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6DF" w:rsidRPr="00D13AE3" w:rsidRDefault="004636DF" w:rsidP="007D6E73">
      <w:pPr>
        <w:spacing w:after="0" w:line="360" w:lineRule="auto"/>
        <w:jc w:val="right"/>
        <w:rPr>
          <w:rFonts w:ascii="Times New Roman" w:hAnsi="Times New Roman"/>
          <w:b/>
          <w:sz w:val="28"/>
          <w:szCs w:val="28"/>
          <w:lang w:val="uk-UA"/>
        </w:rPr>
      </w:pPr>
      <w:bookmarkStart w:id="0" w:name="_GoBack"/>
      <w:bookmarkEnd w:id="0"/>
      <w:r w:rsidRPr="00D13AE3">
        <w:rPr>
          <w:rFonts w:ascii="Times New Roman" w:hAnsi="Times New Roman"/>
          <w:b/>
          <w:sz w:val="28"/>
          <w:szCs w:val="28"/>
          <w:lang w:val="uk-UA"/>
        </w:rPr>
        <w:t xml:space="preserve">Крістіна Щербіна </w:t>
      </w:r>
    </w:p>
    <w:p w:rsidR="004636DF" w:rsidRPr="00D13AE3" w:rsidRDefault="004636DF" w:rsidP="007D6E73">
      <w:pPr>
        <w:spacing w:after="0" w:line="360" w:lineRule="auto"/>
        <w:jc w:val="right"/>
        <w:rPr>
          <w:rFonts w:ascii="Times New Roman" w:hAnsi="Times New Roman"/>
          <w:b/>
          <w:sz w:val="28"/>
          <w:szCs w:val="28"/>
          <w:lang w:val="uk-UA"/>
        </w:rPr>
      </w:pPr>
      <w:r>
        <w:rPr>
          <w:rFonts w:ascii="Times New Roman" w:hAnsi="Times New Roman"/>
          <w:b/>
          <w:sz w:val="28"/>
          <w:szCs w:val="28"/>
          <w:lang w:val="uk-UA"/>
        </w:rPr>
        <w:t>(</w:t>
      </w:r>
      <w:r w:rsidRPr="00D13AE3">
        <w:rPr>
          <w:rFonts w:ascii="Times New Roman" w:hAnsi="Times New Roman"/>
          <w:b/>
          <w:sz w:val="28"/>
          <w:szCs w:val="28"/>
          <w:lang w:val="uk-UA"/>
        </w:rPr>
        <w:t xml:space="preserve">Київ, </w:t>
      </w:r>
      <w:r>
        <w:rPr>
          <w:rFonts w:ascii="Times New Roman" w:hAnsi="Times New Roman"/>
          <w:b/>
          <w:sz w:val="28"/>
          <w:szCs w:val="28"/>
          <w:lang w:val="uk-UA"/>
        </w:rPr>
        <w:t>Україна)</w:t>
      </w:r>
    </w:p>
    <w:p w:rsidR="004636DF" w:rsidRDefault="004636DF" w:rsidP="00465B9E">
      <w:pPr>
        <w:spacing w:line="360" w:lineRule="auto"/>
        <w:jc w:val="center"/>
        <w:rPr>
          <w:rFonts w:ascii="Times New Roman" w:hAnsi="Times New Roman"/>
          <w:b/>
          <w:sz w:val="28"/>
          <w:szCs w:val="28"/>
          <w:lang w:val="uk-UA"/>
        </w:rPr>
      </w:pPr>
    </w:p>
    <w:p w:rsidR="004636DF" w:rsidRDefault="004636DF" w:rsidP="00465B9E">
      <w:pPr>
        <w:spacing w:line="360" w:lineRule="auto"/>
        <w:jc w:val="center"/>
        <w:rPr>
          <w:rFonts w:ascii="Times New Roman" w:hAnsi="Times New Roman"/>
          <w:b/>
          <w:sz w:val="28"/>
          <w:szCs w:val="28"/>
          <w:lang w:val="uk-UA"/>
        </w:rPr>
      </w:pPr>
      <w:r w:rsidRPr="007A70E2">
        <w:rPr>
          <w:rFonts w:ascii="Times New Roman" w:hAnsi="Times New Roman"/>
          <w:b/>
          <w:sz w:val="28"/>
          <w:szCs w:val="28"/>
          <w:lang w:val="uk-UA"/>
        </w:rPr>
        <w:t xml:space="preserve"> «ОБХІД ЗАКОНУ» В МІЖНАРОДНОМУ ПРИВАТНОМУ ПРАВІ</w:t>
      </w:r>
    </w:p>
    <w:p w:rsidR="004636DF" w:rsidRPr="007A70E2" w:rsidRDefault="004636DF" w:rsidP="00465B9E">
      <w:pPr>
        <w:spacing w:line="360" w:lineRule="auto"/>
        <w:jc w:val="center"/>
        <w:rPr>
          <w:rFonts w:ascii="Times New Roman" w:hAnsi="Times New Roman"/>
          <w:b/>
          <w:sz w:val="28"/>
          <w:szCs w:val="28"/>
          <w:lang w:val="uk-UA"/>
        </w:rPr>
      </w:pPr>
    </w:p>
    <w:p w:rsidR="004636DF" w:rsidRPr="00CF0BC4" w:rsidRDefault="004636DF" w:rsidP="00D06021">
      <w:pPr>
        <w:spacing w:after="0" w:line="360" w:lineRule="auto"/>
        <w:ind w:firstLine="709"/>
        <w:jc w:val="both"/>
        <w:rPr>
          <w:rFonts w:ascii="Times New Roman" w:hAnsi="Times New Roman"/>
          <w:sz w:val="28"/>
          <w:lang w:val="uk-UA"/>
        </w:rPr>
      </w:pPr>
      <w:r w:rsidRPr="00CF0BC4">
        <w:rPr>
          <w:rFonts w:ascii="Times New Roman" w:hAnsi="Times New Roman"/>
          <w:sz w:val="28"/>
          <w:lang w:val="uk-UA"/>
        </w:rPr>
        <w:t>В</w:t>
      </w:r>
      <w:r w:rsidRPr="00CF0BC4">
        <w:rPr>
          <w:rFonts w:ascii="Times New Roman" w:hAnsi="Times New Roman"/>
          <w:sz w:val="28"/>
        </w:rPr>
        <w:t xml:space="preserve">ідомий римський юрист Павел, зокрема, писав: «Проти закону діє той, хто вчиняє дію, заборонену законом; в обхід закону діє той, хто зберігаючи слова </w:t>
      </w:r>
      <w:r w:rsidRPr="00CF0BC4">
        <w:rPr>
          <w:rFonts w:ascii="Times New Roman" w:hAnsi="Times New Roman"/>
          <w:sz w:val="28"/>
          <w:lang w:val="uk-UA"/>
        </w:rPr>
        <w:t xml:space="preserve">закону, обходить його зміст, суть» </w:t>
      </w:r>
      <w:r w:rsidRPr="00CF0BC4">
        <w:rPr>
          <w:rFonts w:ascii="Times New Roman" w:hAnsi="Times New Roman"/>
          <w:sz w:val="28"/>
          <w:szCs w:val="28"/>
          <w:lang w:val="uk-UA"/>
        </w:rPr>
        <w:t>[</w:t>
      </w:r>
      <w:fldSimple w:instr=" REF _Ref128319758 \r \h  \* MERGEFORMAT">
        <w:r w:rsidRPr="00CF0BC4">
          <w:rPr>
            <w:rFonts w:ascii="Times New Roman" w:hAnsi="Times New Roman"/>
            <w:sz w:val="28"/>
            <w:szCs w:val="28"/>
            <w:lang w:val="uk-UA"/>
          </w:rPr>
          <w:t>6</w:t>
        </w:r>
      </w:fldSimple>
      <w:r w:rsidRPr="00CF0BC4">
        <w:rPr>
          <w:rFonts w:ascii="Times New Roman" w:hAnsi="Times New Roman"/>
          <w:sz w:val="28"/>
          <w:szCs w:val="28"/>
          <w:lang w:val="uk-UA"/>
        </w:rPr>
        <w:t>].</w:t>
      </w:r>
    </w:p>
    <w:p w:rsidR="004636DF" w:rsidRPr="00CE7099" w:rsidRDefault="004636DF" w:rsidP="00CE70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До такого явища як «обхід закону» в різних країнах ставляться по-різному. </w:t>
      </w:r>
      <w:r w:rsidRPr="00CE7099">
        <w:rPr>
          <w:rFonts w:ascii="Times New Roman" w:hAnsi="Times New Roman"/>
          <w:sz w:val="28"/>
          <w:szCs w:val="28"/>
          <w:lang w:val="uk-UA"/>
        </w:rPr>
        <w:t xml:space="preserve">Для більшого розуміння цього питання проведемо дослідження різних робіт науковців та практики, яка склалася в світі за декілька десятиліть. </w:t>
      </w:r>
    </w:p>
    <w:p w:rsidR="004636DF" w:rsidRDefault="004636DF" w:rsidP="00CE70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Що взагалі собою представляє поняття обходу</w:t>
      </w:r>
      <w:r w:rsidRPr="00CE7099">
        <w:rPr>
          <w:rFonts w:ascii="Times New Roman" w:hAnsi="Times New Roman"/>
          <w:sz w:val="28"/>
          <w:szCs w:val="28"/>
          <w:lang w:val="uk-UA"/>
        </w:rPr>
        <w:t xml:space="preserve"> закону – це такі дії учасників відносин, за яких сторонами свідомо створюється прив’язка до іноземного права з метою уникнення використання до цього правовідношення примусового закону, якому воно підпорядковано (здебільшого закону своєї країни)</w:t>
      </w:r>
      <w:r w:rsidRPr="00B16539">
        <w:rPr>
          <w:rFonts w:ascii="Times New Roman" w:hAnsi="Times New Roman"/>
          <w:sz w:val="28"/>
          <w:szCs w:val="28"/>
          <w:lang w:val="uk-UA"/>
        </w:rPr>
        <w:t>[</w:t>
      </w:r>
      <w:r>
        <w:rPr>
          <w:rFonts w:ascii="Times New Roman" w:hAnsi="Times New Roman"/>
          <w:sz w:val="28"/>
          <w:szCs w:val="28"/>
        </w:rPr>
        <w:fldChar w:fldCharType="begin"/>
      </w:r>
      <w:r>
        <w:rPr>
          <w:rFonts w:ascii="Times New Roman" w:hAnsi="Times New Roman"/>
          <w:sz w:val="28"/>
          <w:szCs w:val="28"/>
        </w:rPr>
        <w:instrText>REF</w:instrText>
      </w:r>
      <w:r w:rsidRPr="00B16539">
        <w:rPr>
          <w:rFonts w:ascii="Times New Roman" w:hAnsi="Times New Roman"/>
          <w:sz w:val="28"/>
          <w:szCs w:val="28"/>
          <w:lang w:val="uk-UA"/>
        </w:rPr>
        <w:instrText xml:space="preserve"> _</w:instrText>
      </w:r>
      <w:r>
        <w:rPr>
          <w:rFonts w:ascii="Times New Roman" w:hAnsi="Times New Roman"/>
          <w:sz w:val="28"/>
          <w:szCs w:val="28"/>
        </w:rPr>
        <w:instrText>Ref</w:instrText>
      </w:r>
      <w:r w:rsidRPr="00B16539">
        <w:rPr>
          <w:rFonts w:ascii="Times New Roman" w:hAnsi="Times New Roman"/>
          <w:sz w:val="28"/>
          <w:szCs w:val="28"/>
          <w:lang w:val="uk-UA"/>
        </w:rPr>
        <w:instrText>128319685 \</w:instrText>
      </w:r>
      <w:r>
        <w:rPr>
          <w:rFonts w:ascii="Times New Roman" w:hAnsi="Times New Roman"/>
          <w:sz w:val="28"/>
          <w:szCs w:val="28"/>
        </w:rPr>
        <w:instrText>r</w:instrText>
      </w:r>
      <w:r w:rsidRPr="00B16539">
        <w:rPr>
          <w:rFonts w:ascii="Times New Roman" w:hAnsi="Times New Roman"/>
          <w:sz w:val="28"/>
          <w:szCs w:val="28"/>
          <w:lang w:val="uk-UA"/>
        </w:rPr>
        <w:instrText xml:space="preserve"> \</w:instrText>
      </w:r>
      <w:r>
        <w:rPr>
          <w:rFonts w:ascii="Times New Roman" w:hAnsi="Times New Roman"/>
          <w:sz w:val="28"/>
          <w:szCs w:val="28"/>
        </w:rPr>
        <w:instrText>h</w:instrText>
      </w:r>
      <w:r w:rsidRPr="000A2B37">
        <w:rPr>
          <w:rFonts w:ascii="Times New Roman" w:hAnsi="Times New Roman"/>
          <w:sz w:val="28"/>
          <w:szCs w:val="28"/>
          <w:lang w:val="en-US"/>
        </w:rPr>
      </w:r>
      <w:r>
        <w:rPr>
          <w:rFonts w:ascii="Times New Roman" w:hAnsi="Times New Roman"/>
          <w:sz w:val="28"/>
          <w:szCs w:val="28"/>
        </w:rPr>
        <w:fldChar w:fldCharType="separate"/>
      </w:r>
      <w:r w:rsidRPr="00A71D48">
        <w:rPr>
          <w:rFonts w:ascii="Times New Roman" w:hAnsi="Times New Roman"/>
          <w:sz w:val="28"/>
          <w:szCs w:val="28"/>
          <w:lang w:val="uk-UA"/>
        </w:rPr>
        <w:t>5</w:t>
      </w:r>
      <w:r>
        <w:rPr>
          <w:rFonts w:ascii="Times New Roman" w:hAnsi="Times New Roman"/>
          <w:sz w:val="28"/>
          <w:szCs w:val="28"/>
        </w:rPr>
        <w:fldChar w:fldCharType="end"/>
      </w:r>
      <w:r w:rsidRPr="00B16539">
        <w:rPr>
          <w:rFonts w:ascii="Times New Roman" w:hAnsi="Times New Roman"/>
          <w:sz w:val="28"/>
          <w:szCs w:val="28"/>
          <w:lang w:val="uk-UA"/>
        </w:rPr>
        <w:t>]</w:t>
      </w:r>
      <w:r>
        <w:rPr>
          <w:rFonts w:ascii="Times New Roman" w:hAnsi="Times New Roman"/>
          <w:sz w:val="28"/>
          <w:szCs w:val="28"/>
          <w:lang w:val="uk-UA"/>
        </w:rPr>
        <w:t xml:space="preserve">. Отже, само собою це явище полягає в тому, що при реалізації цього обходу суб’єкти приватних відносин знаходять для себе зручніше врегулювання відносин, які в їх країні було б заборонено реалізувати. Використовуючи норми МПрП особи підкоряють свої відносини дії іншого закону, вирішуючи справу за більш сприятливим для них правом. </w:t>
      </w:r>
    </w:p>
    <w:p w:rsidR="004636DF" w:rsidRDefault="004636DF" w:rsidP="00CE4E50">
      <w:pPr>
        <w:spacing w:after="0" w:line="360" w:lineRule="auto"/>
        <w:ind w:firstLine="709"/>
        <w:jc w:val="both"/>
        <w:rPr>
          <w:rFonts w:ascii="Times New Roman" w:hAnsi="Times New Roman"/>
          <w:sz w:val="28"/>
          <w:szCs w:val="28"/>
          <w:lang w:val="uk-UA"/>
        </w:rPr>
      </w:pPr>
      <w:r w:rsidRPr="004D38D1">
        <w:rPr>
          <w:rFonts w:ascii="Times New Roman" w:hAnsi="Times New Roman"/>
          <w:sz w:val="28"/>
          <w:szCs w:val="28"/>
          <w:lang w:val="uk-UA"/>
        </w:rPr>
        <w:t>У МПрП розрізняють такі дві категорії, як обхід власного закону (fraus legi domesticae) й обхід іноземного закону (fraus legi externae). Ще відомо, що визначають декілька різновидів дій, які вчиняються для самого обходу закону. Підкреслюють, що існує реальний обхід закону, коли людина для того щоб врегулювати певні відносини переїжджає в іншу країну норми якої врегульовують ситуацію, саме так як хоче особа, а є ще такий різновид як удавані дії</w:t>
      </w:r>
      <w:r>
        <w:rPr>
          <w:rFonts w:ascii="Times New Roman" w:hAnsi="Times New Roman"/>
          <w:sz w:val="28"/>
          <w:szCs w:val="28"/>
          <w:lang w:val="uk-UA"/>
        </w:rPr>
        <w:t xml:space="preserve"> – </w:t>
      </w:r>
      <w:r w:rsidRPr="004D38D1">
        <w:rPr>
          <w:rFonts w:ascii="Times New Roman" w:hAnsi="Times New Roman"/>
          <w:sz w:val="28"/>
          <w:szCs w:val="28"/>
          <w:lang w:val="uk-UA"/>
        </w:rPr>
        <w:t>це надання неправдивих відомостей про наявність чи відсутність певних юридичних фактів, які  не можуть відповідати «букві закону».</w:t>
      </w:r>
    </w:p>
    <w:p w:rsidR="004636DF" w:rsidRDefault="004636DF" w:rsidP="00424784">
      <w:pPr>
        <w:spacing w:after="0" w:line="360" w:lineRule="auto"/>
        <w:ind w:firstLine="709"/>
        <w:jc w:val="both"/>
        <w:rPr>
          <w:rFonts w:ascii="Times New Roman" w:hAnsi="Times New Roman"/>
          <w:sz w:val="28"/>
          <w:szCs w:val="28"/>
          <w:lang w:val="uk-UA"/>
        </w:rPr>
      </w:pPr>
      <w:r w:rsidRPr="00E33D5B">
        <w:rPr>
          <w:rFonts w:ascii="Times New Roman" w:hAnsi="Times New Roman"/>
          <w:sz w:val="28"/>
          <w:szCs w:val="28"/>
          <w:lang w:val="uk-UA"/>
        </w:rPr>
        <w:t>Якщо звернутися до З</w:t>
      </w:r>
      <w:r>
        <w:rPr>
          <w:rFonts w:ascii="Times New Roman" w:hAnsi="Times New Roman"/>
          <w:sz w:val="28"/>
          <w:szCs w:val="28"/>
          <w:lang w:val="uk-UA"/>
        </w:rPr>
        <w:t xml:space="preserve">акону </w:t>
      </w:r>
      <w:r w:rsidRPr="00E33D5B">
        <w:rPr>
          <w:rFonts w:ascii="Times New Roman" w:hAnsi="Times New Roman"/>
          <w:sz w:val="28"/>
          <w:szCs w:val="28"/>
          <w:lang w:val="uk-UA"/>
        </w:rPr>
        <w:t>У</w:t>
      </w:r>
      <w:r>
        <w:rPr>
          <w:rFonts w:ascii="Times New Roman" w:hAnsi="Times New Roman"/>
          <w:sz w:val="28"/>
          <w:szCs w:val="28"/>
          <w:lang w:val="uk-UA"/>
        </w:rPr>
        <w:t>країни</w:t>
      </w:r>
      <w:r w:rsidRPr="00E33D5B">
        <w:rPr>
          <w:rFonts w:ascii="Times New Roman" w:hAnsi="Times New Roman"/>
          <w:sz w:val="28"/>
          <w:szCs w:val="28"/>
          <w:lang w:val="uk-UA"/>
        </w:rPr>
        <w:t xml:space="preserve"> «Про міжнародне приватне право», то </w:t>
      </w:r>
      <w:r>
        <w:rPr>
          <w:rFonts w:ascii="Times New Roman" w:hAnsi="Times New Roman"/>
          <w:sz w:val="28"/>
          <w:szCs w:val="28"/>
          <w:lang w:val="uk-UA"/>
        </w:rPr>
        <w:t xml:space="preserve">в його </w:t>
      </w:r>
      <w:r w:rsidRPr="00E33D5B">
        <w:rPr>
          <w:rFonts w:ascii="Times New Roman" w:hAnsi="Times New Roman"/>
          <w:sz w:val="28"/>
          <w:szCs w:val="28"/>
          <w:lang w:val="uk-UA"/>
        </w:rPr>
        <w:t>п. 9 ч. 1 ст. 1 визначено, що під обходом закону слід розуміти «застосування до правовідносин з іноземним елементом права іншого, ніж право, передбачене відповідним законодавством». Проте, дане визначення вступає в протиріччя із закріпленим у ст. 5 Закону принципом автономії волі, згідно з яким у випадках, передбачених законом, учасники МПрП відносин можуть самостійно здійснювати вибір права до таких правовідносин, відходячи, по суті, від встановлених законодавцем колізійно-правових приписів</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_Ref128320230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4</w:t>
      </w:r>
      <w:r>
        <w:rPr>
          <w:rFonts w:ascii="Times New Roman" w:hAnsi="Times New Roman"/>
          <w:sz w:val="28"/>
          <w:szCs w:val="28"/>
          <w:lang w:val="uk-UA"/>
        </w:rPr>
        <w:fldChar w:fldCharType="end"/>
      </w:r>
      <w:r w:rsidRPr="00B16539">
        <w:rPr>
          <w:rFonts w:ascii="Times New Roman" w:hAnsi="Times New Roman"/>
          <w:sz w:val="28"/>
          <w:szCs w:val="28"/>
          <w:lang w:val="uk-UA"/>
        </w:rPr>
        <w:t>]</w:t>
      </w:r>
      <w:r w:rsidRPr="00E33D5B">
        <w:rPr>
          <w:rFonts w:ascii="Times New Roman" w:hAnsi="Times New Roman"/>
          <w:sz w:val="28"/>
          <w:szCs w:val="28"/>
          <w:lang w:val="uk-UA"/>
        </w:rPr>
        <w:t>. Наслідком дій в обхід закону, відповідно до чинного українського законодавства  (ст. 10 Закону) є визнання їх нікчемними. «У цьому разі застосовується право, яке підлягає застосуванню відповідно до норм цього Закону»</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_Ref128319809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8</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Pr="00E33D5B" w:rsidRDefault="004636DF" w:rsidP="0042478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історії ж і практиці ставлення до такого явища, як «обхід закону», можна прослідити при ознайомленні з декількома ситуаціями.</w:t>
      </w:r>
    </w:p>
    <w:p w:rsidR="004636DF" w:rsidRPr="00424784" w:rsidRDefault="004636DF" w:rsidP="00424784">
      <w:pPr>
        <w:spacing w:after="0" w:line="360" w:lineRule="auto"/>
        <w:ind w:firstLine="709"/>
        <w:jc w:val="both"/>
        <w:rPr>
          <w:rFonts w:ascii="Times New Roman" w:hAnsi="Times New Roman"/>
          <w:sz w:val="28"/>
          <w:szCs w:val="28"/>
          <w:lang w:val="uk-UA"/>
        </w:rPr>
      </w:pPr>
      <w:r w:rsidRPr="00424784">
        <w:rPr>
          <w:rFonts w:ascii="Times New Roman" w:hAnsi="Times New Roman"/>
          <w:sz w:val="28"/>
          <w:szCs w:val="28"/>
          <w:lang w:val="uk-UA"/>
        </w:rPr>
        <w:t>Класичним прикладом обходу закону в історії слугує справа княгині де Бофремон (Франція, 1878 рік). Княгиня де Бофремон втекла від чоловіка з князем Бібеску. Французькі закони того часу не допускали розлучення. Тоді княгиня разом з Бібеску переїхала в герцогство Саксен-Альтенбургского і прийняла відповідне підданство. Місцеві закони допускали розлучення. Княгиня отримала розлучення, вийшла за Бібеску і тут же повернулася до Франції. Князь де Бофремон подав позов про визнання шлюбу княгині з Бібеску недійсним, і французький суд цей позов задовольнив. Касаційний Суд затвердив це рішення, пославшись на «принцип французького права про непорушність шлюбу» [</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_Ref128320281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9</w:t>
      </w:r>
      <w:r>
        <w:rPr>
          <w:rFonts w:ascii="Times New Roman" w:hAnsi="Times New Roman"/>
          <w:sz w:val="28"/>
          <w:szCs w:val="28"/>
          <w:lang w:val="uk-UA"/>
        </w:rPr>
        <w:fldChar w:fldCharType="end"/>
      </w:r>
      <w:r w:rsidRPr="00424784">
        <w:rPr>
          <w:rFonts w:ascii="Times New Roman" w:hAnsi="Times New Roman"/>
          <w:sz w:val="28"/>
          <w:szCs w:val="28"/>
          <w:lang w:val="uk-UA"/>
        </w:rPr>
        <w:t>].</w:t>
      </w:r>
    </w:p>
    <w:p w:rsidR="004636DF" w:rsidRDefault="004636DF" w:rsidP="00425A99">
      <w:pPr>
        <w:spacing w:after="0" w:line="360" w:lineRule="auto"/>
        <w:ind w:firstLine="709"/>
        <w:jc w:val="both"/>
        <w:rPr>
          <w:rFonts w:ascii="Times New Roman" w:hAnsi="Times New Roman"/>
          <w:sz w:val="28"/>
          <w:szCs w:val="28"/>
          <w:lang w:val="uk-UA"/>
        </w:rPr>
      </w:pPr>
      <w:bookmarkStart w:id="1" w:name="_Ref128319854"/>
      <w:r w:rsidRPr="00424784">
        <w:rPr>
          <w:rFonts w:ascii="Times New Roman" w:hAnsi="Times New Roman"/>
          <w:sz w:val="28"/>
          <w:szCs w:val="28"/>
          <w:lang w:val="uk-UA"/>
        </w:rPr>
        <w:t xml:space="preserve">Змінити місце проживання легше ніж змінити національність. Особистий статут в деяких країнах визначається за приналежністю до релігії. Тут також не уникнути обходу закону. Суд Сирії відмовив християнину, що прийняв мусульманську віру, в праві припинити виконання рішення, по якому останній повинен виплачувати аліменти своїй </w:t>
      </w:r>
      <w:r>
        <w:rPr>
          <w:rFonts w:ascii="Times New Roman" w:hAnsi="Times New Roman"/>
          <w:sz w:val="28"/>
          <w:szCs w:val="28"/>
          <w:lang w:val="uk-UA"/>
        </w:rPr>
        <w:t>колишній дружині, тому що така «</w:t>
      </w:r>
      <w:r w:rsidRPr="00424784">
        <w:rPr>
          <w:rFonts w:ascii="Times New Roman" w:hAnsi="Times New Roman"/>
          <w:sz w:val="28"/>
          <w:szCs w:val="28"/>
          <w:lang w:val="uk-UA"/>
        </w:rPr>
        <w:t>конверсія</w:t>
      </w:r>
      <w:r>
        <w:rPr>
          <w:rFonts w:ascii="Times New Roman" w:hAnsi="Times New Roman"/>
          <w:sz w:val="28"/>
          <w:szCs w:val="28"/>
          <w:lang w:val="uk-UA"/>
        </w:rPr>
        <w:t>»</w:t>
      </w:r>
      <w:r w:rsidRPr="00424784">
        <w:rPr>
          <w:rFonts w:ascii="Times New Roman" w:hAnsi="Times New Roman"/>
          <w:sz w:val="28"/>
          <w:szCs w:val="28"/>
          <w:lang w:val="uk-UA"/>
        </w:rPr>
        <w:t xml:space="preserve"> (тобто, зміна віросповідання) має за мету тільки уникнути вказаного зобов’язання</w:t>
      </w:r>
      <w:bookmarkEnd w:id="1"/>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_Ref128320727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2</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Pr="0042040A" w:rsidRDefault="004636DF" w:rsidP="00425A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Параграф 5</w:t>
      </w:r>
      <w:r w:rsidRPr="00A91B83">
        <w:rPr>
          <w:rFonts w:ascii="Times New Roman" w:hAnsi="Times New Roman"/>
          <w:sz w:val="28"/>
          <w:szCs w:val="28"/>
          <w:lang w:val="uk-UA"/>
        </w:rPr>
        <w:t xml:space="preserve"> Закону</w:t>
      </w:r>
      <w:r>
        <w:rPr>
          <w:rFonts w:ascii="Times New Roman" w:hAnsi="Times New Roman"/>
          <w:sz w:val="28"/>
          <w:szCs w:val="28"/>
          <w:lang w:val="uk-UA"/>
        </w:rPr>
        <w:t xml:space="preserve"> Чеської Республіки</w:t>
      </w:r>
      <w:r w:rsidRPr="00A91B83">
        <w:rPr>
          <w:rFonts w:ascii="Times New Roman" w:hAnsi="Times New Roman"/>
          <w:sz w:val="28"/>
          <w:szCs w:val="28"/>
          <w:lang w:val="uk-UA"/>
        </w:rPr>
        <w:t xml:space="preserve"> «Про М</w:t>
      </w:r>
      <w:r>
        <w:rPr>
          <w:rFonts w:ascii="Times New Roman" w:hAnsi="Times New Roman"/>
          <w:sz w:val="28"/>
          <w:szCs w:val="28"/>
          <w:lang w:val="uk-UA"/>
        </w:rPr>
        <w:t>іжнародне приватне право</w:t>
      </w:r>
      <w:r w:rsidRPr="00A91B83">
        <w:rPr>
          <w:rFonts w:ascii="Times New Roman" w:hAnsi="Times New Roman"/>
          <w:sz w:val="28"/>
          <w:szCs w:val="28"/>
          <w:lang w:val="uk-UA"/>
        </w:rPr>
        <w:t>» забороняє обхід імперативних і альтернативних колізійних норм: «Не приймаються до уваги факти, створені навмисною поведінкою сторін з метою обійти положення нинішнього Закону, від якого не можна відступити за допомогою згоди сторін»</w:t>
      </w:r>
      <w:r>
        <w:rPr>
          <w:rFonts w:ascii="Times New Roman" w:hAnsi="Times New Roman"/>
          <w:sz w:val="28"/>
          <w:szCs w:val="28"/>
          <w:lang w:val="uk-UA"/>
        </w:rPr>
        <w:t xml:space="preserve"> </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_Ref128320076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1</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Pr="00483E31" w:rsidRDefault="004636DF" w:rsidP="00483E3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більшість країн та вчених сприймає обхід закону, як протиправне явище, яке особа вчиняє цілеспрямовано і зважено.</w:t>
      </w:r>
    </w:p>
    <w:p w:rsidR="004636DF" w:rsidRPr="00E2476B" w:rsidRDefault="004636DF" w:rsidP="00E2476B">
      <w:pPr>
        <w:spacing w:after="0" w:line="360" w:lineRule="auto"/>
        <w:ind w:firstLine="709"/>
        <w:jc w:val="both"/>
        <w:rPr>
          <w:rFonts w:ascii="Times New Roman" w:hAnsi="Times New Roman"/>
          <w:sz w:val="28"/>
          <w:lang w:val="uk-UA"/>
        </w:rPr>
      </w:pPr>
      <w:r w:rsidRPr="00EF359C">
        <w:rPr>
          <w:rFonts w:ascii="Times New Roman" w:hAnsi="Times New Roman"/>
          <w:sz w:val="28"/>
          <w:lang w:val="uk-UA"/>
        </w:rPr>
        <w:t>Обхід закону в МПрП має протиправний характер не через факт створення чи зміни колізійної прив’язки правовідносин до певного правопорядку, а саме через намір, що лежить в основі такої прив’язки</w:t>
      </w:r>
      <w:r>
        <w:rPr>
          <w:rFonts w:ascii="Times New Roman" w:hAnsi="Times New Roman"/>
          <w:sz w:val="28"/>
          <w:lang w:val="uk-UA"/>
        </w:rPr>
        <w:t xml:space="preserve"> </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_Ref128320635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3</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Default="004636DF" w:rsidP="00413ADA">
      <w:pPr>
        <w:spacing w:after="0" w:line="360" w:lineRule="auto"/>
        <w:ind w:firstLine="709"/>
        <w:jc w:val="both"/>
        <w:rPr>
          <w:rFonts w:ascii="Times New Roman" w:hAnsi="Times New Roman"/>
          <w:sz w:val="28"/>
          <w:szCs w:val="28"/>
          <w:lang w:val="uk-UA"/>
        </w:rPr>
      </w:pPr>
      <w:r w:rsidRPr="00464A70">
        <w:rPr>
          <w:rFonts w:ascii="Times New Roman" w:hAnsi="Times New Roman"/>
          <w:sz w:val="28"/>
          <w:szCs w:val="28"/>
          <w:lang w:val="uk-UA"/>
        </w:rPr>
        <w:t>Здебільшого спостерігаємо</w:t>
      </w:r>
      <w:r>
        <w:rPr>
          <w:rFonts w:ascii="Times New Roman" w:hAnsi="Times New Roman"/>
          <w:sz w:val="28"/>
          <w:szCs w:val="28"/>
          <w:lang w:val="uk-UA"/>
        </w:rPr>
        <w:t xml:space="preserve"> після прикладів наведених вище</w:t>
      </w:r>
      <w:r w:rsidRPr="00464A70">
        <w:rPr>
          <w:rFonts w:ascii="Times New Roman" w:hAnsi="Times New Roman"/>
          <w:sz w:val="28"/>
          <w:szCs w:val="28"/>
          <w:lang w:val="uk-UA"/>
        </w:rPr>
        <w:t>, що питання обходу закону виникають в тих сферах, де особа має право виявити с</w:t>
      </w:r>
      <w:r>
        <w:rPr>
          <w:rFonts w:ascii="Times New Roman" w:hAnsi="Times New Roman"/>
          <w:sz w:val="28"/>
          <w:szCs w:val="28"/>
          <w:lang w:val="uk-UA"/>
        </w:rPr>
        <w:t xml:space="preserve">вою волю щодо вибору юрисдикції </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_Ref128321005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7</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r w:rsidRPr="00464A70">
        <w:rPr>
          <w:rFonts w:ascii="Times New Roman" w:hAnsi="Times New Roman"/>
          <w:sz w:val="28"/>
          <w:szCs w:val="28"/>
          <w:lang w:val="uk-UA"/>
        </w:rPr>
        <w:t xml:space="preserve"> При цьому, таке волевиявлення стосується і локалізації відносин шляхом або переміщення в певну країну або через автономію волі, і створення певного іноземного елементу, з яким буде пов’язаний колізійний вибір.</w:t>
      </w:r>
    </w:p>
    <w:p w:rsidR="004636DF" w:rsidRPr="00464A70" w:rsidRDefault="004636DF" w:rsidP="00413AD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Найголовніша проблема обходу закону не втому, що це буде протирічити імперативним нормам встановленим особистим законом особи, а в тому що більшість зловживає цим правом задля відвернення для себе в подальшому несприятливих наслідків. </w:t>
      </w:r>
    </w:p>
    <w:p w:rsidR="004636DF" w:rsidRPr="00464A70" w:rsidRDefault="004636DF" w:rsidP="001A112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 прикладу, у</w:t>
      </w:r>
      <w:r w:rsidRPr="00464A70">
        <w:rPr>
          <w:rFonts w:ascii="Times New Roman" w:hAnsi="Times New Roman"/>
          <w:sz w:val="28"/>
          <w:szCs w:val="28"/>
          <w:lang w:val="uk-UA"/>
        </w:rPr>
        <w:t>давання одруження, здійсненного в</w:t>
      </w:r>
      <w:r>
        <w:rPr>
          <w:rFonts w:ascii="Times New Roman" w:hAnsi="Times New Roman"/>
          <w:sz w:val="28"/>
          <w:szCs w:val="28"/>
          <w:lang w:val="uk-UA"/>
        </w:rPr>
        <w:t xml:space="preserve"> Бельгії іноземцями, так зване «</w:t>
      </w:r>
      <w:r w:rsidRPr="00464A70">
        <w:rPr>
          <w:rFonts w:ascii="Times New Roman" w:hAnsi="Times New Roman"/>
          <w:sz w:val="28"/>
          <w:szCs w:val="28"/>
          <w:lang w:val="uk-UA"/>
        </w:rPr>
        <w:t>mariages blancs</w:t>
      </w:r>
      <w:r>
        <w:rPr>
          <w:rFonts w:ascii="Times New Roman" w:hAnsi="Times New Roman"/>
          <w:sz w:val="28"/>
          <w:szCs w:val="28"/>
          <w:lang w:val="uk-UA"/>
        </w:rPr>
        <w:t>»</w:t>
      </w:r>
      <w:r w:rsidRPr="00464A70">
        <w:rPr>
          <w:rFonts w:ascii="Times New Roman" w:hAnsi="Times New Roman"/>
          <w:sz w:val="28"/>
          <w:szCs w:val="28"/>
          <w:lang w:val="uk-UA"/>
        </w:rPr>
        <w:t xml:space="preserve">, це, наприклад, шлюби, що були укладені євреями для того, щоб уникнути депортації під час світової війни. Це одруження укладено з метою отримання національності, наявність якої дозволяє вчинювати такі дії та користуватися такими правами, які заборонені іноземцям. </w:t>
      </w:r>
      <w:r>
        <w:rPr>
          <w:rFonts w:ascii="Times New Roman" w:hAnsi="Times New Roman"/>
          <w:sz w:val="28"/>
          <w:szCs w:val="28"/>
          <w:lang w:val="uk-UA"/>
        </w:rPr>
        <w:t>М</w:t>
      </w:r>
      <w:r w:rsidRPr="00464A70">
        <w:rPr>
          <w:rFonts w:ascii="Times New Roman" w:hAnsi="Times New Roman"/>
          <w:sz w:val="28"/>
          <w:szCs w:val="28"/>
          <w:lang w:val="uk-UA"/>
        </w:rPr>
        <w:t>ова йде про визнання недійсним одруження з метою уникнути певних правових обмежень, що мають місце в країні одруження, визнання нікчемними угод, що ма</w:t>
      </w:r>
      <w:r>
        <w:rPr>
          <w:rFonts w:ascii="Times New Roman" w:hAnsi="Times New Roman"/>
          <w:sz w:val="28"/>
          <w:szCs w:val="28"/>
          <w:lang w:val="uk-UA"/>
        </w:rPr>
        <w:t xml:space="preserve">ють за ціль контрабанду та інше </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_Ref128320727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2</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Default="004636DF" w:rsidP="004D69AF">
      <w:pPr>
        <w:spacing w:after="0" w:line="360" w:lineRule="auto"/>
        <w:ind w:firstLine="709"/>
        <w:jc w:val="both"/>
        <w:rPr>
          <w:rFonts w:ascii="Times New Roman" w:hAnsi="Times New Roman"/>
          <w:sz w:val="28"/>
          <w:szCs w:val="28"/>
          <w:lang w:val="uk-UA"/>
        </w:rPr>
      </w:pPr>
      <w:r w:rsidRPr="00464A70">
        <w:rPr>
          <w:rFonts w:ascii="Times New Roman" w:hAnsi="Times New Roman"/>
          <w:sz w:val="28"/>
          <w:szCs w:val="28"/>
          <w:lang w:val="uk-UA"/>
        </w:rPr>
        <w:t xml:space="preserve">Таким чином, за традиційною теорією «обходу закону» проблема обходу закону в </w:t>
      </w:r>
      <w:r>
        <w:rPr>
          <w:rFonts w:ascii="Times New Roman" w:hAnsi="Times New Roman"/>
          <w:sz w:val="28"/>
          <w:szCs w:val="28"/>
          <w:lang w:val="uk-UA"/>
        </w:rPr>
        <w:t>міжнародному приватному праві</w:t>
      </w:r>
      <w:r w:rsidRPr="00464A70">
        <w:rPr>
          <w:rFonts w:ascii="Times New Roman" w:hAnsi="Times New Roman"/>
          <w:sz w:val="28"/>
          <w:szCs w:val="28"/>
          <w:lang w:val="uk-UA"/>
        </w:rPr>
        <w:t xml:space="preserve"> полягає у використанні заінтересованими особами функцій колізійного регулювання на свій власний розсуд з метою</w:t>
      </w:r>
      <w:r>
        <w:rPr>
          <w:rFonts w:ascii="Times New Roman" w:hAnsi="Times New Roman"/>
          <w:sz w:val="28"/>
          <w:szCs w:val="28"/>
          <w:lang w:val="uk-UA"/>
        </w:rPr>
        <w:t>:</w:t>
      </w:r>
      <w:r w:rsidRPr="00464A70">
        <w:rPr>
          <w:rFonts w:ascii="Times New Roman" w:hAnsi="Times New Roman"/>
          <w:sz w:val="28"/>
          <w:szCs w:val="28"/>
          <w:lang w:val="uk-UA"/>
        </w:rPr>
        <w:t xml:space="preserve"> 1) спровокувати застосування до своїх правовідносин матеріальних норм бажан</w:t>
      </w:r>
      <w:r>
        <w:rPr>
          <w:rFonts w:ascii="Times New Roman" w:hAnsi="Times New Roman"/>
          <w:sz w:val="28"/>
          <w:szCs w:val="28"/>
          <w:lang w:val="uk-UA"/>
        </w:rPr>
        <w:t>ого правопорядку і, таким чином;</w:t>
      </w:r>
      <w:r w:rsidRPr="00464A70">
        <w:rPr>
          <w:rFonts w:ascii="Times New Roman" w:hAnsi="Times New Roman"/>
          <w:sz w:val="28"/>
          <w:szCs w:val="28"/>
          <w:lang w:val="uk-UA"/>
        </w:rPr>
        <w:t xml:space="preserve"> 2) уникнути дії небажаних норм іншого правопорядку, що обходиться; і це досягається шляхом умисного, здебільшого, штучного створення відповідних підстав для застосування бажаних матеріальних норм відповідного бажаного правопорядку. Теорія «обходу закону» покликана протидіяти таким діям учасників цивільно</w:t>
      </w:r>
      <w:r>
        <w:rPr>
          <w:rFonts w:ascii="Times New Roman" w:hAnsi="Times New Roman"/>
          <w:sz w:val="28"/>
          <w:szCs w:val="28"/>
          <w:lang w:val="uk-UA"/>
        </w:rPr>
        <w:t xml:space="preserve">правового обороту </w:t>
      </w:r>
      <w:r w:rsidRPr="00B16539">
        <w:rPr>
          <w:rFonts w:ascii="Times New Roman" w:hAnsi="Times New Roman"/>
          <w:sz w:val="28"/>
          <w:szCs w:val="28"/>
          <w:lang w:val="uk-UA"/>
        </w:rPr>
        <w:t>[</w:t>
      </w:r>
      <w:r>
        <w:rPr>
          <w:rFonts w:ascii="Times New Roman" w:hAnsi="Times New Roman"/>
          <w:sz w:val="28"/>
          <w:szCs w:val="28"/>
          <w:lang w:val="uk-UA"/>
        </w:rPr>
        <w:fldChar w:fldCharType="begin"/>
      </w:r>
      <w:r>
        <w:rPr>
          <w:rFonts w:ascii="Times New Roman" w:hAnsi="Times New Roman"/>
          <w:sz w:val="28"/>
          <w:szCs w:val="28"/>
          <w:lang w:val="uk-UA"/>
        </w:rPr>
        <w:instrText xml:space="preserve"> REF _Ref128320727 \r \h </w:instrText>
      </w:r>
      <w:r w:rsidRPr="000A2B37">
        <w:rPr>
          <w:rFonts w:ascii="Times New Roman" w:hAnsi="Times New Roman"/>
          <w:sz w:val="28"/>
          <w:szCs w:val="28"/>
          <w:lang w:val="en-US"/>
        </w:rPr>
      </w:r>
      <w:r>
        <w:rPr>
          <w:rFonts w:ascii="Times New Roman" w:hAnsi="Times New Roman"/>
          <w:sz w:val="28"/>
          <w:szCs w:val="28"/>
          <w:lang w:val="uk-UA"/>
        </w:rPr>
        <w:fldChar w:fldCharType="separate"/>
      </w:r>
      <w:r>
        <w:rPr>
          <w:rFonts w:ascii="Times New Roman" w:hAnsi="Times New Roman"/>
          <w:sz w:val="28"/>
          <w:szCs w:val="28"/>
          <w:lang w:val="uk-UA"/>
        </w:rPr>
        <w:t>2</w:t>
      </w:r>
      <w:r>
        <w:rPr>
          <w:rFonts w:ascii="Times New Roman" w:hAnsi="Times New Roman"/>
          <w:sz w:val="28"/>
          <w:szCs w:val="28"/>
          <w:lang w:val="uk-UA"/>
        </w:rPr>
        <w:fldChar w:fldCharType="end"/>
      </w:r>
      <w:r w:rsidRPr="00B16539">
        <w:rPr>
          <w:rFonts w:ascii="Times New Roman" w:hAnsi="Times New Roman"/>
          <w:sz w:val="28"/>
          <w:szCs w:val="28"/>
          <w:lang w:val="uk-UA"/>
        </w:rPr>
        <w:t>]</w:t>
      </w:r>
      <w:r>
        <w:rPr>
          <w:rFonts w:ascii="Times New Roman" w:hAnsi="Times New Roman"/>
          <w:sz w:val="28"/>
          <w:szCs w:val="28"/>
          <w:lang w:val="uk-UA"/>
        </w:rPr>
        <w:t>.</w:t>
      </w:r>
    </w:p>
    <w:p w:rsidR="004636DF" w:rsidRPr="00A35067" w:rsidRDefault="004636DF" w:rsidP="00A35067">
      <w:pPr>
        <w:spacing w:after="0" w:line="360" w:lineRule="auto"/>
        <w:ind w:firstLine="709"/>
        <w:jc w:val="both"/>
        <w:rPr>
          <w:rFonts w:ascii="Times New Roman" w:hAnsi="Times New Roman"/>
          <w:color w:val="000000"/>
          <w:sz w:val="28"/>
          <w:szCs w:val="28"/>
          <w:lang w:val="uk-UA"/>
        </w:rPr>
      </w:pPr>
      <w:r w:rsidRPr="004D69AF">
        <w:rPr>
          <w:rFonts w:ascii="Times New Roman" w:hAnsi="Times New Roman"/>
          <w:color w:val="000000"/>
          <w:sz w:val="28"/>
          <w:szCs w:val="28"/>
          <w:lang w:val="uk-UA"/>
        </w:rPr>
        <w:t xml:space="preserve">Отже, під обходом закону в міжнародному приватному праві слід розуміти навмисне усвідомлене створення учасниками правовідносин підстав для застосування закону тієї держави, яка «лояльніше» їх регулює. </w:t>
      </w:r>
      <w:r>
        <w:rPr>
          <w:rFonts w:ascii="Times New Roman" w:hAnsi="Times New Roman"/>
          <w:color w:val="000000"/>
          <w:sz w:val="28"/>
          <w:szCs w:val="28"/>
          <w:lang w:val="uk-UA"/>
        </w:rPr>
        <w:t>Також можемо зробити висновок, що я</w:t>
      </w:r>
      <w:r w:rsidRPr="004D69AF">
        <w:rPr>
          <w:rFonts w:ascii="Times New Roman" w:hAnsi="Times New Roman"/>
          <w:color w:val="000000"/>
          <w:sz w:val="28"/>
          <w:szCs w:val="28"/>
          <w:lang w:val="uk-UA"/>
        </w:rPr>
        <w:t>вище обходу закону ускладнює визнання юридичних фактів дійсними в країні, до якої належить фізична чи юридична особа тому, що щоб визнати такі дії, такими, що будуть</w:t>
      </w:r>
      <w:r>
        <w:rPr>
          <w:rFonts w:ascii="Times New Roman" w:hAnsi="Times New Roman"/>
          <w:color w:val="000000"/>
          <w:sz w:val="28"/>
          <w:szCs w:val="28"/>
          <w:lang w:val="uk-UA"/>
        </w:rPr>
        <w:t xml:space="preserve"> відповідати переконанням цієї країни</w:t>
      </w:r>
      <w:r w:rsidRPr="004D69AF">
        <w:rPr>
          <w:rFonts w:ascii="Times New Roman" w:hAnsi="Times New Roman"/>
          <w:color w:val="000000"/>
          <w:sz w:val="28"/>
          <w:szCs w:val="28"/>
          <w:lang w:val="uk-UA"/>
        </w:rPr>
        <w:t xml:space="preserve">, потрібно ще буде перевірити чи не вчинені ці юридичні факти фіктивно. </w:t>
      </w:r>
    </w:p>
    <w:p w:rsidR="004636DF" w:rsidRDefault="004636DF" w:rsidP="0008069E">
      <w:pPr>
        <w:spacing w:after="0" w:line="360" w:lineRule="auto"/>
        <w:rPr>
          <w:rFonts w:ascii="Times New Roman" w:hAnsi="Times New Roman"/>
          <w:sz w:val="28"/>
          <w:szCs w:val="28"/>
          <w:lang w:val="uk-UA"/>
        </w:rPr>
      </w:pPr>
      <w:r>
        <w:rPr>
          <w:rFonts w:ascii="Times New Roman" w:hAnsi="Times New Roman"/>
          <w:b/>
          <w:sz w:val="28"/>
          <w:szCs w:val="28"/>
          <w:lang w:val="uk-UA"/>
        </w:rPr>
        <w:t>Література:</w:t>
      </w:r>
    </w:p>
    <w:p w:rsidR="004636DF" w:rsidRPr="00026749" w:rsidRDefault="004636DF" w:rsidP="00026749">
      <w:pPr>
        <w:pStyle w:val="ListParagraph"/>
        <w:numPr>
          <w:ilvl w:val="0"/>
          <w:numId w:val="1"/>
        </w:numPr>
        <w:spacing w:after="0" w:line="360" w:lineRule="auto"/>
        <w:ind w:left="0" w:firstLine="709"/>
        <w:jc w:val="both"/>
        <w:rPr>
          <w:rFonts w:ascii="Times New Roman" w:hAnsi="Times New Roman"/>
          <w:sz w:val="28"/>
          <w:szCs w:val="28"/>
          <w:lang w:val="uk-UA"/>
        </w:rPr>
      </w:pPr>
      <w:bookmarkStart w:id="2" w:name="_Ref128320076"/>
      <w:r w:rsidRPr="00D13AE3">
        <w:rPr>
          <w:rFonts w:ascii="Times New Roman" w:hAnsi="Times New Roman"/>
          <w:color w:val="000000"/>
          <w:kern w:val="36"/>
          <w:sz w:val="28"/>
          <w:szCs w:val="28"/>
          <w:lang w:val="en-US" w:eastAsia="ru-RU"/>
        </w:rPr>
        <w:t>Z</w:t>
      </w:r>
      <w:r w:rsidRPr="00026749">
        <w:rPr>
          <w:rFonts w:ascii="Times New Roman" w:hAnsi="Times New Roman"/>
          <w:color w:val="000000"/>
          <w:kern w:val="36"/>
          <w:sz w:val="28"/>
          <w:szCs w:val="28"/>
          <w:lang w:val="uk-UA" w:eastAsia="ru-RU"/>
        </w:rPr>
        <w:t>á</w:t>
      </w:r>
      <w:r w:rsidRPr="00D13AE3">
        <w:rPr>
          <w:rFonts w:ascii="Times New Roman" w:hAnsi="Times New Roman"/>
          <w:color w:val="000000"/>
          <w:kern w:val="36"/>
          <w:sz w:val="28"/>
          <w:szCs w:val="28"/>
          <w:lang w:val="en-US" w:eastAsia="ru-RU"/>
        </w:rPr>
        <w:t>kon</w:t>
      </w:r>
      <w:r w:rsidRPr="00026749">
        <w:rPr>
          <w:rFonts w:ascii="Times New Roman" w:hAnsi="Times New Roman"/>
          <w:color w:val="000000"/>
          <w:kern w:val="36"/>
          <w:sz w:val="28"/>
          <w:szCs w:val="28"/>
          <w:lang w:val="uk-UA" w:eastAsia="ru-RU"/>
        </w:rPr>
        <w:t xml:space="preserve"> č. 91/2012 </w:t>
      </w:r>
      <w:r w:rsidRPr="00D13AE3">
        <w:rPr>
          <w:rFonts w:ascii="Times New Roman" w:hAnsi="Times New Roman"/>
          <w:color w:val="000000"/>
          <w:kern w:val="36"/>
          <w:sz w:val="28"/>
          <w:szCs w:val="28"/>
          <w:lang w:val="en-US" w:eastAsia="ru-RU"/>
        </w:rPr>
        <w:t>Sb</w:t>
      </w:r>
      <w:r w:rsidRPr="00026749">
        <w:rPr>
          <w:rFonts w:ascii="Times New Roman" w:hAnsi="Times New Roman"/>
          <w:color w:val="000000"/>
          <w:kern w:val="36"/>
          <w:sz w:val="28"/>
          <w:szCs w:val="28"/>
          <w:lang w:val="uk-UA" w:eastAsia="ru-RU"/>
        </w:rPr>
        <w:t>.</w:t>
      </w:r>
      <w:r w:rsidRPr="00D13AE3">
        <w:rPr>
          <w:rFonts w:ascii="Times New Roman" w:hAnsi="Times New Roman"/>
          <w:i/>
          <w:iCs/>
          <w:color w:val="000000"/>
          <w:kern w:val="36"/>
          <w:sz w:val="28"/>
          <w:szCs w:val="28"/>
          <w:lang w:val="en-US" w:eastAsia="ru-RU"/>
        </w:rPr>
        <w:t>Z</w:t>
      </w:r>
      <w:r w:rsidRPr="00026749">
        <w:rPr>
          <w:rFonts w:ascii="Times New Roman" w:hAnsi="Times New Roman"/>
          <w:i/>
          <w:iCs/>
          <w:color w:val="000000"/>
          <w:kern w:val="36"/>
          <w:sz w:val="28"/>
          <w:szCs w:val="28"/>
          <w:lang w:val="uk-UA" w:eastAsia="ru-RU"/>
        </w:rPr>
        <w:t>á</w:t>
      </w:r>
      <w:r w:rsidRPr="00D13AE3">
        <w:rPr>
          <w:rFonts w:ascii="Times New Roman" w:hAnsi="Times New Roman"/>
          <w:i/>
          <w:iCs/>
          <w:color w:val="000000"/>
          <w:kern w:val="36"/>
          <w:sz w:val="28"/>
          <w:szCs w:val="28"/>
          <w:lang w:val="en-US" w:eastAsia="ru-RU"/>
        </w:rPr>
        <w:t>konomezin</w:t>
      </w:r>
      <w:r w:rsidRPr="00026749">
        <w:rPr>
          <w:rFonts w:ascii="Times New Roman" w:hAnsi="Times New Roman"/>
          <w:i/>
          <w:iCs/>
          <w:color w:val="000000"/>
          <w:kern w:val="36"/>
          <w:sz w:val="28"/>
          <w:szCs w:val="28"/>
          <w:lang w:val="uk-UA" w:eastAsia="ru-RU"/>
        </w:rPr>
        <w:t>á</w:t>
      </w:r>
      <w:r w:rsidRPr="00D13AE3">
        <w:rPr>
          <w:rFonts w:ascii="Times New Roman" w:hAnsi="Times New Roman"/>
          <w:i/>
          <w:iCs/>
          <w:color w:val="000000"/>
          <w:kern w:val="36"/>
          <w:sz w:val="28"/>
          <w:szCs w:val="28"/>
          <w:lang w:val="en-US" w:eastAsia="ru-RU"/>
        </w:rPr>
        <w:t>rodn</w:t>
      </w:r>
      <w:r w:rsidRPr="00026749">
        <w:rPr>
          <w:rFonts w:ascii="Times New Roman" w:hAnsi="Times New Roman"/>
          <w:i/>
          <w:iCs/>
          <w:color w:val="000000"/>
          <w:kern w:val="36"/>
          <w:sz w:val="28"/>
          <w:szCs w:val="28"/>
          <w:lang w:val="uk-UA" w:eastAsia="ru-RU"/>
        </w:rPr>
        <w:t>í</w:t>
      </w:r>
      <w:r w:rsidRPr="00D13AE3">
        <w:rPr>
          <w:rFonts w:ascii="Times New Roman" w:hAnsi="Times New Roman"/>
          <w:i/>
          <w:iCs/>
          <w:color w:val="000000"/>
          <w:kern w:val="36"/>
          <w:sz w:val="28"/>
          <w:szCs w:val="28"/>
          <w:lang w:val="en-US" w:eastAsia="ru-RU"/>
        </w:rPr>
        <w:t>mpr</w:t>
      </w:r>
      <w:r w:rsidRPr="00026749">
        <w:rPr>
          <w:rFonts w:ascii="Times New Roman" w:hAnsi="Times New Roman"/>
          <w:i/>
          <w:iCs/>
          <w:color w:val="000000"/>
          <w:kern w:val="36"/>
          <w:sz w:val="28"/>
          <w:szCs w:val="28"/>
          <w:lang w:val="uk-UA" w:eastAsia="ru-RU"/>
        </w:rPr>
        <w:t>á</w:t>
      </w:r>
      <w:r w:rsidRPr="00D13AE3">
        <w:rPr>
          <w:rFonts w:ascii="Times New Roman" w:hAnsi="Times New Roman"/>
          <w:i/>
          <w:iCs/>
          <w:color w:val="000000"/>
          <w:kern w:val="36"/>
          <w:sz w:val="28"/>
          <w:szCs w:val="28"/>
          <w:lang w:val="en-US" w:eastAsia="ru-RU"/>
        </w:rPr>
        <w:t>vusoukrom</w:t>
      </w:r>
      <w:r w:rsidRPr="00026749">
        <w:rPr>
          <w:rFonts w:ascii="Times New Roman" w:hAnsi="Times New Roman"/>
          <w:i/>
          <w:iCs/>
          <w:color w:val="000000"/>
          <w:kern w:val="36"/>
          <w:sz w:val="28"/>
          <w:szCs w:val="28"/>
          <w:lang w:val="uk-UA" w:eastAsia="ru-RU"/>
        </w:rPr>
        <w:t>é</w:t>
      </w:r>
      <w:r w:rsidRPr="00D13AE3">
        <w:rPr>
          <w:rFonts w:ascii="Times New Roman" w:hAnsi="Times New Roman"/>
          <w:i/>
          <w:iCs/>
          <w:color w:val="000000"/>
          <w:kern w:val="36"/>
          <w:sz w:val="28"/>
          <w:szCs w:val="28"/>
          <w:lang w:val="en-US" w:eastAsia="ru-RU"/>
        </w:rPr>
        <w:t>m</w:t>
      </w:r>
      <w:r w:rsidRPr="00026749">
        <w:rPr>
          <w:rFonts w:ascii="Times New Roman" w:hAnsi="Times New Roman"/>
          <w:i/>
          <w:iCs/>
          <w:color w:val="000000"/>
          <w:kern w:val="36"/>
          <w:sz w:val="28"/>
          <w:szCs w:val="28"/>
          <w:lang w:val="uk-UA" w:eastAsia="ru-RU"/>
        </w:rPr>
        <w:t>.</w:t>
      </w:r>
      <w:r w:rsidRPr="00026749">
        <w:rPr>
          <w:rFonts w:ascii="Times New Roman" w:hAnsi="Times New Roman"/>
          <w:sz w:val="28"/>
          <w:szCs w:val="28"/>
          <w:lang w:val="en-US"/>
        </w:rPr>
        <w:t>URL</w:t>
      </w:r>
      <w:r w:rsidRPr="00026749">
        <w:rPr>
          <w:rFonts w:ascii="Times New Roman" w:hAnsi="Times New Roman"/>
          <w:sz w:val="28"/>
          <w:szCs w:val="28"/>
          <w:lang w:val="uk-UA"/>
        </w:rPr>
        <w:t>:</w:t>
      </w:r>
      <w:hyperlink r:id="rId5" w:anchor=":~:text=Rozhodn%C3%A9%20pr%C3%A1vo&amp;text=(1)%20V%C4%9Bcn%C3%A1%20pr%C3%A1va%20k%20nemovit%C3%BDm,v%C4%9Bc%20je%20nemovit%C3%A1%20nebo%20movit%C3%A1" w:history="1">
        <w:r w:rsidRPr="00026749">
          <w:rPr>
            <w:rStyle w:val="Hyperlink"/>
            <w:rFonts w:ascii="Times New Roman" w:hAnsi="Times New Roman"/>
            <w:sz w:val="28"/>
            <w:szCs w:val="28"/>
            <w:lang w:val="uk-UA"/>
          </w:rPr>
          <w:t>https://www.zakonyprolidi.cz/cs/2012-91#:~:text=Rozhodn%C3%A9%20pr%C3%A1vo&amp;text=(1)%20V%C4%9Bcn%C3%A1%20pr%C3%A1va%20k%20nemovit%C3%BDm,v%C4%9Bc%20je%20nemovit%C3%A1%20nebo%20movit%C3%A1</w:t>
        </w:r>
      </w:hyperlink>
      <w:r w:rsidRPr="00026749">
        <w:rPr>
          <w:rFonts w:ascii="Times New Roman" w:hAnsi="Times New Roman"/>
          <w:sz w:val="28"/>
          <w:szCs w:val="28"/>
          <w:lang w:val="uk-UA"/>
        </w:rPr>
        <w:t>.</w:t>
      </w:r>
      <w:bookmarkEnd w:id="2"/>
    </w:p>
    <w:p w:rsidR="004636DF" w:rsidRDefault="004636DF" w:rsidP="00026749">
      <w:pPr>
        <w:pStyle w:val="ListParagraph"/>
        <w:numPr>
          <w:ilvl w:val="0"/>
          <w:numId w:val="1"/>
        </w:numPr>
        <w:spacing w:after="0" w:line="360" w:lineRule="auto"/>
        <w:ind w:left="0" w:firstLine="709"/>
        <w:jc w:val="both"/>
        <w:rPr>
          <w:rFonts w:ascii="Times New Roman" w:hAnsi="Times New Roman"/>
          <w:sz w:val="28"/>
          <w:szCs w:val="28"/>
          <w:lang w:val="uk-UA"/>
        </w:rPr>
      </w:pPr>
      <w:bookmarkStart w:id="3" w:name="_Ref128320727"/>
      <w:r w:rsidRPr="00D35C35">
        <w:rPr>
          <w:rFonts w:ascii="Times New Roman" w:hAnsi="Times New Roman"/>
          <w:sz w:val="28"/>
          <w:szCs w:val="28"/>
          <w:lang w:val="uk-UA"/>
        </w:rPr>
        <w:t xml:space="preserve">Балдинюк В.В. Обхід закону в міжнародному приватному праві. </w:t>
      </w:r>
      <w:r w:rsidRPr="00D35C35">
        <w:rPr>
          <w:rFonts w:ascii="Times New Roman" w:hAnsi="Times New Roman"/>
          <w:i/>
          <w:sz w:val="28"/>
          <w:szCs w:val="28"/>
        </w:rPr>
        <w:t>Журнал європейського і порівняльного права</w:t>
      </w:r>
      <w:r w:rsidRPr="00D35C35">
        <w:rPr>
          <w:rFonts w:ascii="Times New Roman" w:hAnsi="Times New Roman"/>
          <w:sz w:val="28"/>
          <w:szCs w:val="28"/>
        </w:rPr>
        <w:t xml:space="preserve">, випуск 9 (2). </w:t>
      </w:r>
      <w:r w:rsidRPr="00D35C35">
        <w:rPr>
          <w:rFonts w:ascii="Times New Roman" w:hAnsi="Times New Roman"/>
          <w:sz w:val="28"/>
          <w:szCs w:val="28"/>
          <w:lang w:val="en-US"/>
        </w:rPr>
        <w:t>2018</w:t>
      </w:r>
      <w:r>
        <w:rPr>
          <w:rFonts w:ascii="Times New Roman" w:hAnsi="Times New Roman"/>
          <w:sz w:val="28"/>
          <w:szCs w:val="28"/>
          <w:lang w:val="uk-UA"/>
        </w:rPr>
        <w:t xml:space="preserve">. С. 131-133. </w:t>
      </w:r>
      <w:r w:rsidRPr="0008069E">
        <w:rPr>
          <w:rFonts w:ascii="Times New Roman" w:hAnsi="Times New Roman"/>
          <w:sz w:val="28"/>
          <w:szCs w:val="28"/>
          <w:lang w:val="en-US"/>
        </w:rPr>
        <w:t>URL</w:t>
      </w:r>
      <w:r w:rsidRPr="0008069E">
        <w:rPr>
          <w:rFonts w:ascii="Times New Roman" w:hAnsi="Times New Roman"/>
          <w:sz w:val="28"/>
          <w:szCs w:val="28"/>
          <w:lang w:val="uk-UA"/>
        </w:rPr>
        <w:t xml:space="preserve">: </w:t>
      </w:r>
      <w:hyperlink r:id="rId6" w:history="1">
        <w:bookmarkStart w:id="4" w:name="_Ref128316193"/>
        <w:r w:rsidRPr="0087026D">
          <w:rPr>
            <w:rStyle w:val="Hyperlink"/>
            <w:rFonts w:ascii="Times New Roman" w:hAnsi="Times New Roman"/>
            <w:sz w:val="28"/>
            <w:szCs w:val="28"/>
            <w:lang w:val="uk-UA"/>
          </w:rPr>
          <w:t>http://journals.iir.kiev.ua/index.php/pravo/article/viewFile/4090/3729</w:t>
        </w:r>
        <w:bookmarkEnd w:id="4"/>
      </w:hyperlink>
      <w:bookmarkEnd w:id="3"/>
    </w:p>
    <w:p w:rsidR="004636DF" w:rsidRPr="0008069E" w:rsidRDefault="004636DF" w:rsidP="0008069E">
      <w:pPr>
        <w:pStyle w:val="ListParagraph"/>
        <w:numPr>
          <w:ilvl w:val="0"/>
          <w:numId w:val="1"/>
        </w:numPr>
        <w:spacing w:after="0" w:line="360" w:lineRule="auto"/>
        <w:ind w:left="0" w:firstLine="709"/>
        <w:jc w:val="both"/>
        <w:rPr>
          <w:rFonts w:ascii="Times New Roman" w:hAnsi="Times New Roman"/>
          <w:sz w:val="28"/>
          <w:szCs w:val="28"/>
          <w:lang w:val="uk-UA"/>
        </w:rPr>
      </w:pPr>
      <w:bookmarkStart w:id="5" w:name="_Ref128320635"/>
      <w:r w:rsidRPr="0008069E">
        <w:rPr>
          <w:rFonts w:ascii="Times New Roman" w:hAnsi="Times New Roman"/>
          <w:sz w:val="28"/>
          <w:szCs w:val="28"/>
          <w:lang w:val="uk-UA"/>
        </w:rPr>
        <w:t>Боярський Є.Д. Проблема законодавчого визначення обходу закону в міжнародному приватному праві України. Міжна</w:t>
      </w:r>
      <w:r>
        <w:rPr>
          <w:rFonts w:ascii="Times New Roman" w:hAnsi="Times New Roman"/>
          <w:sz w:val="28"/>
          <w:szCs w:val="28"/>
          <w:lang w:val="uk-UA"/>
        </w:rPr>
        <w:t xml:space="preserve">родне приватне право. С. 161-162 </w:t>
      </w:r>
      <w:r w:rsidRPr="0008069E">
        <w:rPr>
          <w:rFonts w:ascii="Times New Roman" w:hAnsi="Times New Roman"/>
          <w:sz w:val="28"/>
          <w:szCs w:val="28"/>
          <w:lang w:val="en-US"/>
        </w:rPr>
        <w:t>URL</w:t>
      </w:r>
      <w:r w:rsidRPr="0008069E">
        <w:rPr>
          <w:rFonts w:ascii="Times New Roman" w:hAnsi="Times New Roman"/>
          <w:sz w:val="28"/>
          <w:szCs w:val="28"/>
          <w:lang w:val="uk-UA"/>
        </w:rPr>
        <w:t xml:space="preserve">: </w:t>
      </w:r>
      <w:hyperlink r:id="rId7" w:history="1">
        <w:r w:rsidRPr="0008069E">
          <w:rPr>
            <w:rStyle w:val="Hyperlink"/>
            <w:rFonts w:ascii="Times New Roman" w:hAnsi="Times New Roman"/>
            <w:sz w:val="28"/>
            <w:szCs w:val="28"/>
            <w:lang w:val="uk-UA"/>
          </w:rPr>
          <w:t>https://d1wqtxts1xzle7.cloudfront.net/50527649/%D0%9F%D1%80%D0%BE%D0%B1%D0%BB%D0%B5%D0%BC%D0%B0_%D0%B7%D0%B0%D0%BA%D0%BE%D0%BD%D0%BE%D0%B4%D0%B0%D0%B2%D1%87%D0%BE%D0%B3%D0%BE_%D0%B2-libre.pdf?1480028578=&amp;response-content-disposition=inline%3B+filename%3D50527649.pdf&amp;Expires=1677412457&amp;Signature=cdOAdGM1rLNRy75KESmrBru5-DLmIGQ3ceh8fHfYmXovFBM2pvG9mXUnhx02UTejJWjhVn20VPrQy6PpyI5EUpWrrhALyk-Ozr7PaVn8Z7Ni3XOyvJvNixwtord5WN200QWvIkSUvqC07-U2FJw0kC-wW8g5wQcUsTJOHcbgaJJV4jLJ04ZsjGxM7SHUKP7pceO13hUgL9XgS1WDcjoyooFKAOCC2kdQkW6q3716yCMnA1o2OJAtBSwVrQLYTu2kgqFqUf1NPUg7CQa~GoDDWDY8Z1rgK8d1DWPND24rMMo2u9ebfwQwhSvJBDd~snIXeny2MKWOzeLlfbf~b2lP0A__&amp;Key-Pair-Id=APKAJLOHF5GGSLRBV4ZA</w:t>
        </w:r>
      </w:hyperlink>
      <w:bookmarkEnd w:id="5"/>
    </w:p>
    <w:p w:rsidR="004636DF" w:rsidRDefault="004636DF" w:rsidP="0008069E">
      <w:pPr>
        <w:pStyle w:val="ListParagraph"/>
        <w:numPr>
          <w:ilvl w:val="0"/>
          <w:numId w:val="1"/>
        </w:numPr>
        <w:spacing w:after="0" w:line="360" w:lineRule="auto"/>
        <w:ind w:left="0" w:firstLine="709"/>
        <w:jc w:val="both"/>
        <w:rPr>
          <w:rFonts w:ascii="Times New Roman" w:hAnsi="Times New Roman"/>
          <w:sz w:val="28"/>
          <w:szCs w:val="28"/>
          <w:lang w:val="uk-UA"/>
        </w:rPr>
      </w:pPr>
      <w:bookmarkStart w:id="6" w:name="_Ref128320230"/>
      <w:r>
        <w:rPr>
          <w:rFonts w:ascii="Times New Roman" w:hAnsi="Times New Roman"/>
          <w:sz w:val="28"/>
          <w:szCs w:val="28"/>
          <w:lang w:val="uk-UA"/>
        </w:rPr>
        <w:t xml:space="preserve">Карпенко Ю.О. Обхід закону в міжнародному приватному праві. Львів. 2021. С. 377  </w:t>
      </w:r>
      <w:r w:rsidRPr="0008069E">
        <w:rPr>
          <w:rFonts w:ascii="Times New Roman" w:hAnsi="Times New Roman"/>
          <w:sz w:val="28"/>
          <w:szCs w:val="28"/>
          <w:lang w:val="en-US"/>
        </w:rPr>
        <w:t>URL</w:t>
      </w:r>
      <w:r w:rsidRPr="0008069E">
        <w:rPr>
          <w:rFonts w:ascii="Times New Roman" w:hAnsi="Times New Roman"/>
          <w:sz w:val="28"/>
          <w:szCs w:val="28"/>
          <w:lang w:val="uk-UA"/>
        </w:rPr>
        <w:t xml:space="preserve">: </w:t>
      </w:r>
      <w:hyperlink r:id="rId8" w:history="1">
        <w:r w:rsidRPr="00B335D9">
          <w:rPr>
            <w:rStyle w:val="Hyperlink"/>
            <w:rFonts w:ascii="Times New Roman" w:hAnsi="Times New Roman"/>
            <w:sz w:val="28"/>
            <w:szCs w:val="28"/>
            <w:lang w:val="uk-UA"/>
          </w:rPr>
          <w:t>http://dspace.onua.edu.ua/bitstream/handle/11300/20140/%D0%9A%D0%90%D0%A0%D0%9F%D0%95%D0%9D%D0%9A%D0%9E%20%D0%AE%D0%9B%D0%86%D0%AF%20%D0%9E%D0%9B%D0%95%D0%9A%D0%A1%D0%90%D0%9D%D0%94%D0%A0%D0%86%D0%92%D0%9D%D0%90.pdf?sequence=1&amp;isAllowed=y</w:t>
        </w:r>
      </w:hyperlink>
      <w:bookmarkEnd w:id="6"/>
    </w:p>
    <w:p w:rsidR="004636DF" w:rsidRPr="00D35C35" w:rsidRDefault="004636DF" w:rsidP="00D35C35">
      <w:pPr>
        <w:pStyle w:val="ListParagraph"/>
        <w:numPr>
          <w:ilvl w:val="0"/>
          <w:numId w:val="1"/>
        </w:numPr>
        <w:spacing w:after="0" w:line="360" w:lineRule="auto"/>
        <w:ind w:left="0" w:firstLine="709"/>
        <w:jc w:val="both"/>
        <w:rPr>
          <w:rFonts w:ascii="Times New Roman" w:hAnsi="Times New Roman"/>
          <w:sz w:val="28"/>
          <w:szCs w:val="28"/>
          <w:lang w:val="uk-UA"/>
        </w:rPr>
      </w:pPr>
      <w:bookmarkStart w:id="7" w:name="_Ref128319685"/>
      <w:r w:rsidRPr="00741902">
        <w:rPr>
          <w:rFonts w:ascii="Times New Roman" w:hAnsi="Times New Roman"/>
          <w:sz w:val="28"/>
          <w:szCs w:val="28"/>
          <w:lang w:val="uk-UA"/>
        </w:rPr>
        <w:t xml:space="preserve">Килимник І.І.  Бровдій А.М. </w:t>
      </w:r>
      <w:r>
        <w:rPr>
          <w:rFonts w:ascii="Times New Roman" w:hAnsi="Times New Roman"/>
          <w:sz w:val="28"/>
          <w:szCs w:val="28"/>
          <w:lang w:val="uk-UA"/>
        </w:rPr>
        <w:t xml:space="preserve">Міжнародне приватне право: навч. посіб. Харків. 2018. С. 22 </w:t>
      </w:r>
      <w:r w:rsidRPr="00937E7F">
        <w:rPr>
          <w:rFonts w:ascii="Times New Roman" w:hAnsi="Times New Roman"/>
          <w:sz w:val="28"/>
          <w:szCs w:val="28"/>
          <w:lang w:val="en-US"/>
        </w:rPr>
        <w:t>URL</w:t>
      </w:r>
      <w:r w:rsidRPr="00937E7F">
        <w:rPr>
          <w:rFonts w:ascii="Times New Roman" w:hAnsi="Times New Roman"/>
          <w:sz w:val="28"/>
          <w:szCs w:val="28"/>
          <w:lang w:val="uk-UA"/>
        </w:rPr>
        <w:t xml:space="preserve">: </w:t>
      </w:r>
      <w:hyperlink r:id="rId9" w:history="1">
        <w:bookmarkStart w:id="8" w:name="_Ref128309687"/>
        <w:r w:rsidRPr="0087026D">
          <w:rPr>
            <w:rStyle w:val="Hyperlink"/>
            <w:rFonts w:ascii="Times New Roman" w:hAnsi="Times New Roman"/>
            <w:sz w:val="28"/>
            <w:szCs w:val="28"/>
            <w:lang w:val="uk-UA"/>
          </w:rPr>
          <w:t>http://eprints.kname.edu.ua/51712/1/2015%2016%D0%9D%20%D0%BF%D0%B5%D1%87%20%D0%9C%D0%9F%D1%80%D0%9F.pdf</w:t>
        </w:r>
        <w:bookmarkEnd w:id="8"/>
      </w:hyperlink>
      <w:bookmarkEnd w:id="7"/>
    </w:p>
    <w:p w:rsidR="004636DF" w:rsidRPr="001924A4" w:rsidRDefault="004636DF" w:rsidP="002A6A05">
      <w:pPr>
        <w:pStyle w:val="ListParagraph"/>
        <w:numPr>
          <w:ilvl w:val="0"/>
          <w:numId w:val="1"/>
        </w:numPr>
        <w:spacing w:after="0" w:line="360" w:lineRule="auto"/>
        <w:ind w:left="0" w:firstLine="709"/>
        <w:jc w:val="both"/>
        <w:rPr>
          <w:rFonts w:ascii="Times New Roman" w:hAnsi="Times New Roman"/>
          <w:sz w:val="28"/>
          <w:szCs w:val="28"/>
          <w:lang w:val="uk-UA"/>
        </w:rPr>
      </w:pPr>
      <w:bookmarkStart w:id="9" w:name="_Ref128319758"/>
      <w:r w:rsidRPr="001924A4">
        <w:rPr>
          <w:rFonts w:ascii="Times New Roman" w:hAnsi="Times New Roman"/>
          <w:sz w:val="28"/>
          <w:szCs w:val="28"/>
          <w:lang w:val="uk-UA"/>
        </w:rPr>
        <w:t>Логвиненко С.С. Микитенко Т.В. Актуальність положень про обхід закону в сучасному міжнародному приватному праві в контексті співвідношення із інститутом автономії волі.</w:t>
      </w:r>
      <w:r w:rsidRPr="00D13AE3">
        <w:rPr>
          <w:rFonts w:ascii="Times New Roman" w:hAnsi="Times New Roman"/>
          <w:i/>
          <w:sz w:val="28"/>
          <w:szCs w:val="28"/>
          <w:lang w:val="uk-UA"/>
        </w:rPr>
        <w:t>Електронне наукове видання «Порівняльно-аналітичне право»</w:t>
      </w:r>
      <w:r>
        <w:rPr>
          <w:rFonts w:ascii="Times New Roman" w:hAnsi="Times New Roman"/>
          <w:sz w:val="28"/>
          <w:szCs w:val="28"/>
          <w:lang w:val="uk-UA"/>
        </w:rPr>
        <w:t xml:space="preserve"> №4</w:t>
      </w:r>
      <w:r w:rsidRPr="001924A4">
        <w:rPr>
          <w:rFonts w:ascii="Times New Roman" w:hAnsi="Times New Roman"/>
          <w:sz w:val="28"/>
          <w:szCs w:val="28"/>
          <w:lang w:val="uk-UA"/>
        </w:rPr>
        <w:t xml:space="preserve"> Ужгород. 2020.</w:t>
      </w:r>
      <w:r>
        <w:rPr>
          <w:rFonts w:ascii="Times New Roman" w:hAnsi="Times New Roman"/>
          <w:sz w:val="28"/>
          <w:szCs w:val="28"/>
          <w:lang w:val="uk-UA"/>
        </w:rPr>
        <w:t xml:space="preserve"> С. 818-820 </w:t>
      </w:r>
      <w:r w:rsidRPr="001924A4">
        <w:rPr>
          <w:rFonts w:ascii="Times New Roman" w:hAnsi="Times New Roman"/>
          <w:sz w:val="28"/>
          <w:szCs w:val="28"/>
          <w:lang w:val="en-US"/>
        </w:rPr>
        <w:t>URL</w:t>
      </w:r>
      <w:r w:rsidRPr="001924A4">
        <w:rPr>
          <w:rFonts w:ascii="Times New Roman" w:hAnsi="Times New Roman"/>
          <w:sz w:val="28"/>
          <w:szCs w:val="28"/>
          <w:lang w:val="uk-UA"/>
        </w:rPr>
        <w:t xml:space="preserve">: </w:t>
      </w:r>
      <w:hyperlink r:id="rId10" w:anchor="page=815" w:history="1">
        <w:bookmarkStart w:id="10" w:name="_Ref128312152"/>
        <w:r w:rsidRPr="001924A4">
          <w:rPr>
            <w:rStyle w:val="Hyperlink"/>
            <w:rFonts w:ascii="Times New Roman" w:hAnsi="Times New Roman"/>
            <w:sz w:val="28"/>
            <w:szCs w:val="28"/>
            <w:lang w:val="uk-UA"/>
          </w:rPr>
          <w:t>https://dspace.uzhnu.edu.ua/jspui/bitstream/lib/47893/1/%D0%93%D1%80%D0%B5%D1%86%D0%B0%20%D0%A1.%D0%9C.%20%D0%9F%D1%80%D0%B8%D0%BD%D1%86%D0%B8%D0%BF%D0%B8%20%D1%82%D0%B0%20%D0%BD%D0%BE%D1%80%D0%BC%D0%B8.pdf#page=815</w:t>
        </w:r>
        <w:bookmarkEnd w:id="10"/>
      </w:hyperlink>
      <w:bookmarkEnd w:id="9"/>
    </w:p>
    <w:p w:rsidR="004636DF" w:rsidRPr="00E03E4E" w:rsidRDefault="004636DF" w:rsidP="0008069E">
      <w:pPr>
        <w:pStyle w:val="ListParagraph"/>
        <w:numPr>
          <w:ilvl w:val="0"/>
          <w:numId w:val="1"/>
        </w:numPr>
        <w:spacing w:after="0" w:line="360" w:lineRule="auto"/>
        <w:ind w:left="0" w:firstLine="709"/>
        <w:jc w:val="both"/>
        <w:rPr>
          <w:rFonts w:ascii="Times New Roman" w:hAnsi="Times New Roman"/>
          <w:sz w:val="28"/>
          <w:szCs w:val="28"/>
          <w:lang w:val="uk-UA"/>
        </w:rPr>
      </w:pPr>
      <w:bookmarkStart w:id="11" w:name="_Ref128321005"/>
      <w:r w:rsidRPr="00E03E4E">
        <w:rPr>
          <w:rFonts w:ascii="Times New Roman" w:hAnsi="Times New Roman"/>
          <w:sz w:val="28"/>
          <w:szCs w:val="28"/>
          <w:lang w:val="uk-UA"/>
        </w:rPr>
        <w:t>Новіков О. Г. Обхід закону, як колізійна норма в міжнародному приватному праві. 2016.</w:t>
      </w:r>
      <w:r>
        <w:rPr>
          <w:rFonts w:ascii="Times New Roman" w:hAnsi="Times New Roman"/>
          <w:sz w:val="28"/>
          <w:szCs w:val="28"/>
          <w:lang w:val="uk-UA"/>
        </w:rPr>
        <w:t xml:space="preserve"> С. 101-102 </w:t>
      </w:r>
      <w:r w:rsidRPr="00E03E4E">
        <w:rPr>
          <w:rFonts w:ascii="Times New Roman" w:hAnsi="Times New Roman"/>
          <w:sz w:val="28"/>
          <w:szCs w:val="28"/>
          <w:lang w:val="uk-UA"/>
        </w:rPr>
        <w:t xml:space="preserve"> URL: </w:t>
      </w:r>
      <w:hyperlink r:id="rId11" w:history="1">
        <w:r w:rsidRPr="00E03E4E">
          <w:rPr>
            <w:rStyle w:val="Hyperlink"/>
            <w:rFonts w:ascii="Times New Roman" w:hAnsi="Times New Roman"/>
            <w:sz w:val="28"/>
            <w:szCs w:val="28"/>
            <w:lang w:val="uk-UA"/>
          </w:rPr>
          <w:t>http://elar.naiau.kiev.ua/bitstream/123456789/4551/1/%D0%A1%D0%A2%D0%90%D0%9D%20%D0%94%D0%9E%D0%A2%D0%A0%D0%98%D0%9C%D0%90%D0%9D%D0%9D%D0%AF%20%D0%9F%D0%A0%D0%90%D0%92%20%D0%9B%D0%AE%D0%94%D0%98%D0%9D%D0%98%20%D0%92%20%D0%A3%D0%9C%D0%9E%D0%92%D0%90%D0%A5%20%D0%A1%D0%A3%D0%A7%D0%90%D0%A1%D0%9D%D0%9E%D0%A1%D0%A2%D0%86%20%D0%A2%D0%95%D0%9E%D0%A0%D0%95%D0%A2%D0%98%D0%A7%D0%9D%D0%86%20%D0%A2%D0%90%20%D0%9F%D0%A0%D0%90%D0%9A%D0%A2%D0%98%D0%A7%D0%9D%D0%86%20%D0%90%D0%A1%D0%9F%D0%95%D0%9A%D0%A2%D0%98_p117-119.pdf</w:t>
        </w:r>
      </w:hyperlink>
      <w:bookmarkEnd w:id="11"/>
    </w:p>
    <w:p w:rsidR="004636DF" w:rsidRPr="00937E7F" w:rsidRDefault="004636DF" w:rsidP="0008069E">
      <w:pPr>
        <w:pStyle w:val="ListParagraph"/>
        <w:numPr>
          <w:ilvl w:val="0"/>
          <w:numId w:val="1"/>
        </w:numPr>
        <w:spacing w:after="0" w:line="360" w:lineRule="auto"/>
        <w:ind w:left="0" w:firstLine="709"/>
        <w:jc w:val="both"/>
        <w:rPr>
          <w:rFonts w:ascii="Times New Roman" w:hAnsi="Times New Roman"/>
          <w:sz w:val="28"/>
          <w:szCs w:val="28"/>
          <w:lang w:val="uk-UA"/>
        </w:rPr>
      </w:pPr>
      <w:bookmarkStart w:id="12" w:name="_Ref128319809"/>
      <w:r w:rsidRPr="00937E7F">
        <w:rPr>
          <w:rFonts w:ascii="Times New Roman" w:hAnsi="Times New Roman"/>
          <w:sz w:val="28"/>
          <w:szCs w:val="28"/>
        </w:rPr>
        <w:t>Про міжнародне приватне право</w:t>
      </w:r>
      <w:r w:rsidRPr="00937E7F">
        <w:rPr>
          <w:rFonts w:ascii="Times New Roman" w:hAnsi="Times New Roman"/>
          <w:sz w:val="28"/>
          <w:szCs w:val="28"/>
          <w:lang w:val="uk-UA"/>
        </w:rPr>
        <w:t xml:space="preserve">: </w:t>
      </w:r>
      <w:r w:rsidRPr="00937E7F">
        <w:rPr>
          <w:rFonts w:ascii="Times New Roman" w:hAnsi="Times New Roman"/>
          <w:sz w:val="28"/>
          <w:szCs w:val="28"/>
        </w:rPr>
        <w:t>Закон України від 23.06.2005 р.</w:t>
      </w:r>
      <w:r>
        <w:rPr>
          <w:rFonts w:ascii="Times New Roman" w:hAnsi="Times New Roman"/>
          <w:sz w:val="28"/>
          <w:szCs w:val="28"/>
          <w:lang w:val="uk-UA"/>
        </w:rPr>
        <w:t xml:space="preserve"> №2709-</w:t>
      </w:r>
      <w:r w:rsidRPr="00937E7F">
        <w:rPr>
          <w:rFonts w:ascii="Times New Roman" w:hAnsi="Times New Roman"/>
          <w:sz w:val="28"/>
          <w:szCs w:val="28"/>
          <w:lang w:val="uk-UA"/>
        </w:rPr>
        <w:t>І</w:t>
      </w:r>
      <w:r w:rsidRPr="00937E7F">
        <w:rPr>
          <w:rFonts w:ascii="Times New Roman" w:hAnsi="Times New Roman"/>
          <w:sz w:val="28"/>
          <w:szCs w:val="28"/>
          <w:lang w:val="en-US"/>
        </w:rPr>
        <w:t>V</w:t>
      </w:r>
      <w:r>
        <w:rPr>
          <w:rFonts w:ascii="Times New Roman" w:hAnsi="Times New Roman"/>
          <w:sz w:val="28"/>
          <w:szCs w:val="28"/>
          <w:lang w:val="uk-UA"/>
        </w:rPr>
        <w:t>.</w:t>
      </w:r>
      <w:r w:rsidRPr="00937E7F">
        <w:rPr>
          <w:rFonts w:ascii="Times New Roman" w:hAnsi="Times New Roman"/>
          <w:sz w:val="28"/>
          <w:szCs w:val="28"/>
          <w:lang w:val="en-US"/>
        </w:rPr>
        <w:t>URL</w:t>
      </w:r>
      <w:r w:rsidRPr="00937E7F">
        <w:rPr>
          <w:rFonts w:ascii="Times New Roman" w:hAnsi="Times New Roman"/>
          <w:sz w:val="28"/>
          <w:szCs w:val="28"/>
          <w:lang w:val="uk-UA"/>
        </w:rPr>
        <w:t xml:space="preserve">: </w:t>
      </w:r>
      <w:hyperlink r:id="rId12" w:anchor="w1_1" w:history="1">
        <w:r w:rsidRPr="00937E7F">
          <w:rPr>
            <w:rStyle w:val="Hyperlink"/>
            <w:rFonts w:ascii="Times New Roman" w:hAnsi="Times New Roman"/>
            <w:sz w:val="28"/>
            <w:szCs w:val="28"/>
            <w:lang w:val="uk-UA"/>
          </w:rPr>
          <w:t>https://zakon.rada.gov.ua/laws/show/2709-15?find=1&amp;text=%D0%BD%D0%B5%D1%80%D1%83%D1%85%D0%BE%D0%BC%D0%B5#w1_1</w:t>
        </w:r>
      </w:hyperlink>
      <w:bookmarkEnd w:id="12"/>
    </w:p>
    <w:p w:rsidR="004636DF" w:rsidRDefault="004636DF" w:rsidP="0008069E">
      <w:pPr>
        <w:pStyle w:val="ListParagraph"/>
        <w:numPr>
          <w:ilvl w:val="0"/>
          <w:numId w:val="1"/>
        </w:numPr>
        <w:spacing w:after="0" w:line="360" w:lineRule="auto"/>
        <w:ind w:left="0" w:firstLine="709"/>
        <w:jc w:val="both"/>
        <w:rPr>
          <w:rFonts w:ascii="Times New Roman" w:hAnsi="Times New Roman"/>
          <w:sz w:val="28"/>
          <w:szCs w:val="28"/>
          <w:lang w:val="uk-UA"/>
        </w:rPr>
      </w:pPr>
      <w:bookmarkStart w:id="13" w:name="_Ref128320281"/>
      <w:r>
        <w:rPr>
          <w:rFonts w:ascii="Times New Roman" w:hAnsi="Times New Roman"/>
          <w:sz w:val="28"/>
          <w:szCs w:val="28"/>
          <w:lang w:val="uk-UA"/>
        </w:rPr>
        <w:t xml:space="preserve">Соколенко О.П. Обхід закону в міжнародному приватному праві. мат. ІІ міжн. наук. конф. Суми. 2018. -  С. 146  </w:t>
      </w:r>
      <w:r w:rsidRPr="0008069E">
        <w:rPr>
          <w:rFonts w:ascii="Times New Roman" w:hAnsi="Times New Roman"/>
          <w:sz w:val="28"/>
          <w:szCs w:val="28"/>
          <w:lang w:val="en-US"/>
        </w:rPr>
        <w:t>URL</w:t>
      </w:r>
      <w:r w:rsidRPr="0008069E">
        <w:rPr>
          <w:rFonts w:ascii="Times New Roman" w:hAnsi="Times New Roman"/>
          <w:sz w:val="28"/>
          <w:szCs w:val="28"/>
          <w:lang w:val="uk-UA"/>
        </w:rPr>
        <w:t xml:space="preserve">: </w:t>
      </w:r>
      <w:hyperlink r:id="rId13" w:anchor="page=145" w:history="1">
        <w:bookmarkStart w:id="14" w:name="_Ref128310456"/>
        <w:r w:rsidRPr="00B335D9">
          <w:rPr>
            <w:rStyle w:val="Hyperlink"/>
            <w:rFonts w:ascii="Times New Roman" w:hAnsi="Times New Roman"/>
            <w:sz w:val="28"/>
            <w:szCs w:val="28"/>
            <w:lang w:val="uk-UA"/>
          </w:rPr>
          <w:t>https://essuir.sumdu.edu.ua/bitstream-download/123456789/67566/1/naukov_%20konf_1.pdf#page=145</w:t>
        </w:r>
        <w:bookmarkEnd w:id="14"/>
      </w:hyperlink>
      <w:bookmarkEnd w:id="13"/>
    </w:p>
    <w:p w:rsidR="004636DF" w:rsidRPr="005F71B8" w:rsidRDefault="004636DF" w:rsidP="007B147A">
      <w:pPr>
        <w:pStyle w:val="ListParagraph"/>
        <w:spacing w:after="0" w:line="360" w:lineRule="auto"/>
        <w:ind w:left="1429"/>
        <w:jc w:val="right"/>
        <w:rPr>
          <w:rFonts w:ascii="Times New Roman" w:hAnsi="Times New Roman"/>
          <w:b/>
          <w:color w:val="000000"/>
          <w:sz w:val="28"/>
          <w:szCs w:val="28"/>
          <w:lang w:val="uk-UA"/>
        </w:rPr>
      </w:pPr>
      <w:r w:rsidRPr="005F71B8">
        <w:rPr>
          <w:rFonts w:ascii="Times New Roman" w:hAnsi="Times New Roman"/>
          <w:b/>
          <w:color w:val="000000"/>
          <w:sz w:val="28"/>
          <w:szCs w:val="28"/>
          <w:lang w:val="uk-UA"/>
        </w:rPr>
        <w:t>Науковий керівник:</w:t>
      </w:r>
    </w:p>
    <w:p w:rsidR="004636DF" w:rsidRPr="007B147A" w:rsidRDefault="004636DF" w:rsidP="007B147A">
      <w:pPr>
        <w:pStyle w:val="ListParagraph"/>
        <w:spacing w:after="0" w:line="360" w:lineRule="auto"/>
        <w:ind w:left="1429"/>
        <w:jc w:val="right"/>
        <w:rPr>
          <w:rFonts w:ascii="Times New Roman" w:hAnsi="Times New Roman"/>
          <w:color w:val="000000"/>
          <w:sz w:val="28"/>
          <w:szCs w:val="28"/>
          <w:lang w:val="uk-UA"/>
        </w:rPr>
      </w:pPr>
      <w:r w:rsidRPr="007B147A">
        <w:rPr>
          <w:rStyle w:val="Strong"/>
          <w:rFonts w:ascii="Times New Roman" w:hAnsi="Times New Roman"/>
          <w:b w:val="0"/>
          <w:color w:val="000000"/>
          <w:sz w:val="28"/>
          <w:szCs w:val="28"/>
          <w:shd w:val="clear" w:color="auto" w:fill="FFFFFF"/>
          <w:lang w:val="uk-UA"/>
        </w:rPr>
        <w:t>к</w:t>
      </w:r>
      <w:r>
        <w:rPr>
          <w:rStyle w:val="Strong"/>
          <w:rFonts w:ascii="Times New Roman" w:hAnsi="Times New Roman"/>
          <w:b w:val="0"/>
          <w:color w:val="000000"/>
          <w:sz w:val="28"/>
          <w:szCs w:val="28"/>
          <w:shd w:val="clear" w:color="auto" w:fill="FFFFFF"/>
          <w:lang w:val="uk-UA"/>
        </w:rPr>
        <w:t>андидат юридичних наук, доцент</w:t>
      </w:r>
      <w:r w:rsidRPr="007B147A">
        <w:rPr>
          <w:rStyle w:val="Strong"/>
          <w:rFonts w:ascii="Times New Roman" w:hAnsi="Times New Roman"/>
          <w:b w:val="0"/>
          <w:color w:val="000000"/>
          <w:sz w:val="28"/>
          <w:szCs w:val="28"/>
          <w:shd w:val="clear" w:color="auto" w:fill="FFFFFF"/>
          <w:lang w:val="uk-UA"/>
        </w:rPr>
        <w:t xml:space="preserve"> Тищенко Юлія Вікторівна </w:t>
      </w:r>
      <w:r>
        <w:rPr>
          <w:rStyle w:val="Strong"/>
          <w:rFonts w:ascii="Times New Roman" w:hAnsi="Times New Roman"/>
          <w:b w:val="0"/>
          <w:color w:val="000000"/>
          <w:sz w:val="28"/>
          <w:szCs w:val="28"/>
          <w:shd w:val="clear" w:color="auto" w:fill="FFFFFF"/>
          <w:lang w:val="uk-UA"/>
        </w:rPr>
        <w:t>.</w:t>
      </w:r>
    </w:p>
    <w:p w:rsidR="004636DF" w:rsidRPr="007D6E73" w:rsidRDefault="004636DF" w:rsidP="00554365">
      <w:pPr>
        <w:spacing w:line="360" w:lineRule="auto"/>
        <w:jc w:val="right"/>
        <w:rPr>
          <w:rFonts w:ascii="Times New Roman" w:hAnsi="Times New Roman"/>
          <w:sz w:val="28"/>
          <w:szCs w:val="28"/>
          <w:lang w:val="uk-UA"/>
        </w:rPr>
      </w:pPr>
    </w:p>
    <w:p w:rsidR="004636DF" w:rsidRPr="007D6E73" w:rsidRDefault="004636DF" w:rsidP="00554365">
      <w:pPr>
        <w:spacing w:line="360" w:lineRule="auto"/>
        <w:jc w:val="right"/>
        <w:rPr>
          <w:rFonts w:ascii="Times New Roman" w:hAnsi="Times New Roman"/>
          <w:sz w:val="28"/>
          <w:szCs w:val="28"/>
          <w:lang w:val="uk-UA"/>
        </w:rPr>
      </w:pPr>
    </w:p>
    <w:sectPr w:rsidR="004636DF" w:rsidRPr="007D6E73" w:rsidSect="0055436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0249"/>
    <w:multiLevelType w:val="hybridMultilevel"/>
    <w:tmpl w:val="D60649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9171E0B"/>
    <w:multiLevelType w:val="hybridMultilevel"/>
    <w:tmpl w:val="47F2732E"/>
    <w:lvl w:ilvl="0" w:tplc="0590D70A">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365"/>
    <w:rsid w:val="00012C40"/>
    <w:rsid w:val="00026749"/>
    <w:rsid w:val="00055893"/>
    <w:rsid w:val="0008069E"/>
    <w:rsid w:val="000A29C1"/>
    <w:rsid w:val="000A2B37"/>
    <w:rsid w:val="000A7D23"/>
    <w:rsid w:val="000B4EFC"/>
    <w:rsid w:val="000C29A8"/>
    <w:rsid w:val="00107354"/>
    <w:rsid w:val="00183686"/>
    <w:rsid w:val="001924A4"/>
    <w:rsid w:val="001955E7"/>
    <w:rsid w:val="001A1123"/>
    <w:rsid w:val="001E417B"/>
    <w:rsid w:val="001F51CB"/>
    <w:rsid w:val="0025529F"/>
    <w:rsid w:val="002A6A05"/>
    <w:rsid w:val="002C4CAF"/>
    <w:rsid w:val="002D1AE8"/>
    <w:rsid w:val="002F533F"/>
    <w:rsid w:val="003036AB"/>
    <w:rsid w:val="003765AF"/>
    <w:rsid w:val="003A58B3"/>
    <w:rsid w:val="003B6A30"/>
    <w:rsid w:val="0040100B"/>
    <w:rsid w:val="00413ADA"/>
    <w:rsid w:val="0042040A"/>
    <w:rsid w:val="00424784"/>
    <w:rsid w:val="00425A99"/>
    <w:rsid w:val="00425D52"/>
    <w:rsid w:val="00432A3B"/>
    <w:rsid w:val="00461102"/>
    <w:rsid w:val="00462F15"/>
    <w:rsid w:val="004636DF"/>
    <w:rsid w:val="00464A70"/>
    <w:rsid w:val="00465B9E"/>
    <w:rsid w:val="00473365"/>
    <w:rsid w:val="00476441"/>
    <w:rsid w:val="004831BB"/>
    <w:rsid w:val="00483E31"/>
    <w:rsid w:val="004A6B0E"/>
    <w:rsid w:val="004B136B"/>
    <w:rsid w:val="004D08F3"/>
    <w:rsid w:val="004D38D1"/>
    <w:rsid w:val="004D69AF"/>
    <w:rsid w:val="00532713"/>
    <w:rsid w:val="00554365"/>
    <w:rsid w:val="005A2A97"/>
    <w:rsid w:val="005D2991"/>
    <w:rsid w:val="005D3235"/>
    <w:rsid w:val="005F71B8"/>
    <w:rsid w:val="0061100C"/>
    <w:rsid w:val="006313B5"/>
    <w:rsid w:val="006902FC"/>
    <w:rsid w:val="006A3C6D"/>
    <w:rsid w:val="007171B6"/>
    <w:rsid w:val="00735942"/>
    <w:rsid w:val="00741902"/>
    <w:rsid w:val="007770D3"/>
    <w:rsid w:val="0078125D"/>
    <w:rsid w:val="00794CA3"/>
    <w:rsid w:val="007A70E2"/>
    <w:rsid w:val="007B147A"/>
    <w:rsid w:val="007D6E73"/>
    <w:rsid w:val="0082199D"/>
    <w:rsid w:val="00841F26"/>
    <w:rsid w:val="00855D5D"/>
    <w:rsid w:val="0087026D"/>
    <w:rsid w:val="00874F43"/>
    <w:rsid w:val="009239C0"/>
    <w:rsid w:val="00926BED"/>
    <w:rsid w:val="00927B5A"/>
    <w:rsid w:val="00937E7F"/>
    <w:rsid w:val="009528E1"/>
    <w:rsid w:val="0096026F"/>
    <w:rsid w:val="0098507C"/>
    <w:rsid w:val="00985205"/>
    <w:rsid w:val="009A2262"/>
    <w:rsid w:val="009C564E"/>
    <w:rsid w:val="00A35067"/>
    <w:rsid w:val="00A71D48"/>
    <w:rsid w:val="00A91B83"/>
    <w:rsid w:val="00B16539"/>
    <w:rsid w:val="00B335D9"/>
    <w:rsid w:val="00B44E7A"/>
    <w:rsid w:val="00B47036"/>
    <w:rsid w:val="00B716B7"/>
    <w:rsid w:val="00BD4E4F"/>
    <w:rsid w:val="00C0593B"/>
    <w:rsid w:val="00C17592"/>
    <w:rsid w:val="00C93ECF"/>
    <w:rsid w:val="00CA332A"/>
    <w:rsid w:val="00CB5718"/>
    <w:rsid w:val="00CC1692"/>
    <w:rsid w:val="00CE4E50"/>
    <w:rsid w:val="00CE7099"/>
    <w:rsid w:val="00CF0BC4"/>
    <w:rsid w:val="00CF0BE3"/>
    <w:rsid w:val="00CF1B1F"/>
    <w:rsid w:val="00D0023F"/>
    <w:rsid w:val="00D02AE2"/>
    <w:rsid w:val="00D06021"/>
    <w:rsid w:val="00D13AE3"/>
    <w:rsid w:val="00D342D8"/>
    <w:rsid w:val="00D35C35"/>
    <w:rsid w:val="00D60D9B"/>
    <w:rsid w:val="00D70F12"/>
    <w:rsid w:val="00DD09C5"/>
    <w:rsid w:val="00DE692C"/>
    <w:rsid w:val="00E03E4E"/>
    <w:rsid w:val="00E112C7"/>
    <w:rsid w:val="00E2476B"/>
    <w:rsid w:val="00E30163"/>
    <w:rsid w:val="00E33A95"/>
    <w:rsid w:val="00E33D5B"/>
    <w:rsid w:val="00E603F5"/>
    <w:rsid w:val="00EA204D"/>
    <w:rsid w:val="00ED0281"/>
    <w:rsid w:val="00EF359C"/>
    <w:rsid w:val="00F020ED"/>
    <w:rsid w:val="00F26D9F"/>
    <w:rsid w:val="00FD0180"/>
    <w:rsid w:val="00FE53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92C"/>
    <w:pPr>
      <w:spacing w:after="160" w:line="259" w:lineRule="auto"/>
    </w:pPr>
    <w:rPr>
      <w:lang w:val="ru-RU"/>
    </w:rPr>
  </w:style>
  <w:style w:type="paragraph" w:styleId="Heading1">
    <w:name w:val="heading 1"/>
    <w:basedOn w:val="Normal"/>
    <w:link w:val="Heading1Char"/>
    <w:uiPriority w:val="99"/>
    <w:qFormat/>
    <w:rsid w:val="001F51C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51CB"/>
    <w:rPr>
      <w:rFonts w:ascii="Times New Roman" w:hAnsi="Times New Roman" w:cs="Times New Roman"/>
      <w:b/>
      <w:bCs/>
      <w:kern w:val="36"/>
      <w:sz w:val="48"/>
      <w:szCs w:val="48"/>
      <w:lang w:eastAsia="ru-RU"/>
    </w:rPr>
  </w:style>
  <w:style w:type="character" w:styleId="Hyperlink">
    <w:name w:val="Hyperlink"/>
    <w:basedOn w:val="DefaultParagraphFont"/>
    <w:uiPriority w:val="99"/>
    <w:rsid w:val="00DD09C5"/>
    <w:rPr>
      <w:rFonts w:cs="Times New Roman"/>
      <w:color w:val="0563C1"/>
      <w:u w:val="single"/>
    </w:rPr>
  </w:style>
  <w:style w:type="paragraph" w:styleId="ListParagraph">
    <w:name w:val="List Paragraph"/>
    <w:basedOn w:val="Normal"/>
    <w:uiPriority w:val="99"/>
    <w:qFormat/>
    <w:rsid w:val="00B335D9"/>
    <w:pPr>
      <w:ind w:left="720"/>
      <w:contextualSpacing/>
    </w:pPr>
  </w:style>
  <w:style w:type="character" w:styleId="FollowedHyperlink">
    <w:name w:val="FollowedHyperlink"/>
    <w:basedOn w:val="DefaultParagraphFont"/>
    <w:uiPriority w:val="99"/>
    <w:semiHidden/>
    <w:rsid w:val="006902FC"/>
    <w:rPr>
      <w:rFonts w:cs="Times New Roman"/>
      <w:color w:val="954F72"/>
      <w:u w:val="single"/>
    </w:rPr>
  </w:style>
  <w:style w:type="paragraph" w:customStyle="1" w:styleId="rvps2">
    <w:name w:val="rvps2"/>
    <w:basedOn w:val="Normal"/>
    <w:uiPriority w:val="99"/>
    <w:rsid w:val="0018368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DefaultParagraphFont"/>
    <w:uiPriority w:val="99"/>
    <w:rsid w:val="00183686"/>
    <w:rPr>
      <w:rFonts w:cs="Times New Roman"/>
    </w:rPr>
  </w:style>
  <w:style w:type="character" w:styleId="Strong">
    <w:name w:val="Strong"/>
    <w:basedOn w:val="DefaultParagraphFont"/>
    <w:uiPriority w:val="99"/>
    <w:qFormat/>
    <w:rsid w:val="007B147A"/>
    <w:rPr>
      <w:rFonts w:cs="Times New Roman"/>
      <w:b/>
      <w:bCs/>
    </w:rPr>
  </w:style>
  <w:style w:type="character" w:customStyle="1" w:styleId="h1a">
    <w:name w:val="h1a"/>
    <w:basedOn w:val="DefaultParagraphFont"/>
    <w:uiPriority w:val="99"/>
    <w:rsid w:val="001F51CB"/>
    <w:rPr>
      <w:rFonts w:cs="Times New Roman"/>
    </w:rPr>
  </w:style>
  <w:style w:type="character" w:styleId="CommentReference">
    <w:name w:val="annotation reference"/>
    <w:basedOn w:val="DefaultParagraphFont"/>
    <w:uiPriority w:val="99"/>
    <w:semiHidden/>
    <w:rsid w:val="007A70E2"/>
    <w:rPr>
      <w:rFonts w:cs="Times New Roman"/>
      <w:sz w:val="16"/>
      <w:szCs w:val="16"/>
    </w:rPr>
  </w:style>
  <w:style w:type="paragraph" w:styleId="CommentText">
    <w:name w:val="annotation text"/>
    <w:basedOn w:val="Normal"/>
    <w:link w:val="CommentTextChar"/>
    <w:uiPriority w:val="99"/>
    <w:semiHidden/>
    <w:rsid w:val="007A70E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A70E2"/>
    <w:rPr>
      <w:rFonts w:cs="Times New Roman"/>
      <w:sz w:val="20"/>
      <w:szCs w:val="20"/>
    </w:rPr>
  </w:style>
  <w:style w:type="paragraph" w:styleId="CommentSubject">
    <w:name w:val="annotation subject"/>
    <w:basedOn w:val="CommentText"/>
    <w:next w:val="CommentText"/>
    <w:link w:val="CommentSubjectChar"/>
    <w:uiPriority w:val="99"/>
    <w:semiHidden/>
    <w:rsid w:val="007A70E2"/>
    <w:rPr>
      <w:b/>
      <w:bCs/>
    </w:rPr>
  </w:style>
  <w:style w:type="character" w:customStyle="1" w:styleId="CommentSubjectChar">
    <w:name w:val="Comment Subject Char"/>
    <w:basedOn w:val="CommentTextChar"/>
    <w:link w:val="CommentSubject"/>
    <w:uiPriority w:val="99"/>
    <w:semiHidden/>
    <w:locked/>
    <w:rsid w:val="007A70E2"/>
    <w:rPr>
      <w:b/>
      <w:bCs/>
    </w:rPr>
  </w:style>
  <w:style w:type="paragraph" w:styleId="BalloonText">
    <w:name w:val="Balloon Text"/>
    <w:basedOn w:val="Normal"/>
    <w:link w:val="BalloonTextChar"/>
    <w:uiPriority w:val="99"/>
    <w:semiHidden/>
    <w:rsid w:val="007A70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A70E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00838734">
      <w:marLeft w:val="0"/>
      <w:marRight w:val="0"/>
      <w:marTop w:val="0"/>
      <w:marBottom w:val="0"/>
      <w:divBdr>
        <w:top w:val="none" w:sz="0" w:space="0" w:color="auto"/>
        <w:left w:val="none" w:sz="0" w:space="0" w:color="auto"/>
        <w:bottom w:val="none" w:sz="0" w:space="0" w:color="auto"/>
        <w:right w:val="none" w:sz="0" w:space="0" w:color="auto"/>
      </w:divBdr>
    </w:div>
    <w:div w:id="1300838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ace.onua.edu.ua/bitstream/handle/11300/20140/%D0%9A%D0%90%D0%A0%D0%9F%D0%95%D0%9D%D0%9A%D0%9E%20%D0%AE%D0%9B%D0%86%D0%AF%20%D0%9E%D0%9B%D0%95%D0%9A%D0%A1%D0%90%D0%9D%D0%94%D0%A0%D0%86%D0%92%D0%9D%D0%90.pdf?sequence=1&amp;isAllowed=y" TargetMode="External"/><Relationship Id="rId13" Type="http://schemas.openxmlformats.org/officeDocument/2006/relationships/hyperlink" Target="https://essuir.sumdu.edu.ua/bitstream-download/123456789/67566/1/naukov_%20konf_1.pdf" TargetMode="External"/><Relationship Id="rId3" Type="http://schemas.openxmlformats.org/officeDocument/2006/relationships/settings" Target="settings.xml"/><Relationship Id="rId7" Type="http://schemas.openxmlformats.org/officeDocument/2006/relationships/hyperlink" Target="https://d1wqtxts1xzle7.cloudfront.net/50527649/%D0%9F%D1%80%D0%BE%D0%B1%D0%BB%D0%B5%D0%BC%D0%B0_%D0%B7%D0%B0%D0%BA%D0%BE%D0%BD%D0%BE%D0%B4%D0%B0%D0%B2%D1%87%D0%BE%D0%B3%D0%BE_%D0%B2-libre.pdf?1480028578=&amp;response-content-disposition=inline%3B+filename%3D50527649.pdf&amp;Expires=1677412457&amp;Signature=cdOAdGM1rLNRy75KESmrBru5-DLmIGQ3ceh8fHfYmXovFBM2pvG9mXUnhx02UTejJWjhVn20VPrQy6PpyI5EUpWrrhALyk-Ozr7PaVn8Z7Ni3XOyvJvNixwtord5WN200QWvIkSUvqC07-U2FJw0kC-wW8g5wQcUsTJOHcbgaJJV4jLJ04ZsjGxM7SHUKP7pceO13hUgL9XgS1WDcjoyooFKAOCC2kdQkW6q3716yCMnA1o2OJAtBSwVrQLYTu2kgqFqUf1NPUg7CQa~GoDDWDY8Z1rgK8d1DWPND24rMMo2u9ebfwQwhSvJBDd~snIXeny2MKWOzeLlfbf~b2lP0A__&amp;Key-Pair-Id=APKAJLOHF5GGSLRBV4ZA" TargetMode="External"/><Relationship Id="rId12" Type="http://schemas.openxmlformats.org/officeDocument/2006/relationships/hyperlink" Target="https://zakon.rada.gov.ua/laws/show/2709-15?find=1&amp;text=%D0%BD%D0%B5%D1%80%D1%83%D1%85%D0%BE%D0%BC%D0%B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urnals.iir.kiev.ua/index.php/pravo/article/viewFile/4090/3729" TargetMode="External"/><Relationship Id="rId11" Type="http://schemas.openxmlformats.org/officeDocument/2006/relationships/hyperlink" Target="http://elar.naiau.kiev.ua/bitstream/123456789/4551/1/%D0%A1%D0%A2%D0%90%D0%9D%20%D0%94%D0%9E%D0%A2%D0%A0%D0%98%D0%9C%D0%90%D0%9D%D0%9D%D0%AF%20%D0%9F%D0%A0%D0%90%D0%92%20%D0%9B%D0%AE%D0%94%D0%98%D0%9D%D0%98%20%D0%92%20%D0%A3%D0%9C%D0%9E%D0%92%D0%90%D0%A5%20%D0%A1%D0%A3%D0%A7%D0%90%D0%A1%D0%9D%D0%9E%D0%A1%D0%A2%D0%86%20%D0%A2%D0%95%D0%9E%D0%A0%D0%95%D0%A2%D0%98%D0%A7%D0%9D%D0%86%20%D0%A2%D0%90%20%D0%9F%D0%A0%D0%90%D0%9A%D0%A2%D0%98%D0%A7%D0%9D%D0%86%20%D0%90%D0%A1%D0%9F%D0%95%D0%9A%D0%A2%D0%98_p117-119.pdf" TargetMode="External"/><Relationship Id="rId5" Type="http://schemas.openxmlformats.org/officeDocument/2006/relationships/hyperlink" Target="https://www.zakonyprolidi.cz/cs/2012-91" TargetMode="External"/><Relationship Id="rId15" Type="http://schemas.openxmlformats.org/officeDocument/2006/relationships/theme" Target="theme/theme1.xml"/><Relationship Id="rId10" Type="http://schemas.openxmlformats.org/officeDocument/2006/relationships/hyperlink" Target="https://dspace.uzhnu.edu.ua/jspui/bitstream/lib/47893/1/%D0%93%D1%80%D0%B5%D1%86%D0%B0%20%D0%A1.%D0%9C.%20%D0%9F%D1%80%D0%B8%D0%BD%D1%86%D0%B8%D0%BF%D0%B8%20%D1%82%D0%B0%20%D0%BD%D0%BE%D1%80%D0%BC%D0%B8.pdf" TargetMode="External"/><Relationship Id="rId4" Type="http://schemas.openxmlformats.org/officeDocument/2006/relationships/webSettings" Target="webSettings.xml"/><Relationship Id="rId9" Type="http://schemas.openxmlformats.org/officeDocument/2006/relationships/hyperlink" Target="http://eprints.kname.edu.ua/51712/1/2015%2016%D0%9D%20%D0%BF%D0%B5%D1%87%20%D0%9C%D0%9F%D1%80%D0%9F.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8131</Words>
  <Characters>4636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Admin</cp:lastModifiedBy>
  <cp:revision>3</cp:revision>
  <dcterms:created xsi:type="dcterms:W3CDTF">2023-02-26T17:52:00Z</dcterms:created>
  <dcterms:modified xsi:type="dcterms:W3CDTF">2023-03-25T21:34:00Z</dcterms:modified>
</cp:coreProperties>
</file>