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1FB" w:rsidRDefault="00BB11FB" w:rsidP="004D076D">
      <w:pPr>
        <w:shd w:val="clear" w:color="auto" w:fill="FFFFFF"/>
        <w:spacing w:after="0" w:line="360" w:lineRule="auto"/>
        <w:jc w:val="right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О. Жигайло, </w:t>
      </w:r>
      <w:r w:rsidRPr="00AE3093">
        <w:rPr>
          <w:rFonts w:ascii="Times New Roman" w:hAnsi="Times New Roman"/>
          <w:b/>
          <w:color w:val="000000"/>
          <w:sz w:val="28"/>
          <w:szCs w:val="28"/>
        </w:rPr>
        <w:t>Ірина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Пойда</w:t>
      </w:r>
    </w:p>
    <w:p w:rsidR="00BB11FB" w:rsidRPr="00AE3093" w:rsidRDefault="00BB11FB" w:rsidP="004D076D">
      <w:pPr>
        <w:pStyle w:val="NormalWeb"/>
        <w:spacing w:before="0" w:beforeAutospacing="0" w:after="0" w:afterAutospacing="0"/>
        <w:ind w:left="-540"/>
        <w:jc w:val="right"/>
        <w:rPr>
          <w:b/>
          <w:color w:val="000000"/>
          <w:sz w:val="28"/>
          <w:szCs w:val="28"/>
        </w:rPr>
      </w:pPr>
      <w:r w:rsidRPr="00AE3093">
        <w:rPr>
          <w:b/>
          <w:color w:val="000000"/>
          <w:sz w:val="28"/>
          <w:szCs w:val="28"/>
        </w:rPr>
        <w:t xml:space="preserve"> (Дрогобич, Україна)</w:t>
      </w:r>
    </w:p>
    <w:p w:rsidR="00BB11FB" w:rsidRDefault="00BB11FB" w:rsidP="004D076D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BB11FB" w:rsidRPr="00390F4C" w:rsidRDefault="00BB11FB" w:rsidP="004D076D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390F4C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ЕФЕКТИВНІСТЬ ВИКОРИСТАННЯ МАТЕМАТИЧНИХ КАЗОК </w:t>
      </w:r>
    </w:p>
    <w:p w:rsidR="00BB11FB" w:rsidRDefault="00BB11FB" w:rsidP="004D076D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390F4C">
        <w:rPr>
          <w:rFonts w:ascii="Times New Roman" w:hAnsi="Times New Roman"/>
          <w:b/>
          <w:color w:val="000000"/>
          <w:sz w:val="28"/>
          <w:szCs w:val="28"/>
          <w:lang w:val="uk-UA"/>
        </w:rPr>
        <w:t>У ПОЧАТКОВІЙ ШКОЛІ</w:t>
      </w:r>
    </w:p>
    <w:p w:rsidR="00BB11FB" w:rsidRPr="00390F4C" w:rsidRDefault="00BB11FB" w:rsidP="004D076D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BB11FB" w:rsidRDefault="00BB11FB" w:rsidP="009C3A20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Особливо актуальним </w:t>
      </w:r>
      <w:r w:rsidRPr="004D076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у теорії і практиці навчання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є питання розвит</w:t>
      </w:r>
      <w:r w:rsidRPr="004D076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у</w:t>
      </w:r>
      <w:r w:rsidRPr="004D076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творчих здібностей учнів, так як дослідження останнього часу виявили у школярів значно більше, ніж передбачалося раніше, можливості засвоювати матеріал, як у звичних, так і в н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естандартних ситуаціях</w:t>
      </w:r>
      <w:r w:rsidRPr="004D076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BB11FB" w:rsidRDefault="00BB11FB" w:rsidP="009C3A20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4D076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 сучасній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D076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психології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D076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існує точка зору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: будь-яке мислення є творчим</w:t>
      </w:r>
      <w:r w:rsidRPr="004D076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D076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Людське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D076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мислення, здатність до творчості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–</w:t>
      </w:r>
      <w:r w:rsidRPr="004D076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найбільший дар природи. Середовище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D076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виховання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D076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або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D076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пригнічує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D076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генетично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D076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обумовлений дар, або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D076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допомагає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D076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йому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D076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розкритися. Сприятливе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D076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навколишнє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D076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середовище і кваліфіковане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D076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педагогічне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керівництво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здатні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перетворити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«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дар»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</w:t>
      </w:r>
      <w:r w:rsidRPr="004D076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видатний талант</w:t>
      </w:r>
      <w:r w:rsidRPr="009C3A2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[3]</w:t>
      </w:r>
      <w:r w:rsidRPr="004D076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BB11FB" w:rsidRDefault="00BB11FB" w:rsidP="009C3A20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4D076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Завдання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D076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вчителя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D076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полягає не тільки в тому, щоб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D076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навчити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D076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дитину математики та інших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D076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предметів, а в тому, щоб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D076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розвивати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D076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пізнавальні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D076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здібності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учнів </w:t>
      </w:r>
      <w:r w:rsidRPr="004D076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засобами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математики.</w:t>
      </w:r>
    </w:p>
    <w:p w:rsidR="00BB11FB" w:rsidRDefault="00BB11FB" w:rsidP="009C3A20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Інколи математичний матеріал здається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недостатньо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цікавим, часом нудним</w:t>
      </w:r>
      <w:r w:rsidRPr="004D076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звідси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D076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однією з причин поганого засвоєння предмета є в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ідсутність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інтересу. Щ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об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підвищити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інтерес до математики н</w:t>
      </w:r>
      <w:r w:rsidRPr="004D076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еобхідно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D076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використовувати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D076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всі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D076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можливості для того, щоб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D076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дітивчилися з цікавістю, відчули і усвідомили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D076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привабливі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D076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сторони математики, її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D076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можливості у вдосконаленні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D076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розумових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D076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здібностей, в подоланні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D076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труднощів.</w:t>
      </w:r>
    </w:p>
    <w:p w:rsidR="00BB11FB" w:rsidRDefault="00BB11FB" w:rsidP="009C3A20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</w:pPr>
      <w:r w:rsidRPr="004D076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Велику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D076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увагу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необхідно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приділяти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ігровим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технологіям</w:t>
      </w:r>
      <w:r w:rsidRPr="004D076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ігровим ситуаціям</w:t>
      </w:r>
      <w:r w:rsidRPr="004D076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 на уроках математики. Кожному вчителю необхідно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 пам'ятати, що учні молодшого шкільного</w:t>
      </w:r>
      <w:r w:rsidRPr="004D076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 ві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ку, а тим більше невстигаючі</w:t>
      </w:r>
      <w:r w:rsidRPr="004D076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 особливо швидко втомлюються від тривалої одноманітної розумової роботи. </w:t>
      </w:r>
    </w:p>
    <w:p w:rsidR="00BB11FB" w:rsidRDefault="00BB11FB" w:rsidP="009C3A20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Таким засобом може слугувати математична казка. </w:t>
      </w:r>
      <w:r w:rsidRPr="004D076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Здавалося б, казка і математика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–</w:t>
      </w:r>
      <w:r w:rsidRPr="004D076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 поняття несумісні. Але казкові завдання посилюють інтерес до математики. </w:t>
      </w:r>
    </w:p>
    <w:p w:rsidR="00BB11FB" w:rsidRDefault="00BB11FB" w:rsidP="009C3A2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D14738">
        <w:rPr>
          <w:rFonts w:ascii="Times New Roman" w:hAnsi="Times New Roman"/>
          <w:sz w:val="28"/>
          <w:szCs w:val="28"/>
          <w:lang w:val="uk-UA"/>
        </w:rPr>
        <w:t>Ідеї використання казки як засобу навчання і</w:t>
      </w:r>
      <w:r>
        <w:rPr>
          <w:rFonts w:ascii="Times New Roman" w:hAnsi="Times New Roman"/>
          <w:sz w:val="28"/>
          <w:szCs w:val="28"/>
          <w:lang w:val="uk-UA"/>
        </w:rPr>
        <w:t xml:space="preserve"> виховання молодших школярів В. </w:t>
      </w:r>
      <w:r w:rsidRPr="00D14738">
        <w:rPr>
          <w:rFonts w:ascii="Times New Roman" w:hAnsi="Times New Roman"/>
          <w:sz w:val="28"/>
          <w:szCs w:val="28"/>
          <w:lang w:val="uk-UA"/>
        </w:rPr>
        <w:t>Сухомлинського ак</w:t>
      </w:r>
      <w:r>
        <w:rPr>
          <w:rFonts w:ascii="Times New Roman" w:hAnsi="Times New Roman"/>
          <w:sz w:val="28"/>
          <w:szCs w:val="28"/>
          <w:lang w:val="uk-UA"/>
        </w:rPr>
        <w:t>туалізовано у працях науковців, методистів,</w:t>
      </w:r>
      <w:r w:rsidRPr="00D14738">
        <w:rPr>
          <w:rFonts w:ascii="Times New Roman" w:hAnsi="Times New Roman"/>
          <w:sz w:val="28"/>
          <w:szCs w:val="28"/>
          <w:lang w:val="uk-UA"/>
        </w:rPr>
        <w:t xml:space="preserve"> вчителів-пра</w:t>
      </w:r>
      <w:r>
        <w:rPr>
          <w:rFonts w:ascii="Times New Roman" w:hAnsi="Times New Roman"/>
          <w:sz w:val="28"/>
          <w:szCs w:val="28"/>
          <w:lang w:val="uk-UA"/>
        </w:rPr>
        <w:t>ктиків Д. Арановської-Дубовис, Н. Батури, В. Безпарточної, О. Бреусенко-Кузнєцова, Т. Бугаєць, О. Гончарової, Н. Дорошенко, Т. Зав’язун, В. Ірклієнко, М. Кальчук, В. Кротова, Ж. Кучеренко, С. Литвиненко, Н. Майбородюк, І. Осадченко, Г. </w:t>
      </w:r>
      <w:r w:rsidRPr="00D14738">
        <w:rPr>
          <w:rFonts w:ascii="Times New Roman" w:hAnsi="Times New Roman"/>
          <w:sz w:val="28"/>
          <w:szCs w:val="28"/>
          <w:lang w:val="uk-UA"/>
        </w:rPr>
        <w:t>Пет</w:t>
      </w:r>
      <w:r>
        <w:rPr>
          <w:rFonts w:ascii="Times New Roman" w:hAnsi="Times New Roman"/>
          <w:sz w:val="28"/>
          <w:szCs w:val="28"/>
          <w:lang w:val="uk-UA"/>
        </w:rPr>
        <w:t>рової, Т. Руснак, О. Савченко, С. Садовенко, Н. Сенченкової, М. Турова, М. Чумарної та ін.</w:t>
      </w:r>
    </w:p>
    <w:p w:rsidR="00BB11FB" w:rsidRDefault="00BB11FB" w:rsidP="009C3A2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D14738">
        <w:rPr>
          <w:rFonts w:ascii="Times New Roman" w:hAnsi="Times New Roman"/>
          <w:sz w:val="28"/>
          <w:szCs w:val="28"/>
          <w:lang w:val="uk-UA"/>
        </w:rPr>
        <w:t xml:space="preserve"> Здебільшого казка була об’єктом дослідження в контексті методики на</w:t>
      </w:r>
      <w:r>
        <w:rPr>
          <w:rFonts w:ascii="Times New Roman" w:hAnsi="Times New Roman"/>
          <w:sz w:val="28"/>
          <w:szCs w:val="28"/>
          <w:lang w:val="uk-UA"/>
        </w:rPr>
        <w:t>вчання філологічних дисциплін, рідше –  математики. Встановлено,</w:t>
      </w:r>
      <w:r w:rsidRPr="00D14738">
        <w:rPr>
          <w:rFonts w:ascii="Times New Roman" w:hAnsi="Times New Roman"/>
          <w:sz w:val="28"/>
          <w:szCs w:val="28"/>
          <w:lang w:val="uk-UA"/>
        </w:rPr>
        <w:t xml:space="preserve"> що існує багато різноманітних методичних підходів до використа</w:t>
      </w:r>
      <w:r>
        <w:rPr>
          <w:rFonts w:ascii="Times New Roman" w:hAnsi="Times New Roman"/>
          <w:sz w:val="28"/>
          <w:szCs w:val="28"/>
          <w:lang w:val="uk-UA"/>
        </w:rPr>
        <w:t>ння казки на уроках математики, організація уроку-казки,</w:t>
      </w:r>
      <w:r w:rsidRPr="00D14738">
        <w:rPr>
          <w:rFonts w:ascii="Times New Roman" w:hAnsi="Times New Roman"/>
          <w:sz w:val="28"/>
          <w:szCs w:val="28"/>
          <w:lang w:val="uk-UA"/>
        </w:rPr>
        <w:t xml:space="preserve"> застосування казкового сюжету на окремому етапі уроку використання сема</w:t>
      </w:r>
      <w:r>
        <w:rPr>
          <w:rFonts w:ascii="Times New Roman" w:hAnsi="Times New Roman"/>
          <w:sz w:val="28"/>
          <w:szCs w:val="28"/>
          <w:lang w:val="uk-UA"/>
        </w:rPr>
        <w:t xml:space="preserve">нтичних позначень героїв казок, розв’язування задач-казок, </w:t>
      </w:r>
      <w:r w:rsidRPr="00D14738">
        <w:rPr>
          <w:rFonts w:ascii="Times New Roman" w:hAnsi="Times New Roman"/>
          <w:sz w:val="28"/>
          <w:szCs w:val="28"/>
          <w:lang w:val="uk-UA"/>
        </w:rPr>
        <w:t>задач-віршів із казковим с</w:t>
      </w:r>
      <w:r>
        <w:rPr>
          <w:rFonts w:ascii="Times New Roman" w:hAnsi="Times New Roman"/>
          <w:sz w:val="28"/>
          <w:szCs w:val="28"/>
          <w:lang w:val="uk-UA"/>
        </w:rPr>
        <w:t xml:space="preserve">южетом, задач-анімації тощо </w:t>
      </w:r>
      <w:r w:rsidRPr="009C3A20">
        <w:rPr>
          <w:rFonts w:ascii="Times New Roman" w:hAnsi="Times New Roman"/>
          <w:sz w:val="28"/>
          <w:szCs w:val="28"/>
          <w:lang w:val="uk-UA"/>
        </w:rPr>
        <w:t>[2]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BB11FB" w:rsidRDefault="00BB11FB" w:rsidP="009C3A20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4D076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Істотною стороною уроку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 з використанням математичної казки </w:t>
      </w:r>
      <w:r w:rsidRPr="004D076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 є ігрові дії, що регламентуються правилами гри, сприяють пізнавальній активності учнів, дають їм можливість проявити свої здібності, застосувати наявні знання і навички для досягнення цілей гри. Вчитель, як керівник гри, спрямовує її в потрібне дидактичне русло, підтримує інтерес, підбадьорює відстаючих.</w:t>
      </w:r>
    </w:p>
    <w:p w:rsidR="00BB11FB" w:rsidRDefault="00BB11FB" w:rsidP="009C3A20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На уроках з використанням математичної казки</w:t>
      </w:r>
      <w:r w:rsidRPr="004D076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 завжди панує гарний настрій, а це запорука продуктивної роботи. Завдяки казці на уроці присутні гумор, фантазія, вигадка, творчість. А головне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–</w:t>
      </w:r>
      <w:r w:rsidRPr="004D076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 учні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вив</w:t>
      </w:r>
      <w:r w:rsidRPr="004D076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чаються математики.</w:t>
      </w:r>
    </w:p>
    <w:p w:rsidR="00BB11FB" w:rsidRDefault="00BB11FB" w:rsidP="009C3A2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527BA">
        <w:rPr>
          <w:rFonts w:ascii="Times New Roman" w:hAnsi="Times New Roman"/>
          <w:sz w:val="28"/>
          <w:szCs w:val="28"/>
          <w:lang w:val="uk-UA"/>
        </w:rPr>
        <w:t>Під час планування уроку-казки як нестан</w:t>
      </w:r>
      <w:r>
        <w:rPr>
          <w:rFonts w:ascii="Times New Roman" w:hAnsi="Times New Roman"/>
          <w:sz w:val="28"/>
          <w:szCs w:val="28"/>
          <w:lang w:val="uk-UA"/>
        </w:rPr>
        <w:t xml:space="preserve">дартної форми навчання вчитель, насамперед, </w:t>
      </w:r>
      <w:r w:rsidRPr="00A527BA">
        <w:rPr>
          <w:rFonts w:ascii="Times New Roman" w:hAnsi="Times New Roman"/>
          <w:sz w:val="28"/>
          <w:szCs w:val="28"/>
          <w:lang w:val="uk-UA"/>
        </w:rPr>
        <w:t>має визначити тип ур</w:t>
      </w:r>
      <w:r>
        <w:rPr>
          <w:rFonts w:ascii="Times New Roman" w:hAnsi="Times New Roman"/>
          <w:sz w:val="28"/>
          <w:szCs w:val="28"/>
          <w:lang w:val="uk-UA"/>
        </w:rPr>
        <w:t>оку та скомбінувати його етапи,</w:t>
      </w:r>
      <w:r w:rsidRPr="00A527BA">
        <w:rPr>
          <w:rFonts w:ascii="Times New Roman" w:hAnsi="Times New Roman"/>
          <w:sz w:val="28"/>
          <w:szCs w:val="28"/>
          <w:lang w:val="uk-UA"/>
        </w:rPr>
        <w:t xml:space="preserve"> відповідно до чого розробити сценарій за мотивами відомої казки</w:t>
      </w:r>
      <w:r>
        <w:rPr>
          <w:rFonts w:ascii="Times New Roman" w:hAnsi="Times New Roman"/>
          <w:sz w:val="28"/>
          <w:szCs w:val="28"/>
          <w:lang w:val="uk-UA"/>
        </w:rPr>
        <w:t>, враховуючи тему та мету уроку.</w:t>
      </w:r>
      <w:r w:rsidRPr="00A527BA">
        <w:rPr>
          <w:rFonts w:ascii="Times New Roman" w:hAnsi="Times New Roman"/>
          <w:sz w:val="28"/>
          <w:szCs w:val="28"/>
          <w:lang w:val="uk-UA"/>
        </w:rPr>
        <w:t xml:space="preserve"> Доцільно використовувати</w:t>
      </w:r>
      <w:r>
        <w:rPr>
          <w:rFonts w:ascii="Times New Roman" w:hAnsi="Times New Roman"/>
          <w:sz w:val="28"/>
          <w:szCs w:val="28"/>
          <w:lang w:val="uk-UA"/>
        </w:rPr>
        <w:t xml:space="preserve"> казки з циклічними ситуаціями, зокрема, Пан Коцький, Ріпка, Коза-дереза, Колобок, тощо.</w:t>
      </w:r>
      <w:r w:rsidRPr="00A527BA">
        <w:rPr>
          <w:rFonts w:ascii="Times New Roman" w:hAnsi="Times New Roman"/>
          <w:sz w:val="28"/>
          <w:szCs w:val="28"/>
          <w:lang w:val="uk-UA"/>
        </w:rPr>
        <w:t xml:space="preserve"> Це дасть змогу вчителю запланувати якомога більше різноманітни</w:t>
      </w:r>
      <w:r>
        <w:rPr>
          <w:rFonts w:ascii="Times New Roman" w:hAnsi="Times New Roman"/>
          <w:sz w:val="28"/>
          <w:szCs w:val="28"/>
          <w:lang w:val="uk-UA"/>
        </w:rPr>
        <w:t>х практичних завдань для дітей</w:t>
      </w:r>
      <w:r w:rsidRPr="009C3A20">
        <w:rPr>
          <w:rFonts w:ascii="Times New Roman" w:hAnsi="Times New Roman"/>
          <w:sz w:val="28"/>
          <w:szCs w:val="28"/>
        </w:rPr>
        <w:t xml:space="preserve"> [1]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BB11FB" w:rsidRPr="00A527BA" w:rsidRDefault="00BB11FB" w:rsidP="009C3A20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</w:pPr>
      <w:r w:rsidRPr="00A527BA">
        <w:rPr>
          <w:rFonts w:ascii="Times New Roman" w:hAnsi="Times New Roman"/>
          <w:sz w:val="28"/>
          <w:szCs w:val="28"/>
          <w:lang w:val="uk-UA"/>
        </w:rPr>
        <w:t>Казка має б</w:t>
      </w:r>
      <w:r>
        <w:rPr>
          <w:rFonts w:ascii="Times New Roman" w:hAnsi="Times New Roman"/>
          <w:sz w:val="28"/>
          <w:szCs w:val="28"/>
          <w:lang w:val="uk-UA"/>
        </w:rPr>
        <w:t>ути доступною дітям за змістом,</w:t>
      </w:r>
      <w:r w:rsidRPr="00A527BA">
        <w:rPr>
          <w:rFonts w:ascii="Times New Roman" w:hAnsi="Times New Roman"/>
          <w:sz w:val="28"/>
          <w:szCs w:val="28"/>
          <w:lang w:val="uk-UA"/>
        </w:rPr>
        <w:t xml:space="preserve"> а сюжет с</w:t>
      </w:r>
      <w:r>
        <w:rPr>
          <w:rFonts w:ascii="Times New Roman" w:hAnsi="Times New Roman"/>
          <w:sz w:val="28"/>
          <w:szCs w:val="28"/>
          <w:lang w:val="uk-UA"/>
        </w:rPr>
        <w:t>прийматися з першого пояснення. Під час розповіді казки,</w:t>
      </w:r>
      <w:r w:rsidRPr="00A527BA">
        <w:rPr>
          <w:rFonts w:ascii="Times New Roman" w:hAnsi="Times New Roman"/>
          <w:sz w:val="28"/>
          <w:szCs w:val="28"/>
          <w:lang w:val="uk-UA"/>
        </w:rPr>
        <w:t xml:space="preserve"> необхідно ко</w:t>
      </w:r>
      <w:r>
        <w:rPr>
          <w:rFonts w:ascii="Times New Roman" w:hAnsi="Times New Roman"/>
          <w:sz w:val="28"/>
          <w:szCs w:val="28"/>
          <w:lang w:val="uk-UA"/>
        </w:rPr>
        <w:t xml:space="preserve">ристуватися засобами наочності, декорації, </w:t>
      </w:r>
      <w:r w:rsidRPr="00A527BA">
        <w:rPr>
          <w:rFonts w:ascii="Times New Roman" w:hAnsi="Times New Roman"/>
          <w:sz w:val="28"/>
          <w:szCs w:val="28"/>
          <w:lang w:val="uk-UA"/>
        </w:rPr>
        <w:t>зображенн</w:t>
      </w:r>
      <w:r>
        <w:rPr>
          <w:rFonts w:ascii="Times New Roman" w:hAnsi="Times New Roman"/>
          <w:sz w:val="28"/>
          <w:szCs w:val="28"/>
          <w:lang w:val="uk-UA"/>
        </w:rPr>
        <w:t>я або ляльки героїв казки тощо.</w:t>
      </w:r>
      <w:r w:rsidRPr="00A527BA">
        <w:rPr>
          <w:rFonts w:ascii="Times New Roman" w:hAnsi="Times New Roman"/>
          <w:sz w:val="28"/>
          <w:szCs w:val="28"/>
          <w:lang w:val="uk-UA"/>
        </w:rPr>
        <w:t xml:space="preserve"> Це надає яс</w:t>
      </w:r>
      <w:r>
        <w:rPr>
          <w:rFonts w:ascii="Times New Roman" w:hAnsi="Times New Roman"/>
          <w:sz w:val="28"/>
          <w:szCs w:val="28"/>
          <w:lang w:val="uk-UA"/>
        </w:rPr>
        <w:t>кравого емоційного забарвлення,</w:t>
      </w:r>
      <w:r w:rsidRPr="00A527BA">
        <w:rPr>
          <w:rFonts w:ascii="Times New Roman" w:hAnsi="Times New Roman"/>
          <w:sz w:val="28"/>
          <w:szCs w:val="28"/>
          <w:lang w:val="uk-UA"/>
        </w:rPr>
        <w:t xml:space="preserve"> що сприяє ефективному </w:t>
      </w:r>
      <w:r>
        <w:rPr>
          <w:rFonts w:ascii="Times New Roman" w:hAnsi="Times New Roman"/>
          <w:sz w:val="28"/>
          <w:szCs w:val="28"/>
          <w:lang w:val="uk-UA"/>
        </w:rPr>
        <w:t xml:space="preserve">засвоєнню математичного змісту. Крім того, </w:t>
      </w:r>
      <w:r w:rsidRPr="00A527BA">
        <w:rPr>
          <w:rFonts w:ascii="Times New Roman" w:hAnsi="Times New Roman"/>
          <w:sz w:val="28"/>
          <w:szCs w:val="28"/>
          <w:lang w:val="uk-UA"/>
        </w:rPr>
        <w:t>доцільно використовувати прийоми інсценізації казкового сюжету та залучати дітей до безпосере</w:t>
      </w:r>
      <w:r>
        <w:rPr>
          <w:rFonts w:ascii="Times New Roman" w:hAnsi="Times New Roman"/>
          <w:sz w:val="28"/>
          <w:szCs w:val="28"/>
          <w:lang w:val="uk-UA"/>
        </w:rPr>
        <w:t>дньої участі у створенні казки.</w:t>
      </w:r>
    </w:p>
    <w:p w:rsidR="00BB11FB" w:rsidRDefault="00BB11FB" w:rsidP="009C3A20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4D076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Чим більше учні виконують завдань і вправ, тим краще і глибше засвоюють програму з математики. А в досягненні цієї мети дуже добре допомагають усні завдання, усний рахунок. Такі заняття розвивають активність мислення та кмітливість, збільшують швидкість обчислень.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Pr="004D076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Користь усних обчислень величезна. Застосовуючи закони арифметичних дій до усних обчислень, учні не тільки повторюють їх, закріплюють, але, що найголовніше, засвоюють їх не механічно, а свідомо. При усних обчисленнях розвиваються такі цінні якості людини, як увага, зосередженість, витримка, кмітливість, самостійність. Усний рахунок сприяє тренуванню пам'яті, відкриває широкі можливості для розвитку творчої ініціативи учнів.</w:t>
      </w:r>
    </w:p>
    <w:p w:rsidR="00BB11FB" w:rsidRDefault="00BB11FB" w:rsidP="009C3A2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Отже,</w:t>
      </w:r>
      <w:r w:rsidRPr="00A527BA">
        <w:rPr>
          <w:rFonts w:ascii="Times New Roman" w:hAnsi="Times New Roman"/>
          <w:sz w:val="28"/>
          <w:szCs w:val="28"/>
          <w:lang w:val="uk-UA"/>
        </w:rPr>
        <w:t xml:space="preserve"> застосування різних підходів до використання казки на уроці математики у першому</w:t>
      </w:r>
      <w:r>
        <w:rPr>
          <w:rFonts w:ascii="Times New Roman" w:hAnsi="Times New Roman"/>
          <w:sz w:val="28"/>
          <w:szCs w:val="28"/>
          <w:lang w:val="uk-UA"/>
        </w:rPr>
        <w:t xml:space="preserve"> класі сприяє, насамперед,</w:t>
      </w:r>
      <w:r w:rsidRPr="00A527BA">
        <w:rPr>
          <w:rFonts w:ascii="Times New Roman" w:hAnsi="Times New Roman"/>
          <w:sz w:val="28"/>
          <w:szCs w:val="28"/>
          <w:lang w:val="uk-UA"/>
        </w:rPr>
        <w:t xml:space="preserve"> реалізації </w:t>
      </w:r>
      <w:r>
        <w:rPr>
          <w:rFonts w:ascii="Times New Roman" w:hAnsi="Times New Roman"/>
          <w:sz w:val="28"/>
          <w:szCs w:val="28"/>
          <w:lang w:val="uk-UA"/>
        </w:rPr>
        <w:t xml:space="preserve">стимулювальної, </w:t>
      </w:r>
      <w:r w:rsidRPr="00A527BA">
        <w:rPr>
          <w:rFonts w:ascii="Times New Roman" w:hAnsi="Times New Roman"/>
          <w:sz w:val="28"/>
          <w:szCs w:val="28"/>
          <w:lang w:val="uk-UA"/>
        </w:rPr>
        <w:t>розвивальної й адаптувальної фун</w:t>
      </w:r>
      <w:r>
        <w:rPr>
          <w:rFonts w:ascii="Times New Roman" w:hAnsi="Times New Roman"/>
          <w:sz w:val="28"/>
          <w:szCs w:val="28"/>
          <w:lang w:val="uk-UA"/>
        </w:rPr>
        <w:t>кції у навчанні першокласників.</w:t>
      </w:r>
    </w:p>
    <w:p w:rsidR="00BB11FB" w:rsidRDefault="00BB11FB" w:rsidP="009C3A2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527BA">
        <w:rPr>
          <w:rFonts w:ascii="Times New Roman" w:hAnsi="Times New Roman"/>
          <w:sz w:val="28"/>
          <w:szCs w:val="28"/>
          <w:lang w:val="uk-UA"/>
        </w:rPr>
        <w:t xml:space="preserve"> На уроці математики казка дозволяє розв’язат</w:t>
      </w:r>
      <w:r>
        <w:rPr>
          <w:rFonts w:ascii="Times New Roman" w:hAnsi="Times New Roman"/>
          <w:sz w:val="28"/>
          <w:szCs w:val="28"/>
          <w:lang w:val="uk-UA"/>
        </w:rPr>
        <w:t xml:space="preserve">и такі педагогічні проблеми як подолання школярами труднощів, </w:t>
      </w:r>
      <w:r w:rsidRPr="00A527BA">
        <w:rPr>
          <w:rFonts w:ascii="Times New Roman" w:hAnsi="Times New Roman"/>
          <w:sz w:val="28"/>
          <w:szCs w:val="28"/>
          <w:lang w:val="uk-UA"/>
        </w:rPr>
        <w:t>що виникають у перший рік навчання</w:t>
      </w:r>
      <w:r>
        <w:rPr>
          <w:rFonts w:ascii="Times New Roman" w:hAnsi="Times New Roman"/>
          <w:sz w:val="28"/>
          <w:szCs w:val="28"/>
          <w:lang w:val="uk-UA"/>
        </w:rPr>
        <w:t>. Шляхом</w:t>
      </w:r>
      <w:r w:rsidRPr="00A527BA">
        <w:rPr>
          <w:rFonts w:ascii="Times New Roman" w:hAnsi="Times New Roman"/>
          <w:sz w:val="28"/>
          <w:szCs w:val="28"/>
          <w:lang w:val="uk-UA"/>
        </w:rPr>
        <w:t xml:space="preserve"> використанням задач-казок нав</w:t>
      </w:r>
      <w:r>
        <w:rPr>
          <w:rFonts w:ascii="Times New Roman" w:hAnsi="Times New Roman"/>
          <w:sz w:val="28"/>
          <w:szCs w:val="28"/>
          <w:lang w:val="uk-UA"/>
        </w:rPr>
        <w:t>чання проходить захоплююче, цікаво,</w:t>
      </w:r>
      <w:r w:rsidRPr="00A527BA">
        <w:rPr>
          <w:rFonts w:ascii="Times New Roman" w:hAnsi="Times New Roman"/>
          <w:sz w:val="28"/>
          <w:szCs w:val="28"/>
          <w:lang w:val="uk-UA"/>
        </w:rPr>
        <w:t xml:space="preserve"> дитина віддається</w:t>
      </w:r>
      <w:r>
        <w:rPr>
          <w:rFonts w:ascii="Times New Roman" w:hAnsi="Times New Roman"/>
          <w:sz w:val="28"/>
          <w:szCs w:val="28"/>
          <w:lang w:val="uk-UA"/>
        </w:rPr>
        <w:t xml:space="preserve"> цій справі вільно й повністю. Відбувається</w:t>
      </w:r>
      <w:r w:rsidRPr="00A527BA">
        <w:rPr>
          <w:rFonts w:ascii="Times New Roman" w:hAnsi="Times New Roman"/>
          <w:sz w:val="28"/>
          <w:szCs w:val="28"/>
          <w:lang w:val="uk-UA"/>
        </w:rPr>
        <w:t xml:space="preserve"> налагодження партнерських стосунків і взаєморо</w:t>
      </w:r>
      <w:r>
        <w:rPr>
          <w:rFonts w:ascii="Times New Roman" w:hAnsi="Times New Roman"/>
          <w:sz w:val="28"/>
          <w:szCs w:val="28"/>
          <w:lang w:val="uk-UA"/>
        </w:rPr>
        <w:t xml:space="preserve">зуміння між учителем і дитиною. Граючи в казку, </w:t>
      </w:r>
      <w:r w:rsidRPr="00A527BA">
        <w:rPr>
          <w:rFonts w:ascii="Times New Roman" w:hAnsi="Times New Roman"/>
          <w:sz w:val="28"/>
          <w:szCs w:val="28"/>
          <w:lang w:val="uk-UA"/>
        </w:rPr>
        <w:t>складаючи задачі-казки та ілюс</w:t>
      </w:r>
      <w:r>
        <w:rPr>
          <w:rFonts w:ascii="Times New Roman" w:hAnsi="Times New Roman"/>
          <w:sz w:val="28"/>
          <w:szCs w:val="28"/>
          <w:lang w:val="uk-UA"/>
        </w:rPr>
        <w:t>трації до них разом з учителем</w:t>
      </w:r>
      <w:r w:rsidRPr="00A527BA">
        <w:rPr>
          <w:rFonts w:ascii="Times New Roman" w:hAnsi="Times New Roman"/>
          <w:sz w:val="28"/>
          <w:szCs w:val="28"/>
          <w:lang w:val="uk-UA"/>
        </w:rPr>
        <w:t xml:space="preserve"> дитина відчуває себе рівноправн</w:t>
      </w:r>
      <w:r>
        <w:rPr>
          <w:rFonts w:ascii="Times New Roman" w:hAnsi="Times New Roman"/>
          <w:sz w:val="28"/>
          <w:szCs w:val="28"/>
          <w:lang w:val="uk-UA"/>
        </w:rPr>
        <w:t>им партнером процесу навчання</w:t>
      </w:r>
      <w:r w:rsidRPr="009C3A20">
        <w:rPr>
          <w:rFonts w:ascii="Times New Roman" w:hAnsi="Times New Roman"/>
          <w:sz w:val="28"/>
          <w:szCs w:val="28"/>
        </w:rPr>
        <w:t xml:space="preserve"> [2]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BB11FB" w:rsidRDefault="00BB11FB" w:rsidP="009C3A2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Під час застосування математичних казок в учнів відбувається оволодіння необхідними знаннями, краще засвоєння, запам</w:t>
      </w:r>
      <w:r w:rsidRPr="00A527BA">
        <w:rPr>
          <w:rFonts w:ascii="Times New Roman" w:hAnsi="Times New Roman"/>
          <w:sz w:val="28"/>
          <w:szCs w:val="28"/>
          <w:lang w:val="uk-UA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>ятовування і формування</w:t>
      </w:r>
      <w:r w:rsidRPr="00A527BA">
        <w:rPr>
          <w:rFonts w:ascii="Times New Roman" w:hAnsi="Times New Roman"/>
          <w:sz w:val="28"/>
          <w:szCs w:val="28"/>
          <w:lang w:val="uk-UA"/>
        </w:rPr>
        <w:t xml:space="preserve"> вміння самостійно застосовувати засвоєне на практи</w:t>
      </w:r>
      <w:r>
        <w:rPr>
          <w:rFonts w:ascii="Times New Roman" w:hAnsi="Times New Roman"/>
          <w:sz w:val="28"/>
          <w:szCs w:val="28"/>
          <w:lang w:val="uk-UA"/>
        </w:rPr>
        <w:t>ці,</w:t>
      </w:r>
      <w:r w:rsidRPr="00A527BA">
        <w:rPr>
          <w:rFonts w:ascii="Times New Roman" w:hAnsi="Times New Roman"/>
          <w:sz w:val="28"/>
          <w:szCs w:val="28"/>
          <w:lang w:val="uk-UA"/>
        </w:rPr>
        <w:t xml:space="preserve"> підтримання інтересу до матем</w:t>
      </w:r>
      <w:r>
        <w:rPr>
          <w:rFonts w:ascii="Times New Roman" w:hAnsi="Times New Roman"/>
          <w:sz w:val="28"/>
          <w:szCs w:val="28"/>
          <w:lang w:val="uk-UA"/>
        </w:rPr>
        <w:t>атики як навчальної дисципліни,</w:t>
      </w:r>
      <w:r w:rsidRPr="00A527BA">
        <w:rPr>
          <w:rFonts w:ascii="Times New Roman" w:hAnsi="Times New Roman"/>
          <w:sz w:val="28"/>
          <w:szCs w:val="28"/>
          <w:lang w:val="uk-UA"/>
        </w:rPr>
        <w:t xml:space="preserve"> ро</w:t>
      </w:r>
      <w:r>
        <w:rPr>
          <w:rFonts w:ascii="Times New Roman" w:hAnsi="Times New Roman"/>
          <w:sz w:val="28"/>
          <w:szCs w:val="28"/>
          <w:lang w:val="uk-UA"/>
        </w:rPr>
        <w:t>звиток пізнавальної активності,</w:t>
      </w:r>
      <w:r w:rsidRPr="00A527BA">
        <w:rPr>
          <w:rFonts w:ascii="Times New Roman" w:hAnsi="Times New Roman"/>
          <w:sz w:val="28"/>
          <w:szCs w:val="28"/>
          <w:lang w:val="uk-UA"/>
        </w:rPr>
        <w:t xml:space="preserve"> розвито</w:t>
      </w:r>
      <w:r>
        <w:rPr>
          <w:rFonts w:ascii="Times New Roman" w:hAnsi="Times New Roman"/>
          <w:sz w:val="28"/>
          <w:szCs w:val="28"/>
          <w:lang w:val="uk-UA"/>
        </w:rPr>
        <w:t>к психофізіологічних процесів, уваги, сприймання, пам</w:t>
      </w:r>
      <w:r w:rsidRPr="00323A85">
        <w:rPr>
          <w:rFonts w:ascii="Times New Roman" w:hAnsi="Times New Roman"/>
          <w:sz w:val="28"/>
          <w:szCs w:val="28"/>
          <w:lang w:val="uk-UA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 xml:space="preserve">ять, мислення, </w:t>
      </w:r>
      <w:r w:rsidRPr="00A527BA">
        <w:rPr>
          <w:rFonts w:ascii="Times New Roman" w:hAnsi="Times New Roman"/>
          <w:sz w:val="28"/>
          <w:szCs w:val="28"/>
          <w:lang w:val="uk-UA"/>
        </w:rPr>
        <w:t>зняття втоми під час розу</w:t>
      </w:r>
      <w:r>
        <w:rPr>
          <w:rFonts w:ascii="Times New Roman" w:hAnsi="Times New Roman"/>
          <w:sz w:val="28"/>
          <w:szCs w:val="28"/>
          <w:lang w:val="uk-UA"/>
        </w:rPr>
        <w:t>мової праці на уроці математики.</w:t>
      </w:r>
    </w:p>
    <w:p w:rsidR="00BB11FB" w:rsidRDefault="00BB11FB" w:rsidP="00A527B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B11FB" w:rsidRPr="00323A85" w:rsidRDefault="00BB11FB" w:rsidP="00AE3093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 w:rsidRPr="00323A85">
        <w:rPr>
          <w:rFonts w:ascii="Times New Roman" w:hAnsi="Times New Roman"/>
          <w:b/>
          <w:sz w:val="28"/>
          <w:szCs w:val="28"/>
          <w:lang w:val="uk-UA"/>
        </w:rPr>
        <w:t>Література</w:t>
      </w:r>
      <w:r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BB11FB" w:rsidRPr="009C3A20" w:rsidRDefault="00BB11FB" w:rsidP="009C3A20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C3A20">
        <w:rPr>
          <w:rFonts w:ascii="Times New Roman" w:hAnsi="Times New Roman"/>
          <w:sz w:val="28"/>
          <w:szCs w:val="28"/>
        </w:rPr>
        <w:t>Гончарова О</w:t>
      </w:r>
      <w:r w:rsidRPr="009C3A20">
        <w:rPr>
          <w:rFonts w:ascii="Times New Roman" w:hAnsi="Times New Roman"/>
          <w:sz w:val="28"/>
          <w:szCs w:val="28"/>
          <w:lang w:val="uk-UA"/>
        </w:rPr>
        <w:t>.</w:t>
      </w:r>
      <w:r w:rsidRPr="009C3A20">
        <w:rPr>
          <w:rFonts w:ascii="Times New Roman" w:hAnsi="Times New Roman"/>
          <w:sz w:val="28"/>
          <w:szCs w:val="28"/>
        </w:rPr>
        <w:t>К</w:t>
      </w:r>
      <w:r w:rsidRPr="009C3A20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C3A20">
        <w:rPr>
          <w:rFonts w:ascii="Times New Roman" w:hAnsi="Times New Roman"/>
          <w:sz w:val="28"/>
          <w:szCs w:val="28"/>
        </w:rPr>
        <w:t>Використання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C3A20">
        <w:rPr>
          <w:rFonts w:ascii="Times New Roman" w:hAnsi="Times New Roman"/>
          <w:sz w:val="28"/>
          <w:szCs w:val="28"/>
        </w:rPr>
        <w:t>семантичних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C3A20">
        <w:rPr>
          <w:rFonts w:ascii="Times New Roman" w:hAnsi="Times New Roman"/>
          <w:sz w:val="28"/>
          <w:szCs w:val="28"/>
        </w:rPr>
        <w:t>позначень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C3A20">
        <w:rPr>
          <w:rFonts w:ascii="Times New Roman" w:hAnsi="Times New Roman"/>
          <w:sz w:val="28"/>
          <w:szCs w:val="28"/>
        </w:rPr>
        <w:t>героїв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C3A20">
        <w:rPr>
          <w:rFonts w:ascii="Times New Roman" w:hAnsi="Times New Roman"/>
          <w:sz w:val="28"/>
          <w:szCs w:val="28"/>
        </w:rPr>
        <w:t>казок на уроках математики в</w:t>
      </w:r>
      <w:r w:rsidRPr="009C3A20">
        <w:rPr>
          <w:rFonts w:ascii="Times New Roman" w:hAnsi="Times New Roman"/>
          <w:sz w:val="28"/>
          <w:szCs w:val="28"/>
          <w:lang w:val="uk-UA"/>
        </w:rPr>
        <w:t xml:space="preserve"> 1</w:t>
      </w:r>
      <w:r w:rsidRPr="009C3A20">
        <w:rPr>
          <w:rFonts w:ascii="Times New Roman" w:hAnsi="Times New Roman"/>
          <w:sz w:val="28"/>
          <w:szCs w:val="28"/>
        </w:rPr>
        <w:t>клас</w:t>
      </w:r>
      <w:r w:rsidRPr="009C3A20"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C3A20">
        <w:rPr>
          <w:rFonts w:ascii="Times New Roman" w:hAnsi="Times New Roman"/>
          <w:i/>
          <w:sz w:val="28"/>
          <w:szCs w:val="28"/>
        </w:rPr>
        <w:t>Початкове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9C3A20">
        <w:rPr>
          <w:rFonts w:ascii="Times New Roman" w:hAnsi="Times New Roman"/>
          <w:i/>
          <w:sz w:val="28"/>
          <w:szCs w:val="28"/>
        </w:rPr>
        <w:t>навчання та виховання</w:t>
      </w:r>
      <w:r w:rsidRPr="009C3A20">
        <w:rPr>
          <w:rFonts w:ascii="Times New Roman" w:hAnsi="Times New Roman"/>
          <w:i/>
          <w:sz w:val="28"/>
          <w:szCs w:val="28"/>
          <w:lang w:val="uk-UA"/>
        </w:rPr>
        <w:t>. 2006.№34. 24с.</w:t>
      </w:r>
    </w:p>
    <w:p w:rsidR="00BB11FB" w:rsidRPr="009C3A20" w:rsidRDefault="00BB11FB" w:rsidP="009C3A20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Карапузова Н.,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Процай Л. </w:t>
      </w:r>
      <w:r w:rsidRPr="009C3A20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Використання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9C3A20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казки на уроках математики в першому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9C3A20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класі: в світлі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9C3A20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педаг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огічних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ідей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 xml:space="preserve">В.О.Сухомлинського. </w:t>
      </w:r>
      <w:r w:rsidRPr="009C3A20">
        <w:rPr>
          <w:rFonts w:ascii="Times New Roman" w:hAnsi="Times New Roman"/>
          <w:i/>
          <w:color w:val="000000"/>
          <w:sz w:val="28"/>
          <w:szCs w:val="28"/>
          <w:bdr w:val="none" w:sz="0" w:space="0" w:color="auto" w:frame="1"/>
        </w:rPr>
        <w:t>Початкова школа.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 xml:space="preserve"> 2010.  №4.</w:t>
      </w:r>
      <w:r w:rsidRPr="009C3A20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 xml:space="preserve"> С.31-33.</w:t>
      </w:r>
    </w:p>
    <w:p w:rsidR="00BB11FB" w:rsidRPr="009C3A20" w:rsidRDefault="00BB11FB" w:rsidP="009C3A20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C3A20">
        <w:rPr>
          <w:rFonts w:ascii="Times New Roman" w:hAnsi="Times New Roman"/>
          <w:color w:val="000000"/>
          <w:sz w:val="28"/>
          <w:szCs w:val="28"/>
        </w:rPr>
        <w:t>Козоріз</w:t>
      </w:r>
      <w:r w:rsidRPr="009C3A20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 </w:t>
      </w:r>
      <w:r w:rsidRPr="009C3A20">
        <w:rPr>
          <w:rFonts w:ascii="Times New Roman" w:hAnsi="Times New Roman"/>
          <w:color w:val="000000"/>
          <w:sz w:val="28"/>
          <w:szCs w:val="28"/>
        </w:rPr>
        <w:t>С</w:t>
      </w:r>
      <w:r w:rsidRPr="009C3A20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. </w:t>
      </w:r>
      <w:r w:rsidRPr="009C3A20">
        <w:rPr>
          <w:rFonts w:ascii="Times New Roman" w:hAnsi="Times New Roman"/>
          <w:color w:val="000000"/>
          <w:sz w:val="28"/>
          <w:szCs w:val="28"/>
        </w:rPr>
        <w:t>О. Нестандартні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9C3A20">
        <w:rPr>
          <w:rFonts w:ascii="Times New Roman" w:hAnsi="Times New Roman"/>
          <w:color w:val="000000"/>
          <w:sz w:val="28"/>
          <w:szCs w:val="28"/>
        </w:rPr>
        <w:t>форми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9C3A20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р</w:t>
      </w:r>
      <w:r w:rsidRPr="009C3A20">
        <w:rPr>
          <w:rFonts w:ascii="Times New Roman" w:hAnsi="Times New Roman"/>
          <w:color w:val="000000"/>
          <w:sz w:val="28"/>
          <w:szCs w:val="28"/>
        </w:rPr>
        <w:t>оботи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9C3A20">
        <w:rPr>
          <w:rFonts w:ascii="Times New Roman" w:hAnsi="Times New Roman"/>
          <w:color w:val="000000"/>
          <w:sz w:val="28"/>
          <w:szCs w:val="28"/>
        </w:rPr>
        <w:t>над</w:t>
      </w:r>
      <w:r w:rsidRPr="009C3A20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к</w:t>
      </w:r>
      <w:r w:rsidRPr="009C3A20">
        <w:rPr>
          <w:rFonts w:ascii="Times New Roman" w:hAnsi="Times New Roman"/>
          <w:color w:val="000000"/>
          <w:sz w:val="28"/>
          <w:szCs w:val="28"/>
        </w:rPr>
        <w:t>азкою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Pr="009C3A20">
        <w:rPr>
          <w:rFonts w:ascii="Times New Roman" w:hAnsi="Times New Roman"/>
          <w:i/>
          <w:color w:val="000000"/>
          <w:sz w:val="28"/>
          <w:szCs w:val="28"/>
        </w:rPr>
        <w:t>Початкове</w:t>
      </w:r>
      <w:r>
        <w:rPr>
          <w:rFonts w:ascii="Times New Roman" w:hAnsi="Times New Roman"/>
          <w:i/>
          <w:color w:val="000000"/>
          <w:sz w:val="28"/>
          <w:szCs w:val="28"/>
          <w:lang w:val="uk-UA"/>
        </w:rPr>
        <w:t xml:space="preserve"> </w:t>
      </w:r>
      <w:r w:rsidRPr="009C3A20">
        <w:rPr>
          <w:rFonts w:ascii="Times New Roman" w:hAnsi="Times New Roman"/>
          <w:i/>
          <w:color w:val="000000"/>
          <w:sz w:val="28"/>
          <w:szCs w:val="28"/>
        </w:rPr>
        <w:t>навчання</w:t>
      </w:r>
      <w:r>
        <w:rPr>
          <w:rFonts w:ascii="Times New Roman" w:hAnsi="Times New Roman"/>
          <w:i/>
          <w:color w:val="000000"/>
          <w:sz w:val="28"/>
          <w:szCs w:val="28"/>
          <w:lang w:val="uk-UA"/>
        </w:rPr>
        <w:t xml:space="preserve"> </w:t>
      </w:r>
      <w:r w:rsidRPr="009C3A20">
        <w:rPr>
          <w:rFonts w:ascii="Times New Roman" w:hAnsi="Times New Roman"/>
          <w:i/>
          <w:color w:val="000000"/>
          <w:sz w:val="28"/>
          <w:szCs w:val="28"/>
        </w:rPr>
        <w:t>та</w:t>
      </w:r>
      <w:r>
        <w:rPr>
          <w:rFonts w:ascii="Times New Roman" w:hAnsi="Times New Roman"/>
          <w:i/>
          <w:color w:val="000000"/>
          <w:sz w:val="28"/>
          <w:szCs w:val="28"/>
          <w:lang w:val="uk-UA"/>
        </w:rPr>
        <w:t xml:space="preserve"> </w:t>
      </w:r>
      <w:r w:rsidRPr="009C3A20">
        <w:rPr>
          <w:rFonts w:ascii="Times New Roman" w:hAnsi="Times New Roman"/>
          <w:i/>
          <w:color w:val="000000"/>
          <w:sz w:val="28"/>
          <w:szCs w:val="28"/>
          <w:bdr w:val="none" w:sz="0" w:space="0" w:color="auto" w:frame="1"/>
        </w:rPr>
        <w:t>в</w:t>
      </w:r>
      <w:r w:rsidRPr="009C3A20">
        <w:rPr>
          <w:rFonts w:ascii="Times New Roman" w:hAnsi="Times New Roman"/>
          <w:i/>
          <w:color w:val="000000"/>
          <w:sz w:val="28"/>
          <w:szCs w:val="28"/>
        </w:rPr>
        <w:t xml:space="preserve">иховання. </w:t>
      </w:r>
      <w:r>
        <w:rPr>
          <w:rFonts w:ascii="Times New Roman" w:hAnsi="Times New Roman"/>
          <w:color w:val="000000"/>
          <w:sz w:val="28"/>
          <w:szCs w:val="28"/>
        </w:rPr>
        <w:t xml:space="preserve">2004.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№</w:t>
      </w:r>
      <w:r>
        <w:rPr>
          <w:rFonts w:ascii="Times New Roman" w:hAnsi="Times New Roman"/>
          <w:color w:val="000000"/>
          <w:sz w:val="28"/>
          <w:szCs w:val="28"/>
        </w:rPr>
        <w:t xml:space="preserve">11. </w:t>
      </w:r>
      <w:r w:rsidRPr="009C3A20">
        <w:rPr>
          <w:rFonts w:ascii="Times New Roman" w:hAnsi="Times New Roman"/>
          <w:color w:val="000000"/>
          <w:sz w:val="28"/>
          <w:szCs w:val="28"/>
        </w:rPr>
        <w:t>С. 4-11.</w:t>
      </w:r>
    </w:p>
    <w:p w:rsidR="00BB11FB" w:rsidRPr="009C3A20" w:rsidRDefault="00BB11FB" w:rsidP="009C3A20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C3A20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Полякова А. А. Казка як засіб організ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ації уроку в початковій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школі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9C3A20">
        <w:rPr>
          <w:rFonts w:ascii="Times New Roman" w:hAnsi="Times New Roman"/>
          <w:i/>
          <w:color w:val="000000"/>
          <w:sz w:val="28"/>
          <w:szCs w:val="28"/>
          <w:bdr w:val="none" w:sz="0" w:space="0" w:color="auto" w:frame="1"/>
        </w:rPr>
        <w:t>Науковий</w:t>
      </w:r>
      <w:r>
        <w:rPr>
          <w:rFonts w:ascii="Times New Roman" w:hAnsi="Times New Roman"/>
          <w:i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9C3A20">
        <w:rPr>
          <w:rFonts w:ascii="Times New Roman" w:hAnsi="Times New Roman"/>
          <w:i/>
          <w:color w:val="000000"/>
          <w:sz w:val="28"/>
          <w:szCs w:val="28"/>
          <w:bdr w:val="none" w:sz="0" w:space="0" w:color="auto" w:frame="1"/>
        </w:rPr>
        <w:t>часопис</w:t>
      </w:r>
      <w:r>
        <w:rPr>
          <w:rFonts w:ascii="Times New Roman" w:hAnsi="Times New Roman"/>
          <w:i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9C3A20">
        <w:rPr>
          <w:rFonts w:ascii="Times New Roman" w:hAnsi="Times New Roman"/>
          <w:i/>
          <w:color w:val="000000"/>
          <w:sz w:val="28"/>
          <w:szCs w:val="28"/>
          <w:bdr w:val="none" w:sz="0" w:space="0" w:color="auto" w:frame="1"/>
        </w:rPr>
        <w:t>Національного</w:t>
      </w:r>
      <w:r>
        <w:rPr>
          <w:rFonts w:ascii="Times New Roman" w:hAnsi="Times New Roman"/>
          <w:i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9C3A20">
        <w:rPr>
          <w:rFonts w:ascii="Times New Roman" w:hAnsi="Times New Roman"/>
          <w:i/>
          <w:color w:val="000000"/>
          <w:sz w:val="28"/>
          <w:szCs w:val="28"/>
          <w:bdr w:val="none" w:sz="0" w:space="0" w:color="auto" w:frame="1"/>
        </w:rPr>
        <w:t>педагогічного університету імені М. П. Драгоманова.</w:t>
      </w:r>
      <w:r w:rsidRPr="009C3A20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 xml:space="preserve"> Серія 17, Теорія і пр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актика навчання та виховання. К., 2006, Вип. 3.</w:t>
      </w:r>
      <w:r w:rsidRPr="009C3A20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С.92-96</w:t>
      </w:r>
    </w:p>
    <w:p w:rsidR="00BB11FB" w:rsidRDefault="00BB11FB" w:rsidP="00430E8F">
      <w:pPr>
        <w:pStyle w:val="docdata"/>
        <w:spacing w:before="0" w:beforeAutospacing="0" w:after="0" w:afterAutospacing="0"/>
        <w:jc w:val="both"/>
        <w:rPr>
          <w:color w:val="000000"/>
          <w:sz w:val="28"/>
          <w:szCs w:val="28"/>
          <w:lang w:val="ru-RU"/>
        </w:rPr>
      </w:pPr>
    </w:p>
    <w:p w:rsidR="00BB11FB" w:rsidRDefault="00BB11FB" w:rsidP="00430E8F">
      <w:pPr>
        <w:pStyle w:val="docdata"/>
        <w:spacing w:before="0" w:beforeAutospacing="0" w:after="0" w:afterAutospacing="0"/>
        <w:jc w:val="both"/>
        <w:rPr>
          <w:color w:val="000000"/>
          <w:sz w:val="28"/>
          <w:szCs w:val="28"/>
          <w:lang w:val="ru-RU"/>
        </w:rPr>
      </w:pPr>
    </w:p>
    <w:sectPr w:rsidR="00BB11FB" w:rsidSect="003E334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022BC"/>
    <w:multiLevelType w:val="hybridMultilevel"/>
    <w:tmpl w:val="7EB2E77E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1534036"/>
    <w:multiLevelType w:val="multilevel"/>
    <w:tmpl w:val="2738EE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81436E1"/>
    <w:multiLevelType w:val="multilevel"/>
    <w:tmpl w:val="2D323A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6321"/>
    <w:rsid w:val="00181AF2"/>
    <w:rsid w:val="00323A85"/>
    <w:rsid w:val="00390F4C"/>
    <w:rsid w:val="003E3349"/>
    <w:rsid w:val="00430E8F"/>
    <w:rsid w:val="004764D1"/>
    <w:rsid w:val="004D076D"/>
    <w:rsid w:val="006A047E"/>
    <w:rsid w:val="0076780E"/>
    <w:rsid w:val="009C3A20"/>
    <w:rsid w:val="00A527BA"/>
    <w:rsid w:val="00AE3093"/>
    <w:rsid w:val="00BB11FB"/>
    <w:rsid w:val="00D14738"/>
    <w:rsid w:val="00FE6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076D"/>
    <w:pPr>
      <w:spacing w:after="200" w:line="276" w:lineRule="auto"/>
    </w:pPr>
    <w:rPr>
      <w:rFonts w:eastAsia="Times New Roman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data">
    <w:name w:val="docdata"/>
    <w:aliases w:val="docy,v5,3589,baiaagaaboqcaaad9qkaaaudcgaaaaaaaaaaaaaaaaaaaaaaaaaaaaaaaaaaaaaaaaaaaaaaaaaaaaaaaaaaaaaaaaaaaaaaaaaaaaaaaaaaaaaaaaaaaaaaaaaaaaaaaaaaaaaaaaaaaaaaaaaaaaaaaaaaaaaaaaaaaaaaaaaaaaaaaaaaaaaaaaaaaaaaaaaaaaaaaaaaaaaaaaaaaaaaaaaaaaaaaaaaaaa"/>
    <w:basedOn w:val="Normal"/>
    <w:uiPriority w:val="99"/>
    <w:rsid w:val="004D076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styleId="NormalWeb">
    <w:name w:val="Normal (Web)"/>
    <w:basedOn w:val="Normal"/>
    <w:uiPriority w:val="99"/>
    <w:semiHidden/>
    <w:rsid w:val="004D076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styleId="ListParagraph">
    <w:name w:val="List Paragraph"/>
    <w:basedOn w:val="Normal"/>
    <w:uiPriority w:val="99"/>
    <w:qFormat/>
    <w:rsid w:val="00323A85"/>
    <w:pPr>
      <w:ind w:left="720"/>
      <w:contextualSpacing/>
    </w:pPr>
  </w:style>
  <w:style w:type="paragraph" w:customStyle="1" w:styleId="western">
    <w:name w:val="western"/>
    <w:basedOn w:val="Normal"/>
    <w:uiPriority w:val="99"/>
    <w:rsid w:val="00323A8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1375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5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37536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7536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7537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7537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7537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7537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375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5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86</TotalTime>
  <Pages>4</Pages>
  <Words>4177</Words>
  <Characters>2382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компас</dc:creator>
  <cp:keywords/>
  <dc:description/>
  <cp:lastModifiedBy>Admin</cp:lastModifiedBy>
  <cp:revision>4</cp:revision>
  <dcterms:created xsi:type="dcterms:W3CDTF">2023-04-23T13:24:00Z</dcterms:created>
  <dcterms:modified xsi:type="dcterms:W3CDTF">2023-04-28T13:07:00Z</dcterms:modified>
</cp:coreProperties>
</file>