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472" w:rsidRPr="00D319F0" w:rsidRDefault="002D4472" w:rsidP="007E0A1E">
      <w:pPr>
        <w:spacing w:after="0" w:line="360" w:lineRule="auto"/>
        <w:ind w:firstLine="709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319F0">
        <w:rPr>
          <w:rFonts w:ascii="Times New Roman" w:hAnsi="Times New Roman"/>
          <w:b/>
          <w:color w:val="000000"/>
          <w:sz w:val="28"/>
          <w:szCs w:val="28"/>
          <w:lang w:val="uk-UA"/>
        </w:rPr>
        <w:t>Ганна Алєксєєва, Ірина Смоліна</w:t>
      </w:r>
    </w:p>
    <w:p w:rsidR="002D4472" w:rsidRPr="00D319F0" w:rsidRDefault="002D4472" w:rsidP="007E0A1E">
      <w:pPr>
        <w:spacing w:after="0" w:line="360" w:lineRule="auto"/>
        <w:ind w:firstLine="709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319F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(Бердянськ, Україна) </w:t>
      </w:r>
    </w:p>
    <w:p w:rsidR="002D4472" w:rsidRPr="008E69F4" w:rsidRDefault="002D4472" w:rsidP="00A81712">
      <w:pPr>
        <w:spacing w:after="0" w:line="36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D4472" w:rsidRPr="008E69F4" w:rsidRDefault="002D4472" w:rsidP="00A81712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bookmarkStart w:id="0" w:name="_Hlk132547155"/>
      <w:r w:rsidRPr="008E69F4">
        <w:rPr>
          <w:rFonts w:ascii="Times New Roman" w:hAnsi="Times New Roman"/>
          <w:b/>
          <w:color w:val="000000"/>
          <w:sz w:val="28"/>
          <w:szCs w:val="28"/>
          <w:lang w:val="uk-UA"/>
        </w:rPr>
        <w:t>ДОДАТКОВІ МОЖЛИВОСТІ ТАБЛИЧНОГО ПРОЦЕСОРА MS EXCEL: РОЗВИТОК ЛОГІЧНОГО МИСЛЕННЯ</w:t>
      </w:r>
    </w:p>
    <w:bookmarkEnd w:id="0"/>
    <w:p w:rsidR="002D4472" w:rsidRPr="008E69F4" w:rsidRDefault="002D4472" w:rsidP="00A8171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D4472" w:rsidRPr="008E69F4" w:rsidRDefault="002D4472" w:rsidP="0036409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69F4">
        <w:rPr>
          <w:rFonts w:ascii="Times New Roman" w:hAnsi="Times New Roman"/>
          <w:b/>
          <w:sz w:val="28"/>
          <w:szCs w:val="28"/>
          <w:lang w:val="uk-UA"/>
        </w:rPr>
        <w:t>Актуальність: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E69F4">
        <w:rPr>
          <w:rFonts w:ascii="Times New Roman" w:hAnsi="Times New Roman"/>
          <w:sz w:val="28"/>
          <w:szCs w:val="28"/>
          <w:lang w:val="uk-UA"/>
        </w:rPr>
        <w:t>Microsoft Excel — одна з найбільш загадкових і цікавих програм в пакеті MS Office. Цікава вона численними засобами автоматизації роботи, оформлення документів і багатими обчислювальними можливостями. Загадковість її полягає в тому, що більшість користувачів застосовують лише мінімальні можливості того, що може дати їм Excel. Це тим більше дивно, що спектр можливостей програми практично безмежний: від створення простих таблиць, побудови діаграм і графіків до вирішення складних обчислювальних завдань і моделювання різних процесів</w:t>
      </w:r>
      <w:r w:rsidRPr="00D319F0">
        <w:rPr>
          <w:rFonts w:ascii="Times New Roman" w:hAnsi="Times New Roman"/>
          <w:sz w:val="28"/>
          <w:szCs w:val="28"/>
          <w:lang w:val="uk-UA"/>
        </w:rPr>
        <w:t>[1]</w:t>
      </w:r>
      <w:r w:rsidRPr="008E69F4">
        <w:rPr>
          <w:rFonts w:ascii="Times New Roman" w:hAnsi="Times New Roman"/>
          <w:sz w:val="28"/>
          <w:szCs w:val="28"/>
          <w:lang w:val="uk-UA"/>
        </w:rPr>
        <w:t>.Незамінний Microsoft Excel для студентів, аспірантів, викладачів, наукових працівників, фахівців різного профілю. Студентам він допомагає виконати складні обчислення для лабораторних, практичних, курсових чи дипломних робіт, а вже будучи фахівцями вони знайдуть в Microsoft Excel надійного помічника при роботі над різного роду проектами, які вимагають складних обчислень.</w:t>
      </w:r>
    </w:p>
    <w:p w:rsidR="002D4472" w:rsidRPr="008E69F4" w:rsidRDefault="002D4472" w:rsidP="00E52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69F4">
        <w:rPr>
          <w:rFonts w:ascii="Times New Roman" w:hAnsi="Times New Roman"/>
          <w:b/>
          <w:sz w:val="28"/>
          <w:szCs w:val="28"/>
          <w:lang w:val="uk-UA"/>
        </w:rPr>
        <w:t xml:space="preserve">Мета: </w:t>
      </w:r>
      <w:r w:rsidRPr="008E69F4">
        <w:rPr>
          <w:rFonts w:ascii="Times New Roman" w:hAnsi="Times New Roman"/>
          <w:sz w:val="28"/>
          <w:szCs w:val="28"/>
          <w:lang w:val="uk-UA"/>
        </w:rPr>
        <w:t>розглянути деякі практичні аспекти табличного процесора, які направлені на розвиток логічного мислення на прикладах нетипових завдань.</w:t>
      </w:r>
    </w:p>
    <w:p w:rsidR="002D4472" w:rsidRPr="008E69F4" w:rsidRDefault="002D4472" w:rsidP="00E526D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8E69F4">
        <w:rPr>
          <w:rFonts w:ascii="Times New Roman" w:hAnsi="Times New Roman"/>
          <w:sz w:val="28"/>
          <w:szCs w:val="28"/>
          <w:lang w:val="uk-UA"/>
        </w:rPr>
        <w:t>Розглянемо виконання нетипових завдань для розвитку логічного мислення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19F0">
        <w:rPr>
          <w:rFonts w:ascii="Times New Roman" w:hAnsi="Times New Roman"/>
          <w:sz w:val="28"/>
          <w:szCs w:val="28"/>
          <w:lang w:val="uk-UA"/>
        </w:rPr>
        <w:t>[2; 4]</w:t>
      </w:r>
      <w:r w:rsidRPr="008E69F4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E69F4">
        <w:rPr>
          <w:rFonts w:ascii="Times New Roman" w:hAnsi="Times New Roman"/>
          <w:sz w:val="28"/>
          <w:szCs w:val="28"/>
          <w:lang w:val="uk-UA" w:eastAsia="uk-UA"/>
        </w:rPr>
        <w:t>За допомогою програми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8E69F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Microsoft Excel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E69F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створюється Робоча Книга із 10 Робочими аркушами, на яких є певні завдання, які потрібно було виконати за допомогою математичних та формул, створення графіків та діаграм, роботою з географічним атласом тощо.</w:t>
      </w:r>
    </w:p>
    <w:p w:rsidR="002D4472" w:rsidRPr="008E69F4" w:rsidRDefault="002D4472" w:rsidP="008E69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E69F4">
        <w:rPr>
          <w:rFonts w:ascii="Times New Roman" w:hAnsi="Times New Roman"/>
          <w:sz w:val="28"/>
          <w:szCs w:val="28"/>
          <w:lang w:val="uk-UA" w:eastAsia="uk-UA"/>
        </w:rPr>
        <w:t>На першій сторінці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8E69F4">
        <w:rPr>
          <w:rFonts w:ascii="Times New Roman" w:hAnsi="Times New Roman"/>
          <w:sz w:val="28"/>
          <w:szCs w:val="28"/>
          <w:lang w:val="uk-UA" w:eastAsia="uk-UA"/>
        </w:rPr>
        <w:t>завдання «Отформатуйте клітинки за прикладом».</w:t>
      </w:r>
      <w:r w:rsidRPr="008E69F4">
        <w:rPr>
          <w:rFonts w:ascii="Times New Roman" w:hAnsi="Times New Roman"/>
          <w:sz w:val="28"/>
          <w:szCs w:val="28"/>
          <w:lang w:val="uk-UA" w:eastAsia="uk-UA"/>
        </w:rPr>
        <w:br/>
        <w:t>У вкладці «Межа» вікна форматування можна налаштувати тип лінії і її колір. Тут же визначається,який межа: внутрішньої або зовнішньої. Можна взагалі прибрати границі клітинок, навіть якщо вона вже є в таблиці.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8E69F4">
        <w:rPr>
          <w:rFonts w:ascii="Times New Roman" w:hAnsi="Times New Roman"/>
          <w:sz w:val="28"/>
          <w:szCs w:val="28"/>
          <w:lang w:val="uk-UA" w:eastAsia="uk-UA"/>
        </w:rPr>
        <w:t>У вкладці «Заливка» вікна форматування можна робити налаштування кольору клітинок таблиці. Додатково можна встановлювати візерунки. Ми обрали у вкладці "Заливка" потрібний візерунок, колір, заливку та форматування.</w:t>
      </w:r>
    </w:p>
    <w:p w:rsidR="002D4472" w:rsidRPr="008E69F4" w:rsidRDefault="002D4472" w:rsidP="00364099">
      <w:pPr>
        <w:pStyle w:val="ListParagraph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E70D61">
        <w:rPr>
          <w:noProof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40.25pt;height:247.5pt;visibility:visible">
            <v:imagedata r:id="rId5" o:title=""/>
          </v:shape>
        </w:pict>
      </w:r>
    </w:p>
    <w:p w:rsidR="002D4472" w:rsidRPr="008E69F4" w:rsidRDefault="002D4472" w:rsidP="00364099">
      <w:pPr>
        <w:spacing w:after="0" w:line="360" w:lineRule="auto"/>
        <w:ind w:firstLine="709"/>
        <w:jc w:val="center"/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</w:pPr>
      <w:r w:rsidRPr="008E69F4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Рис.1. Аркуш 1 «Отформатуйте клітинки за прикладом»</w:t>
      </w:r>
    </w:p>
    <w:p w:rsidR="002D4472" w:rsidRPr="008E69F4" w:rsidRDefault="002D4472" w:rsidP="00364099">
      <w:pPr>
        <w:spacing w:after="0" w:line="360" w:lineRule="auto"/>
        <w:ind w:firstLine="709"/>
        <w:jc w:val="center"/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</w:pPr>
    </w:p>
    <w:p w:rsidR="002D4472" w:rsidRDefault="002D4472" w:rsidP="0036409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E69F4">
        <w:rPr>
          <w:rFonts w:ascii="Times New Roman" w:hAnsi="Times New Roman"/>
          <w:sz w:val="28"/>
          <w:szCs w:val="28"/>
          <w:lang w:val="uk-UA" w:eastAsia="uk-UA"/>
        </w:rPr>
        <w:t xml:space="preserve">На аркуші 2 потрібно робити розрахунки за формулами, які указують програмі Excel порядок дій з числами,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аргументами функцій, </w:t>
      </w:r>
      <w:r w:rsidRPr="008E69F4">
        <w:rPr>
          <w:rFonts w:ascii="Times New Roman" w:hAnsi="Times New Roman"/>
          <w:sz w:val="28"/>
          <w:szCs w:val="28"/>
          <w:lang w:val="uk-UA" w:eastAsia="uk-UA"/>
        </w:rPr>
        <w:t>значеннями в комір</w:t>
      </w:r>
      <w:r>
        <w:rPr>
          <w:rFonts w:ascii="Times New Roman" w:hAnsi="Times New Roman"/>
          <w:sz w:val="28"/>
          <w:szCs w:val="28"/>
          <w:lang w:val="uk-UA" w:eastAsia="uk-UA"/>
        </w:rPr>
        <w:t>ці</w:t>
      </w:r>
      <w:r w:rsidRPr="008E69F4">
        <w:rPr>
          <w:rFonts w:ascii="Times New Roman" w:hAnsi="Times New Roman"/>
          <w:sz w:val="28"/>
          <w:szCs w:val="28"/>
          <w:lang w:val="uk-UA" w:eastAsia="uk-UA"/>
        </w:rPr>
        <w:t xml:space="preserve"> або групи комірок. Конструкція формули включає в себе: константи, оператори, зв'язки, функції, імена діапазонів, круглі дужки містять аргументи та інші формули. Щоб задати формулу для комірки, необхідно активізувати її (поставити курсор) і ввести дорівнює (=). Так само можна вводити знак рівності в рядок формул. Після введення формули натиснути Enter. У комірці з'явиться результат обчислення. </w:t>
      </w:r>
    </w:p>
    <w:p w:rsidR="002D4472" w:rsidRPr="008E69F4" w:rsidRDefault="002D4472" w:rsidP="0036409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Для цього </w:t>
      </w:r>
      <w:r w:rsidRPr="008E69F4">
        <w:rPr>
          <w:rFonts w:ascii="Times New Roman" w:hAnsi="Times New Roman"/>
          <w:sz w:val="28"/>
          <w:szCs w:val="28"/>
          <w:lang w:val="uk-UA" w:eastAsia="uk-UA"/>
        </w:rPr>
        <w:t>завдання «Обчисліть наступні значення».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Ми </w:t>
      </w:r>
      <w:r w:rsidRPr="008E69F4">
        <w:rPr>
          <w:rFonts w:ascii="Times New Roman" w:hAnsi="Times New Roman"/>
          <w:sz w:val="28"/>
          <w:szCs w:val="28"/>
          <w:lang w:val="uk-UA" w:eastAsia="uk-UA"/>
        </w:rPr>
        <w:t>використовува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ли </w:t>
      </w:r>
      <w:r w:rsidRPr="008E69F4">
        <w:rPr>
          <w:rFonts w:ascii="Times New Roman" w:hAnsi="Times New Roman"/>
          <w:sz w:val="28"/>
          <w:szCs w:val="28"/>
          <w:lang w:val="uk-UA" w:eastAsia="uk-UA"/>
        </w:rPr>
        <w:t>такі формули як: СРЗНАЧ, МАКС, МИН, СУММ, СЧЁТ, МИН, СУММКВ, СУММ</w:t>
      </w:r>
      <w:r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2D4472" w:rsidRDefault="002D4472" w:rsidP="0036409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E70D61">
        <w:rPr>
          <w:noProof/>
          <w:sz w:val="28"/>
          <w:szCs w:val="28"/>
          <w:lang w:val="en-US" w:eastAsia="en-US"/>
        </w:rPr>
        <w:pict>
          <v:shape id="Рисунок 3" o:spid="_x0000_i1026" type="#_x0000_t75" style="width:440.25pt;height:232.5pt;visibility:visible">
            <v:imagedata r:id="rId6" o:title="" cropbottom="3982f"/>
          </v:shape>
        </w:pict>
      </w:r>
      <w:r w:rsidRPr="008E69F4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Рис.2</w:t>
      </w:r>
      <w:r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 xml:space="preserve">. Результати завдання </w:t>
      </w:r>
      <w:r w:rsidRPr="008E69F4">
        <w:rPr>
          <w:rFonts w:ascii="Times New Roman" w:hAnsi="Times New Roman"/>
          <w:i/>
          <w:iCs/>
          <w:sz w:val="28"/>
          <w:szCs w:val="28"/>
          <w:lang w:val="uk-UA" w:eastAsia="uk-UA"/>
        </w:rPr>
        <w:t>«Обчисліть наступні значення»</w:t>
      </w:r>
    </w:p>
    <w:p w:rsidR="002D4472" w:rsidRPr="008E69F4" w:rsidRDefault="002D4472" w:rsidP="00364099">
      <w:pPr>
        <w:spacing w:after="0" w:line="360" w:lineRule="auto"/>
        <w:ind w:firstLine="709"/>
        <w:jc w:val="center"/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</w:pPr>
    </w:p>
    <w:p w:rsidR="002D4472" w:rsidRPr="008E69F4" w:rsidRDefault="002D4472" w:rsidP="006B26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О</w:t>
      </w:r>
      <w:r w:rsidRPr="008E69F4">
        <w:rPr>
          <w:rFonts w:ascii="Times New Roman" w:hAnsi="Times New Roman"/>
          <w:sz w:val="28"/>
          <w:szCs w:val="28"/>
          <w:lang w:eastAsia="uk-UA"/>
        </w:rPr>
        <w:t>дним із завдань було «Розташувати на окремій сторінці інформаці</w:t>
      </w:r>
      <w:r>
        <w:rPr>
          <w:rFonts w:ascii="Times New Roman" w:hAnsi="Times New Roman"/>
          <w:sz w:val="28"/>
          <w:szCs w:val="28"/>
          <w:lang w:val="uk-UA" w:eastAsia="uk-UA"/>
        </w:rPr>
        <w:t>ї</w:t>
      </w:r>
      <w:r w:rsidRPr="008E69F4">
        <w:rPr>
          <w:rFonts w:ascii="Times New Roman" w:hAnsi="Times New Roman"/>
          <w:sz w:val="28"/>
          <w:szCs w:val="28"/>
          <w:lang w:eastAsia="uk-UA"/>
        </w:rPr>
        <w:t xml:space="preserve"> про 10 найбільших рік Австралії».</w:t>
      </w:r>
    </w:p>
    <w:p w:rsidR="002D4472" w:rsidRDefault="002D4472" w:rsidP="00364099">
      <w:pPr>
        <w:spacing w:after="0" w:line="360" w:lineRule="auto"/>
        <w:ind w:firstLine="709"/>
        <w:jc w:val="center"/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</w:pPr>
      <w:r w:rsidRPr="00E70D61">
        <w:rPr>
          <w:noProof/>
          <w:sz w:val="28"/>
          <w:szCs w:val="28"/>
          <w:lang w:val="en-US" w:eastAsia="en-US"/>
        </w:rPr>
        <w:pict>
          <v:shape id="Рисунок 4" o:spid="_x0000_i1027" type="#_x0000_t75" style="width:428.25pt;height:237pt;visibility:visible">
            <v:imagedata r:id="rId7" o:title="" cropbottom="2964f" cropright="336f"/>
          </v:shape>
        </w:pict>
      </w:r>
      <w:r w:rsidRPr="008E69F4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Рис. 3</w:t>
      </w:r>
      <w:r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. Результати завдання «</w:t>
      </w:r>
      <w:r w:rsidRPr="006B26D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Розташувати на окремій сторінці інформації про 10 найбільших рік Австралії</w:t>
      </w:r>
      <w:r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»</w:t>
      </w:r>
    </w:p>
    <w:p w:rsidR="002D4472" w:rsidRPr="008E69F4" w:rsidRDefault="002D4472" w:rsidP="00BF25C7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Нат</w:t>
      </w:r>
      <w:r w:rsidRPr="00BF25C7">
        <w:rPr>
          <w:rFonts w:ascii="Times New Roman" w:hAnsi="Times New Roman"/>
          <w:sz w:val="28"/>
          <w:szCs w:val="28"/>
          <w:lang w:val="uk-UA" w:eastAsia="uk-UA"/>
        </w:rPr>
        <w:t>ис</w:t>
      </w:r>
      <w:r>
        <w:rPr>
          <w:rFonts w:ascii="Times New Roman" w:hAnsi="Times New Roman"/>
          <w:sz w:val="28"/>
          <w:szCs w:val="28"/>
          <w:lang w:val="uk-UA" w:eastAsia="uk-UA"/>
        </w:rPr>
        <w:t>каємо</w:t>
      </w:r>
      <w:r w:rsidRPr="00BF25C7">
        <w:rPr>
          <w:rFonts w:ascii="Times New Roman" w:hAnsi="Times New Roman"/>
          <w:sz w:val="28"/>
          <w:szCs w:val="28"/>
          <w:lang w:val="uk-UA" w:eastAsia="uk-UA"/>
        </w:rPr>
        <w:t xml:space="preserve"> вкладку «Сортування та фільтрація»</w:t>
      </w:r>
      <w:r>
        <w:rPr>
          <w:rFonts w:ascii="Times New Roman" w:hAnsi="Times New Roman"/>
          <w:sz w:val="28"/>
          <w:szCs w:val="28"/>
          <w:lang w:val="uk-UA" w:eastAsia="uk-UA"/>
        </w:rPr>
        <w:t>,о</w:t>
      </w:r>
      <w:r w:rsidRPr="00BF25C7">
        <w:rPr>
          <w:rFonts w:ascii="Times New Roman" w:hAnsi="Times New Roman"/>
          <w:sz w:val="28"/>
          <w:szCs w:val="28"/>
          <w:lang w:val="uk-UA" w:eastAsia="uk-UA"/>
        </w:rPr>
        <w:t>бра</w:t>
      </w:r>
      <w:r>
        <w:rPr>
          <w:rFonts w:ascii="Times New Roman" w:hAnsi="Times New Roman"/>
          <w:sz w:val="28"/>
          <w:szCs w:val="28"/>
          <w:lang w:val="uk-UA" w:eastAsia="uk-UA"/>
        </w:rPr>
        <w:t>ємо</w:t>
      </w:r>
      <w:r w:rsidRPr="00BF25C7">
        <w:rPr>
          <w:rFonts w:ascii="Times New Roman" w:hAnsi="Times New Roman"/>
          <w:sz w:val="28"/>
          <w:szCs w:val="28"/>
          <w:lang w:val="uk-UA" w:eastAsia="uk-UA"/>
        </w:rPr>
        <w:t xml:space="preserve"> «Числовий фільтр», «Перші 10», «Від найбільшого </w:t>
      </w:r>
      <w:r>
        <w:rPr>
          <w:rFonts w:ascii="Times New Roman" w:hAnsi="Times New Roman"/>
          <w:sz w:val="28"/>
          <w:szCs w:val="28"/>
          <w:lang w:val="uk-UA" w:eastAsia="uk-UA"/>
        </w:rPr>
        <w:t>д</w:t>
      </w:r>
      <w:r w:rsidRPr="00BF25C7">
        <w:rPr>
          <w:rFonts w:ascii="Times New Roman" w:hAnsi="Times New Roman"/>
          <w:sz w:val="28"/>
          <w:szCs w:val="28"/>
          <w:lang w:val="uk-UA" w:eastAsia="uk-UA"/>
        </w:rPr>
        <w:t xml:space="preserve">о найменшого». </w:t>
      </w:r>
      <w:r w:rsidRPr="008E69F4">
        <w:rPr>
          <w:rFonts w:ascii="Times New Roman" w:hAnsi="Times New Roman"/>
          <w:sz w:val="28"/>
          <w:szCs w:val="28"/>
          <w:lang w:eastAsia="uk-UA"/>
        </w:rPr>
        <w:t>C</w:t>
      </w:r>
      <w:r w:rsidRPr="00BF25C7">
        <w:rPr>
          <w:rFonts w:ascii="Times New Roman" w:hAnsi="Times New Roman"/>
          <w:sz w:val="28"/>
          <w:szCs w:val="28"/>
          <w:lang w:val="uk-UA" w:eastAsia="uk-UA"/>
        </w:rPr>
        <w:t>ортування — це розміщення у визначеному порядку елементів даних.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8E69F4">
        <w:rPr>
          <w:rFonts w:ascii="Times New Roman" w:hAnsi="Times New Roman"/>
          <w:sz w:val="28"/>
          <w:szCs w:val="28"/>
          <w:lang w:val="uk-UA" w:eastAsia="uk-UA"/>
        </w:rPr>
        <w:t xml:space="preserve">Якщо дані відсортовано, то можна знайти потрібні значення, ефективніше здійснити аналіз, усвідомити закономірності тощо. Сортувати, тобто змінювати порядок розташування в рядках або у стовпчиках, можна:за зростанням </w:t>
      </w:r>
      <w:r w:rsidRPr="008E69F4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Pr="008E69F4">
        <w:rPr>
          <w:rFonts w:ascii="Times New Roman" w:hAnsi="Times New Roman"/>
          <w:sz w:val="28"/>
          <w:szCs w:val="28"/>
          <w:lang w:val="uk-UA" w:eastAsia="uk-UA"/>
        </w:rPr>
        <w:t xml:space="preserve"> від найменшого до найбільшого;за спаданням </w:t>
      </w:r>
      <w:r w:rsidRPr="008E69F4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Pr="008E69F4">
        <w:rPr>
          <w:rFonts w:ascii="Times New Roman" w:hAnsi="Times New Roman"/>
          <w:sz w:val="28"/>
          <w:szCs w:val="28"/>
          <w:lang w:val="uk-UA" w:eastAsia="uk-UA"/>
        </w:rPr>
        <w:t xml:space="preserve"> від найбільшого до найменшого.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8E69F4">
        <w:rPr>
          <w:rFonts w:ascii="Times New Roman" w:hAnsi="Times New Roman"/>
          <w:sz w:val="28"/>
          <w:szCs w:val="28"/>
          <w:lang w:val="uk-UA" w:eastAsia="uk-UA"/>
        </w:rPr>
        <w:t>Символи упорядковують у відповідно до величини їхніх кодів у таблиці кодування. Самі таблиці кодування можуть бути різними.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8E69F4">
        <w:rPr>
          <w:rFonts w:ascii="Times New Roman" w:hAnsi="Times New Roman"/>
          <w:sz w:val="28"/>
          <w:szCs w:val="28"/>
          <w:lang w:val="uk-UA" w:eastAsia="uk-UA"/>
        </w:rPr>
        <w:t>Тексти упорядковують таким чином: спочатку їх упорядковують за першими символами, потім ті тексти, у яких перші символи збіглися упорядковують за їх другими символами і т. д.</w:t>
      </w:r>
    </w:p>
    <w:p w:rsidR="002D4472" w:rsidRDefault="002D4472" w:rsidP="00BF25C7">
      <w:pPr>
        <w:pStyle w:val="ListParagraph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8E69F4">
        <w:rPr>
          <w:rFonts w:ascii="Times New Roman" w:hAnsi="Times New Roman"/>
          <w:sz w:val="28"/>
          <w:szCs w:val="28"/>
          <w:lang w:eastAsia="uk-UA"/>
        </w:rPr>
        <w:t xml:space="preserve">Будь </w:t>
      </w:r>
      <w:r>
        <w:rPr>
          <w:rFonts w:ascii="Times New Roman" w:hAnsi="Times New Roman"/>
          <w:sz w:val="28"/>
          <w:szCs w:val="28"/>
          <w:lang w:eastAsia="uk-UA"/>
        </w:rPr>
        <w:t xml:space="preserve">яка </w:t>
      </w:r>
      <w:r w:rsidRPr="008E69F4">
        <w:rPr>
          <w:rFonts w:ascii="Times New Roman" w:hAnsi="Times New Roman"/>
          <w:sz w:val="28"/>
          <w:szCs w:val="28"/>
          <w:lang w:eastAsia="uk-UA"/>
        </w:rPr>
        <w:t>інформаці</w:t>
      </w:r>
      <w:r>
        <w:rPr>
          <w:rFonts w:ascii="Times New Roman" w:hAnsi="Times New Roman"/>
          <w:sz w:val="28"/>
          <w:szCs w:val="28"/>
          <w:lang w:eastAsia="uk-UA"/>
        </w:rPr>
        <w:t>я буде ефективніше</w:t>
      </w:r>
      <w:r w:rsidRPr="008E69F4">
        <w:rPr>
          <w:rFonts w:ascii="Times New Roman" w:hAnsi="Times New Roman"/>
          <w:sz w:val="28"/>
          <w:szCs w:val="28"/>
          <w:lang w:eastAsia="uk-UA"/>
        </w:rPr>
        <w:t xml:space="preserve"> сприймати</w:t>
      </w:r>
      <w:r>
        <w:rPr>
          <w:rFonts w:ascii="Times New Roman" w:hAnsi="Times New Roman"/>
          <w:sz w:val="28"/>
          <w:szCs w:val="28"/>
          <w:lang w:eastAsia="uk-UA"/>
        </w:rPr>
        <w:t>ся</w:t>
      </w:r>
      <w:r w:rsidRPr="008E69F4">
        <w:rPr>
          <w:rFonts w:ascii="Times New Roman" w:hAnsi="Times New Roman"/>
          <w:sz w:val="28"/>
          <w:szCs w:val="28"/>
          <w:lang w:eastAsia="uk-UA"/>
        </w:rPr>
        <w:t>, якщо вона представлена наочно</w:t>
      </w:r>
      <w:r w:rsidRPr="008C4436">
        <w:rPr>
          <w:rFonts w:ascii="Times New Roman" w:hAnsi="Times New Roman"/>
          <w:sz w:val="28"/>
          <w:szCs w:val="28"/>
          <w:lang w:val="ru-RU"/>
        </w:rPr>
        <w:t xml:space="preserve">[3; </w:t>
      </w:r>
      <w:r w:rsidRPr="007E0A1E">
        <w:rPr>
          <w:rFonts w:ascii="Times New Roman" w:hAnsi="Times New Roman"/>
          <w:sz w:val="28"/>
          <w:szCs w:val="28"/>
          <w:lang w:val="ru-RU"/>
        </w:rPr>
        <w:t>5</w:t>
      </w:r>
      <w:r w:rsidRPr="008C4436">
        <w:rPr>
          <w:rFonts w:ascii="Times New Roman" w:hAnsi="Times New Roman"/>
          <w:sz w:val="28"/>
          <w:szCs w:val="28"/>
          <w:lang w:val="ru-RU"/>
        </w:rPr>
        <w:t>]</w:t>
      </w:r>
      <w:r w:rsidRPr="008E69F4">
        <w:rPr>
          <w:rFonts w:ascii="Times New Roman" w:hAnsi="Times New Roman"/>
          <w:sz w:val="28"/>
          <w:szCs w:val="28"/>
          <w:lang w:eastAsia="uk-UA"/>
        </w:rPr>
        <w:t xml:space="preserve">. Це особливо актуально, коли ми маємо справу з числовими даними. Їх необхідно співставити, порівняти. Оптимальний варіант подання – діаграми та графіки. </w:t>
      </w:r>
      <w:r>
        <w:rPr>
          <w:rFonts w:ascii="Times New Roman" w:hAnsi="Times New Roman"/>
          <w:sz w:val="28"/>
          <w:szCs w:val="28"/>
          <w:lang w:eastAsia="uk-UA"/>
        </w:rPr>
        <w:t>Покажемо практичний приклад</w:t>
      </w:r>
      <w:r w:rsidRPr="008E69F4">
        <w:rPr>
          <w:rFonts w:ascii="Times New Roman" w:hAnsi="Times New Roman"/>
          <w:sz w:val="28"/>
          <w:szCs w:val="28"/>
          <w:lang w:eastAsia="uk-UA"/>
        </w:rPr>
        <w:t xml:space="preserve"> в програмі Excel.</w:t>
      </w:r>
      <w:r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Pr="008E69F4">
        <w:rPr>
          <w:rFonts w:ascii="Times New Roman" w:hAnsi="Times New Roman"/>
          <w:sz w:val="28"/>
          <w:szCs w:val="28"/>
          <w:lang w:eastAsia="uk-UA"/>
        </w:rPr>
        <w:t>твор</w:t>
      </w:r>
      <w:r>
        <w:rPr>
          <w:rFonts w:ascii="Times New Roman" w:hAnsi="Times New Roman"/>
          <w:sz w:val="28"/>
          <w:szCs w:val="28"/>
          <w:lang w:eastAsia="uk-UA"/>
        </w:rPr>
        <w:t xml:space="preserve">емо </w:t>
      </w:r>
      <w:r w:rsidRPr="008E69F4">
        <w:rPr>
          <w:rFonts w:ascii="Times New Roman" w:hAnsi="Times New Roman"/>
          <w:sz w:val="28"/>
          <w:szCs w:val="28"/>
          <w:lang w:eastAsia="uk-UA"/>
        </w:rPr>
        <w:t>динамічні діаграми і графіки, які автоматично оновлюють свої показники.</w:t>
      </w:r>
    </w:p>
    <w:p w:rsidR="002D4472" w:rsidRPr="008E69F4" w:rsidRDefault="002D4472" w:rsidP="00364099">
      <w:pPr>
        <w:pStyle w:val="ListParagraph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8E69F4">
        <w:rPr>
          <w:rFonts w:ascii="Times New Roman" w:hAnsi="Times New Roman"/>
          <w:sz w:val="28"/>
          <w:szCs w:val="28"/>
          <w:lang w:eastAsia="uk-UA"/>
        </w:rPr>
        <w:t>Одним із завдань було «Побудувати діаграму/ графік»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</w:p>
    <w:p w:rsidR="002D4472" w:rsidRPr="008E69F4" w:rsidRDefault="002D4472" w:rsidP="00364099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0D61">
        <w:rPr>
          <w:noProof/>
          <w:sz w:val="28"/>
          <w:szCs w:val="28"/>
          <w:lang w:val="en-US" w:eastAsia="en-US"/>
        </w:rPr>
        <w:pict>
          <v:shape id="Рисунок 5" o:spid="_x0000_i1028" type="#_x0000_t75" style="width:255.75pt;height:249pt;visibility:visible">
            <v:imagedata r:id="rId8" o:title="" croptop="1889f" cropbottom="3402f" cropright="30609f"/>
          </v:shape>
        </w:pict>
      </w:r>
    </w:p>
    <w:p w:rsidR="002D4472" w:rsidRDefault="002D4472" w:rsidP="00364099">
      <w:pPr>
        <w:spacing w:after="0" w:line="360" w:lineRule="auto"/>
        <w:ind w:firstLine="709"/>
        <w:jc w:val="center"/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</w:pPr>
      <w:r w:rsidRPr="008E69F4">
        <w:rPr>
          <w:rFonts w:ascii="Times New Roman" w:hAnsi="Times New Roman"/>
          <w:bCs/>
          <w:i/>
          <w:iCs/>
          <w:sz w:val="28"/>
          <w:szCs w:val="28"/>
          <w:lang w:val="uk-UA" w:eastAsia="uk-UA"/>
        </w:rPr>
        <w:t>Рис. 4</w:t>
      </w:r>
      <w:r>
        <w:rPr>
          <w:rFonts w:ascii="Times New Roman" w:hAnsi="Times New Roman"/>
          <w:bCs/>
          <w:i/>
          <w:iCs/>
          <w:sz w:val="28"/>
          <w:szCs w:val="28"/>
          <w:lang w:val="uk-UA" w:eastAsia="uk-UA"/>
        </w:rPr>
        <w:t xml:space="preserve">.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Результати завдання «</w:t>
      </w:r>
      <w:r w:rsidRPr="00BF25C7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Побудувати діаграму/ графік</w:t>
      </w:r>
      <w:r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»</w:t>
      </w:r>
    </w:p>
    <w:p w:rsidR="002D4472" w:rsidRPr="008E69F4" w:rsidRDefault="002D4472" w:rsidP="00BF25C7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  <w:lang w:val="uk-UA" w:eastAsia="uk-UA"/>
        </w:rPr>
      </w:pPr>
      <w:r w:rsidRPr="00BF25C7">
        <w:rPr>
          <w:rFonts w:ascii="Times New Roman" w:hAnsi="Times New Roman"/>
          <w:sz w:val="28"/>
          <w:szCs w:val="28"/>
          <w:lang w:val="uk-UA" w:eastAsia="uk-UA"/>
        </w:rPr>
        <w:t>Зробили</w:t>
      </w:r>
      <w:r w:rsidRPr="008E69F4">
        <w:rPr>
          <w:rFonts w:ascii="Times New Roman" w:hAnsi="Times New Roman"/>
          <w:sz w:val="28"/>
          <w:szCs w:val="28"/>
          <w:lang w:val="uk-UA" w:eastAsia="uk-UA"/>
        </w:rPr>
        <w:t xml:space="preserve"> діаграму із своїм стилем форматування за такими діями: </w:t>
      </w:r>
      <w:r w:rsidRPr="00BF25C7">
        <w:rPr>
          <w:rFonts w:ascii="Times New Roman" w:hAnsi="Times New Roman"/>
          <w:sz w:val="28"/>
          <w:szCs w:val="28"/>
          <w:lang w:val="uk-UA" w:eastAsia="uk-UA"/>
        </w:rPr>
        <w:t>с</w:t>
      </w:r>
      <w:r w:rsidRPr="008E69F4">
        <w:rPr>
          <w:rFonts w:ascii="Times New Roman" w:hAnsi="Times New Roman"/>
          <w:sz w:val="28"/>
          <w:szCs w:val="28"/>
          <w:lang w:val="uk-UA" w:eastAsia="uk-UA"/>
        </w:rPr>
        <w:t>творюємо таблицю з даними</w:t>
      </w:r>
      <w:r w:rsidRPr="00BF25C7">
        <w:rPr>
          <w:rFonts w:ascii="Times New Roman" w:hAnsi="Times New Roman"/>
          <w:sz w:val="28"/>
          <w:szCs w:val="28"/>
          <w:lang w:val="uk-UA" w:eastAsia="uk-UA"/>
        </w:rPr>
        <w:t>; в</w:t>
      </w:r>
      <w:r w:rsidRPr="008E69F4">
        <w:rPr>
          <w:rFonts w:ascii="Times New Roman" w:hAnsi="Times New Roman"/>
          <w:sz w:val="28"/>
          <w:szCs w:val="28"/>
          <w:lang w:val="uk-UA" w:eastAsia="uk-UA"/>
        </w:rPr>
        <w:t>иділяємо область значень A2:С33, які необхідно презентувати у вигляді діаграми</w:t>
      </w:r>
      <w:r w:rsidRPr="00BF25C7">
        <w:rPr>
          <w:rFonts w:ascii="Times New Roman" w:hAnsi="Times New Roman"/>
          <w:sz w:val="28"/>
          <w:szCs w:val="28"/>
          <w:lang w:val="uk-UA" w:eastAsia="uk-UA"/>
        </w:rPr>
        <w:t>, н</w:t>
      </w:r>
      <w:r w:rsidRPr="008E69F4">
        <w:rPr>
          <w:rFonts w:ascii="Times New Roman" w:hAnsi="Times New Roman"/>
          <w:sz w:val="28"/>
          <w:szCs w:val="28"/>
          <w:lang w:val="uk-UA" w:eastAsia="uk-UA"/>
        </w:rPr>
        <w:t>а вкладці «Вставка» вибираємо тип діаграми</w:t>
      </w:r>
      <w:r w:rsidRPr="00BF25C7">
        <w:rPr>
          <w:rFonts w:ascii="Times New Roman" w:hAnsi="Times New Roman"/>
          <w:sz w:val="28"/>
          <w:szCs w:val="28"/>
          <w:lang w:val="uk-UA" w:eastAsia="uk-UA"/>
        </w:rPr>
        <w:t>; н</w:t>
      </w:r>
      <w:r w:rsidRPr="008E69F4">
        <w:rPr>
          <w:rFonts w:ascii="Times New Roman" w:hAnsi="Times New Roman"/>
          <w:sz w:val="28"/>
          <w:szCs w:val="28"/>
          <w:lang w:val="uk-UA" w:eastAsia="uk-UA"/>
        </w:rPr>
        <w:t>атискаємо «Графік» (для прикладу, може бути й інший тип)</w:t>
      </w:r>
      <w:r w:rsidRPr="00BF25C7">
        <w:rPr>
          <w:rFonts w:ascii="Times New Roman" w:hAnsi="Times New Roman"/>
          <w:sz w:val="28"/>
          <w:szCs w:val="28"/>
          <w:lang w:val="uk-UA" w:eastAsia="uk-UA"/>
        </w:rPr>
        <w:t>, в</w:t>
      </w:r>
      <w:r w:rsidRPr="008E69F4">
        <w:rPr>
          <w:rFonts w:ascii="Times New Roman" w:hAnsi="Times New Roman"/>
          <w:sz w:val="28"/>
          <w:szCs w:val="28"/>
          <w:lang w:val="uk-UA" w:eastAsia="uk-UA"/>
        </w:rPr>
        <w:t>ибираємо із запропонованих варіантів графіків</w:t>
      </w:r>
      <w:r w:rsidRPr="00BF25C7">
        <w:rPr>
          <w:rFonts w:ascii="Times New Roman" w:hAnsi="Times New Roman"/>
          <w:sz w:val="28"/>
          <w:szCs w:val="28"/>
          <w:lang w:val="uk-UA" w:eastAsia="uk-UA"/>
        </w:rPr>
        <w:t>; п</w:t>
      </w:r>
      <w:r w:rsidRPr="008E69F4">
        <w:rPr>
          <w:rFonts w:ascii="Times New Roman" w:hAnsi="Times New Roman"/>
          <w:sz w:val="28"/>
          <w:szCs w:val="28"/>
          <w:lang w:val="uk-UA" w:eastAsia="uk-UA"/>
        </w:rPr>
        <w:t>ісля вибору певного виду графіка автоматично отримуємо результат</w:t>
      </w:r>
      <w:r w:rsidRPr="00BF25C7">
        <w:rPr>
          <w:rFonts w:ascii="Times New Roman" w:hAnsi="Times New Roman"/>
          <w:sz w:val="28"/>
          <w:szCs w:val="28"/>
          <w:lang w:val="uk-UA" w:eastAsia="uk-UA"/>
        </w:rPr>
        <w:t>; я</w:t>
      </w:r>
      <w:r w:rsidRPr="008E69F4">
        <w:rPr>
          <w:rFonts w:ascii="Times New Roman" w:hAnsi="Times New Roman"/>
          <w:sz w:val="28"/>
          <w:szCs w:val="28"/>
          <w:lang w:val="uk-UA" w:eastAsia="uk-UA"/>
        </w:rPr>
        <w:t>кщо нам не подобається формат, змінюємо колір і стиль.</w:t>
      </w:r>
    </w:p>
    <w:p w:rsidR="002D4472" w:rsidRPr="008E69F4" w:rsidRDefault="002D4472" w:rsidP="00364099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8E69F4">
        <w:rPr>
          <w:rFonts w:ascii="Times New Roman" w:hAnsi="Times New Roman"/>
          <w:b/>
          <w:sz w:val="28"/>
          <w:szCs w:val="28"/>
          <w:lang w:val="uk-UA" w:eastAsia="uk-UA"/>
        </w:rPr>
        <w:t xml:space="preserve">Висновок. </w:t>
      </w:r>
      <w:r w:rsidRPr="008E69F4">
        <w:rPr>
          <w:rFonts w:ascii="Times New Roman" w:hAnsi="Times New Roman"/>
          <w:bCs/>
          <w:sz w:val="28"/>
          <w:szCs w:val="28"/>
          <w:lang w:val="uk-UA" w:eastAsia="uk-UA"/>
        </w:rPr>
        <w:t xml:space="preserve">За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всю</w:t>
      </w:r>
      <w:r w:rsidRPr="008E69F4">
        <w:rPr>
          <w:rFonts w:ascii="Times New Roman" w:hAnsi="Times New Roman"/>
          <w:bCs/>
          <w:sz w:val="28"/>
          <w:szCs w:val="28"/>
          <w:lang w:val="uk-UA" w:eastAsia="uk-UA"/>
        </w:rPr>
        <w:t xml:space="preserve"> історію табличних розрахунків із застосуванням персональних комп'ютерів вимоги користувачів до таких програм істотно змінилися. На початку програм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а</w:t>
      </w:r>
      <w:r w:rsidRPr="008E69F4">
        <w:rPr>
          <w:rFonts w:ascii="Times New Roman" w:hAnsi="Times New Roman"/>
          <w:bCs/>
          <w:sz w:val="28"/>
          <w:szCs w:val="28"/>
          <w:lang w:val="uk-UA" w:eastAsia="uk-UA"/>
        </w:rPr>
        <w:t>, як, наприклад, Super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Pr="008E69F4">
        <w:rPr>
          <w:rFonts w:ascii="Times New Roman" w:hAnsi="Times New Roman"/>
          <w:bCs/>
          <w:sz w:val="28"/>
          <w:szCs w:val="28"/>
          <w:lang w:val="uk-UA" w:eastAsia="uk-UA"/>
        </w:rPr>
        <w:t>Calc, став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ка робилася тільки </w:t>
      </w:r>
      <w:r w:rsidRPr="008E69F4">
        <w:rPr>
          <w:rFonts w:ascii="Times New Roman" w:hAnsi="Times New Roman"/>
          <w:bCs/>
          <w:sz w:val="28"/>
          <w:szCs w:val="28"/>
          <w:lang w:val="uk-UA" w:eastAsia="uk-UA"/>
        </w:rPr>
        <w:t>на рахункові функції. Поруч із інженерними і бухгалтерськими розрахунками організація та графічне зображення даних мають дедалі більш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е</w:t>
      </w:r>
      <w:r w:rsidRPr="008E69F4">
        <w:rPr>
          <w:rFonts w:ascii="Times New Roman" w:hAnsi="Times New Roman"/>
          <w:bCs/>
          <w:sz w:val="28"/>
          <w:szCs w:val="28"/>
          <w:lang w:val="uk-UA" w:eastAsia="uk-UA"/>
        </w:rPr>
        <w:t xml:space="preserve"> значення. З іншого боку, розмаїття функцій, запропонован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их</w:t>
      </w:r>
      <w:r w:rsidRPr="008E69F4">
        <w:rPr>
          <w:rFonts w:ascii="Times New Roman" w:hAnsi="Times New Roman"/>
          <w:bCs/>
          <w:sz w:val="28"/>
          <w:szCs w:val="28"/>
          <w:lang w:val="uk-UA" w:eastAsia="uk-UA"/>
        </w:rPr>
        <w:t xml:space="preserve"> так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ою</w:t>
      </w:r>
      <w:r w:rsidRPr="008E69F4">
        <w:rPr>
          <w:rFonts w:ascii="Times New Roman" w:hAnsi="Times New Roman"/>
          <w:bCs/>
          <w:sz w:val="28"/>
          <w:szCs w:val="28"/>
          <w:lang w:val="uk-UA" w:eastAsia="uk-UA"/>
        </w:rPr>
        <w:t xml:space="preserve"> розрахунково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ю</w:t>
      </w:r>
      <w:r w:rsidRPr="008E69F4">
        <w:rPr>
          <w:rFonts w:ascii="Times New Roman" w:hAnsi="Times New Roman"/>
          <w:bCs/>
          <w:sz w:val="28"/>
          <w:szCs w:val="28"/>
          <w:lang w:val="uk-UA" w:eastAsia="uk-UA"/>
        </w:rPr>
        <w:t xml:space="preserve"> та графічно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ю</w:t>
      </w:r>
      <w:r w:rsidRPr="008E69F4">
        <w:rPr>
          <w:rFonts w:ascii="Times New Roman" w:hAnsi="Times New Roman"/>
          <w:bCs/>
          <w:sz w:val="28"/>
          <w:szCs w:val="28"/>
          <w:lang w:val="uk-UA" w:eastAsia="uk-UA"/>
        </w:rPr>
        <w:t xml:space="preserve"> програмою, повин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ні</w:t>
      </w:r>
      <w:r w:rsidRPr="008E69F4">
        <w:rPr>
          <w:rFonts w:ascii="Times New Roman" w:hAnsi="Times New Roman"/>
          <w:bCs/>
          <w:sz w:val="28"/>
          <w:szCs w:val="28"/>
          <w:lang w:val="uk-UA" w:eastAsia="uk-UA"/>
        </w:rPr>
        <w:t xml:space="preserve"> ускладнювати роботу користувача. Програм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а </w:t>
      </w:r>
      <w:r w:rsidRPr="00BF25C7">
        <w:rPr>
          <w:rFonts w:ascii="Times New Roman" w:hAnsi="Times New Roman"/>
          <w:bCs/>
          <w:sz w:val="28"/>
          <w:szCs w:val="28"/>
          <w:lang w:val="uk-UA" w:eastAsia="uk-UA"/>
        </w:rPr>
        <w:t>та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Pr="00BF25C7">
        <w:rPr>
          <w:rFonts w:ascii="Times New Roman" w:hAnsi="Times New Roman"/>
          <w:bCs/>
          <w:sz w:val="28"/>
          <w:szCs w:val="28"/>
          <w:lang w:val="uk-UA" w:eastAsia="uk-UA"/>
        </w:rPr>
        <w:t>бличн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ий</w:t>
      </w:r>
      <w:r w:rsidRPr="00BF25C7">
        <w:rPr>
          <w:rFonts w:ascii="Times New Roman" w:hAnsi="Times New Roman"/>
          <w:bCs/>
          <w:sz w:val="28"/>
          <w:szCs w:val="28"/>
          <w:lang w:val="uk-UA" w:eastAsia="uk-UA"/>
        </w:rPr>
        <w:t xml:space="preserve"> процесор MS EXCEL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Pr="008E69F4">
        <w:rPr>
          <w:rFonts w:ascii="Times New Roman" w:hAnsi="Times New Roman"/>
          <w:bCs/>
          <w:sz w:val="28"/>
          <w:szCs w:val="28"/>
          <w:lang w:val="uk-UA" w:eastAsia="uk-UA"/>
        </w:rPr>
        <w:t>створю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є</w:t>
      </w:r>
      <w:r w:rsidRPr="008E69F4">
        <w:rPr>
          <w:rFonts w:ascii="Times New Roman" w:hAnsi="Times New Roman"/>
          <w:bCs/>
          <w:sz w:val="28"/>
          <w:szCs w:val="28"/>
          <w:lang w:val="uk-UA" w:eastAsia="uk-UA"/>
        </w:rPr>
        <w:t xml:space="preserve"> при цьому ідеальні передумови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, тому що </w:t>
      </w:r>
      <w:r w:rsidRPr="008E69F4">
        <w:rPr>
          <w:rFonts w:ascii="Times New Roman" w:hAnsi="Times New Roman"/>
          <w:bCs/>
          <w:sz w:val="28"/>
          <w:szCs w:val="28"/>
          <w:lang w:val="uk-UA" w:eastAsia="uk-UA"/>
        </w:rPr>
        <w:t>багато користувачів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Pr="008E69F4">
        <w:rPr>
          <w:rFonts w:ascii="Times New Roman" w:hAnsi="Times New Roman"/>
          <w:bCs/>
          <w:sz w:val="28"/>
          <w:szCs w:val="28"/>
          <w:lang w:val="uk-UA" w:eastAsia="uk-UA"/>
        </w:rPr>
        <w:t>перейшли на саме використання Windows. Як наслідок, багато фірм, що створюють програмне забезпечення, почали пропонувати дуже багато програм під Windows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, а кожному фахівцеві в наш час</w:t>
      </w:r>
      <w:r w:rsidRPr="008E69F4">
        <w:rPr>
          <w:rFonts w:ascii="Times New Roman" w:hAnsi="Times New Roman"/>
          <w:bCs/>
          <w:sz w:val="28"/>
          <w:szCs w:val="28"/>
          <w:lang w:val="uk-UA" w:eastAsia="uk-UA"/>
        </w:rPr>
        <w:t xml:space="preserve"> важливо знати і мати навички робот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и</w:t>
      </w:r>
      <w:r w:rsidRPr="008E69F4">
        <w:rPr>
          <w:rFonts w:ascii="Times New Roman" w:hAnsi="Times New Roman"/>
          <w:bCs/>
          <w:sz w:val="28"/>
          <w:szCs w:val="28"/>
          <w:lang w:val="uk-UA" w:eastAsia="uk-UA"/>
        </w:rPr>
        <w:t xml:space="preserve"> з додатками Microsoft Office,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тому що</w:t>
      </w:r>
      <w:r w:rsidRPr="008E69F4">
        <w:rPr>
          <w:rFonts w:ascii="Times New Roman" w:hAnsi="Times New Roman"/>
          <w:bCs/>
          <w:sz w:val="28"/>
          <w:szCs w:val="28"/>
          <w:lang w:val="uk-UA" w:eastAsia="uk-UA"/>
        </w:rPr>
        <w:t xml:space="preserve"> сучасний світ насичений величезною кількістю інформацією, з якою просто необхідно вміти працювати.</w:t>
      </w:r>
    </w:p>
    <w:p w:rsidR="002D4472" w:rsidRPr="008E69F4" w:rsidRDefault="002D4472" w:rsidP="0036409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2D4472" w:rsidRPr="008E69F4" w:rsidRDefault="002D4472" w:rsidP="00A81712">
      <w:pPr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E69F4">
        <w:rPr>
          <w:rFonts w:ascii="Times New Roman" w:hAnsi="Times New Roman"/>
          <w:b/>
          <w:color w:val="000000"/>
          <w:sz w:val="28"/>
          <w:szCs w:val="28"/>
          <w:lang w:val="uk-UA"/>
        </w:rPr>
        <w:t>Література:</w:t>
      </w:r>
    </w:p>
    <w:p w:rsidR="002D4472" w:rsidRPr="008E69F4" w:rsidRDefault="002D4472" w:rsidP="00EA382E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69F4">
        <w:rPr>
          <w:rFonts w:ascii="Times New Roman" w:hAnsi="Times New Roman"/>
          <w:color w:val="000000"/>
          <w:sz w:val="28"/>
          <w:szCs w:val="28"/>
          <w:lang w:val="uk-UA"/>
        </w:rPr>
        <w:t>Алєксєєва Г. М. Використання інформаційно-комунікаційних технологій в процесі професійної підготовки студентів педагогічних вузів. //Збірник наукових праць (Актуальні питання фізико-математичної освіти): випуск. – 2014. – Т. 3. – С. 184-191.</w:t>
      </w:r>
    </w:p>
    <w:p w:rsidR="002D4472" w:rsidRPr="008E69F4" w:rsidRDefault="002D4472" w:rsidP="00E526D0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69F4">
        <w:rPr>
          <w:rFonts w:ascii="Times New Roman" w:hAnsi="Times New Roman"/>
          <w:color w:val="000000"/>
          <w:sz w:val="28"/>
          <w:szCs w:val="28"/>
          <w:lang w:val="uk-UA"/>
        </w:rPr>
        <w:t>Алєксєєва Г. М. Інтерактивні комп’ютерні технології навчання./  Г. М. Алєксєєва. – Комп’ютер у школі та сім’ї. – 2012. – №. 6. – С. 28-31.</w:t>
      </w:r>
    </w:p>
    <w:p w:rsidR="002D4472" w:rsidRPr="008E69F4" w:rsidRDefault="002D4472" w:rsidP="00E526D0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69F4">
        <w:rPr>
          <w:rFonts w:ascii="Times New Roman" w:hAnsi="Times New Roman"/>
          <w:color w:val="000000"/>
          <w:sz w:val="28"/>
          <w:szCs w:val="28"/>
          <w:lang w:val="uk-UA"/>
        </w:rPr>
        <w:t>Alieksieieva H. M. Sutnist i struktura hotovnosti maibutnikh sotsialnykh pedahohiv do zastosuvannia kompiuternykh tekhnolohii u profesiinii diialnosti [The essence and structure of future social educators’ readiness to use computer technology in their professional activities] //Zbirnyk naukovykh prats Berdianskoho derzhavnoho pedahohichnoho universytetu. Pedahohichni nauky. – 2012. – С. 9-14.</w:t>
      </w:r>
    </w:p>
    <w:p w:rsidR="002D4472" w:rsidRPr="008E69F4" w:rsidRDefault="002D4472" w:rsidP="00E526D0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69F4">
        <w:rPr>
          <w:rFonts w:ascii="Times New Roman" w:hAnsi="Times New Roman"/>
          <w:color w:val="000000"/>
          <w:sz w:val="28"/>
          <w:szCs w:val="28"/>
          <w:lang w:val="uk-UA"/>
        </w:rPr>
        <w:t>Serbova O. et al. Features of Economic Socialization of Children with Disabilities //Journal of History Culture and Art Research. – 2019. – Т. 8. – №. 3. – С. 162-178.</w:t>
      </w:r>
    </w:p>
    <w:p w:rsidR="002D4472" w:rsidRPr="008E69F4" w:rsidRDefault="002D4472" w:rsidP="00EA382E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69F4">
        <w:rPr>
          <w:rFonts w:ascii="Times New Roman" w:hAnsi="Times New Roman"/>
          <w:color w:val="000000"/>
          <w:sz w:val="28"/>
          <w:szCs w:val="28"/>
          <w:lang w:val="uk-UA"/>
        </w:rPr>
        <w:t>Shchetynina O. et al. Project Management Systems as Means of Development Students Time Management Skills // ICTERI. – 2019. – Т. 6. – С. 370-384.</w:t>
      </w:r>
    </w:p>
    <w:sectPr w:rsidR="002D4472" w:rsidRPr="008E69F4" w:rsidSect="00A8171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D2C78"/>
    <w:multiLevelType w:val="hybridMultilevel"/>
    <w:tmpl w:val="66321E3A"/>
    <w:lvl w:ilvl="0" w:tplc="15AE1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4AD6CA7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A29"/>
    <w:rsid w:val="002D4472"/>
    <w:rsid w:val="00364099"/>
    <w:rsid w:val="004C790A"/>
    <w:rsid w:val="00577A29"/>
    <w:rsid w:val="006B26DC"/>
    <w:rsid w:val="007E0A1E"/>
    <w:rsid w:val="008C4436"/>
    <w:rsid w:val="008E69F4"/>
    <w:rsid w:val="00976188"/>
    <w:rsid w:val="00A81712"/>
    <w:rsid w:val="00BD6128"/>
    <w:rsid w:val="00BF25C7"/>
    <w:rsid w:val="00D319F0"/>
    <w:rsid w:val="00E526D0"/>
    <w:rsid w:val="00E70D61"/>
    <w:rsid w:val="00EA3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A29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64099"/>
    <w:pPr>
      <w:spacing w:after="160" w:line="259" w:lineRule="auto"/>
      <w:ind w:left="720"/>
      <w:contextualSpacing/>
    </w:pPr>
    <w:rPr>
      <w:rFonts w:eastAsia="Calibri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6</Pages>
  <Words>4319</Words>
  <Characters>2462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Admin</cp:lastModifiedBy>
  <cp:revision>7</cp:revision>
  <dcterms:created xsi:type="dcterms:W3CDTF">2023-04-16T10:39:00Z</dcterms:created>
  <dcterms:modified xsi:type="dcterms:W3CDTF">2023-04-28T11:41:00Z</dcterms:modified>
</cp:coreProperties>
</file>