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D1" w:rsidRPr="002A6EBA" w:rsidRDefault="00E37AD1" w:rsidP="00007562">
      <w:pPr>
        <w:spacing w:after="0" w:line="360" w:lineRule="auto"/>
        <w:ind w:left="-540"/>
        <w:jc w:val="right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bookmarkStart w:id="0" w:name="_Hlk131600090"/>
      <w:r w:rsidRPr="002A6EBA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 xml:space="preserve">Поліна Шеремета </w:t>
      </w:r>
    </w:p>
    <w:p w:rsidR="00E37AD1" w:rsidRPr="002A6EBA" w:rsidRDefault="00E37AD1" w:rsidP="00007562">
      <w:pPr>
        <w:spacing w:after="0" w:line="360" w:lineRule="auto"/>
        <w:ind w:left="-540"/>
        <w:jc w:val="right"/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</w:pPr>
      <w:r w:rsidRPr="002A6EBA">
        <w:rPr>
          <w:rFonts w:ascii="Times New Roman" w:hAnsi="Times New Roman" w:cs="Times New Roman"/>
          <w:b/>
          <w:iCs/>
          <w:color w:val="000000"/>
          <w:sz w:val="28"/>
          <w:szCs w:val="28"/>
          <w:lang w:val="uk-UA"/>
        </w:rPr>
        <w:t>(Дніпро, Україна)</w:t>
      </w:r>
    </w:p>
    <w:p w:rsidR="00E37AD1" w:rsidRPr="00F07971" w:rsidRDefault="00E37AD1" w:rsidP="002A6EB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37AD1" w:rsidRPr="00F07971" w:rsidRDefault="00E37AD1" w:rsidP="00007562">
      <w:pPr>
        <w:spacing w:after="0" w:line="360" w:lineRule="auto"/>
        <w:ind w:left="-5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СТАН ФІЗИЧНОГО ВИХОВАННЯ У </w:t>
      </w:r>
    </w:p>
    <w:p w:rsidR="00E37AD1" w:rsidRDefault="00E37AD1" w:rsidP="00007562">
      <w:pPr>
        <w:spacing w:after="0" w:line="360" w:lineRule="auto"/>
        <w:ind w:left="-5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ВИЩИХ НАВЧАЛЬНИХ ЗАКЛАДАХ УКРАЇНИ</w:t>
      </w:r>
      <w:bookmarkEnd w:id="0"/>
    </w:p>
    <w:p w:rsidR="00E37AD1" w:rsidRPr="00F07971" w:rsidRDefault="00E37AD1" w:rsidP="00007562">
      <w:pPr>
        <w:spacing w:after="0" w:line="360" w:lineRule="auto"/>
        <w:ind w:left="-54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>Фізичне виховання є важливим аспектом освіти, який сприяє загальному благополуччю, фізичній підготовці та особистісному розвитку. В Україні фізичне виховання є обов'язковим предметом у школах та університетах протягом кількох десятиліть. Однак, незважаючи на акцент на фізичному вихованні, існує кілька викликів, які перешкоджають його зростанню та розвитку в українських університетах. У цій статті ми дослідимо поточний стан фізичного виховання в українських університетах та визначимо виклики, з якими стикається система освіти.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i/>
          <w:iCs/>
          <w:sz w:val="28"/>
          <w:szCs w:val="28"/>
          <w:lang w:val="uk-UA"/>
        </w:rPr>
        <w:t>Історія фізичного виховання в українських університетах: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>Фізичне виховання було невід'ємною частиною системи освіти в Україні протягом багатьох років. Радянський Союз визнавав важливість фізичного виховання і спорту, що призвело до створення різних спортивних програм і закладів в Україні. Після здобуття Україною незалежності в 1991 році спостерігалося зниження якості програм фізичного виховання, а університети були змушені покладатися на зовнішніх постачальників спортивних споруд та обладнання.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i/>
          <w:iCs/>
          <w:sz w:val="28"/>
          <w:szCs w:val="28"/>
          <w:lang w:val="uk-UA"/>
        </w:rPr>
        <w:t>Сучасний стан фізичного виховання в українських університетах: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>Наразі фізичне виховання є обов'язковим предметом в українських університетах, і студенти зобов'язані відвідувати його мінімальну кількість годин на тиждень. Типи програм з фізичного виховання відрізняються в різних університетах, але вони, як правило, включають командні види спорту, індивідуальні види спорту та заняття з фітнесу. Однак якість програм та обладнання не є однаковою в різних закладах. Згідно зі звітом Міністерства освіти і науки України, лише 32% українських університетів мають власні спортивні споруди, а більшість університетів змушені орендувати їх у зовнішніх постачальників. Крім того, якість спортивних споруд та обладнання в багатьох університетах є низькою, а деякі університети не мають кваліфікованих викладачів для викладання дисциплін з фізичного виховання.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i/>
          <w:iCs/>
          <w:sz w:val="28"/>
          <w:szCs w:val="28"/>
          <w:lang w:val="uk-UA"/>
        </w:rPr>
        <w:t>Переваги фізичного виховання у вищих навчальних закладах: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 xml:space="preserve">Фізичне виховання має кілька переваг для студентів вищих навчальних закладів. Регулярна фізична активність може покращити когнітивні функції, пам'ять і концентрацію уваги, що призводить до кращої академічної успішності. 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>Фізичне виховання також може допомогти студентам впоратися зі стресом і тривогою, що має вирішальне значення для підтримки психічного здоров'я. Крім того, фізичне виховання сприяє соціальній взаємодії та особистісному розвитку, які є важливими для всебічної освіти.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i/>
          <w:iCs/>
          <w:sz w:val="28"/>
          <w:szCs w:val="28"/>
          <w:lang w:val="uk-UA"/>
        </w:rPr>
        <w:t>Виклики та бар'єри для фізичного виховання в українських університетах: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 xml:space="preserve">Незважаючи на важливість фізичного виховання, кілька викликів перешкоджають його зростанню та розвитку в українських університетах. Першочерговим викликом є брак фінансування та ресурсів для спортивної інфраструктури та обладнання. 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>Державний бюджет на спортивні споруди та обладнання в останні роки постійно зменшується, що призводить до низької якості спортивних об'єктів та обладнання в університетах. Крім того, багато університетів не надають пріоритету фізичному вихованню і не виділяють достатньо коштів на наймання кваліфікованих викладачів або покращення якості навчальних курсів. Крім того, деякі студенти не зацікавлені у фізичному вихованні, і вони можуть пропускати заняття або погано виконувати завдання з фізичного виховання.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i/>
          <w:iCs/>
          <w:sz w:val="28"/>
          <w:szCs w:val="28"/>
          <w:lang w:val="uk-UA"/>
        </w:rPr>
        <w:t>Ініціативи щодо покращення фізичного виховання в українських університетах: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 xml:space="preserve">Існує кілька ініціатив, спрямованих на покращення стану фізичного виховання в українських університетах. Уряд запропонував збільшити бюджет на спортивну інфраструктуру та обладнання, що може призвести до покращення якості приміщень та обладнання в університетах. Крім того, університети можуть зробити фізичне виховання пріоритетом і виділити більше коштів на наймання кваліфікованих викладачів та покращення якості курсів. 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>Університети також можуть співпрацювати із зовнішніми провайдерами для покращення якості спортивних споруд та обладнання. Нарешті, університети можуть впроваджувати стимули та програми для заохочення студентів до участі в курсах фізичного виховання.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ф</w:t>
      </w:r>
      <w:r w:rsidRPr="00F07971">
        <w:rPr>
          <w:rFonts w:ascii="Times New Roman" w:hAnsi="Times New Roman" w:cs="Times New Roman"/>
          <w:sz w:val="28"/>
          <w:szCs w:val="28"/>
          <w:lang w:val="uk-UA"/>
        </w:rPr>
        <w:t xml:space="preserve">ізичне виховання є невід'ємною складовою всебічної освіти і має вирішальне значення для підтримки здоров'я та благополуччя студентів. Незважаючи на виклики, з якими стикається фізичне виховання в українських університетах, існує потреба в узгоджених зусиллях для покращення якості навчальних курсів та матеріально-технічної бази. </w:t>
      </w:r>
    </w:p>
    <w:p w:rsidR="00E37AD1" w:rsidRPr="00F0797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>Уряд повинен виділяти більше коштів на спортивну інфраструктуру та обладнання, а також заохочувати університети надавати фізичному вихованню пріоритетне значення. Крім того, університети повинні взяти на себе відповідальність за надання високоякісних курсів фізичного виховання та відповідної матеріально-технічної бази для своїх студентів.</w:t>
      </w:r>
    </w:p>
    <w:p w:rsidR="00E37AD1" w:rsidRDefault="00E37AD1" w:rsidP="002A6EBA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>Війна, що триває в Україні, продовжує впливати на стан фізичного виховання в університетах у 2022-2023 роках. Закриття спортивних об'єктів та обладнання, брак кваліфікованих викладачів, зниження мотивації та зацікавленості студентів залишаються значними викликами. Однак ініціативи університетів допомогли подолати деякі з цих бар'єрів, забезпечивши студентам доступ до програм фізичного виховання. Незважаючи на війну, що триває, фізичне виховання залишається важливим аспектом освітньої системи в Україні, сприяючи загальному благополуччю та особистісному розвитку.</w:t>
      </w:r>
    </w:p>
    <w:p w:rsidR="00E37AD1" w:rsidRPr="00A45087" w:rsidRDefault="00E37AD1" w:rsidP="00007562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5087">
        <w:rPr>
          <w:rFonts w:ascii="Times New Roman" w:hAnsi="Times New Roman" w:cs="Times New Roman"/>
          <w:b/>
          <w:bCs/>
          <w:sz w:val="28"/>
          <w:szCs w:val="28"/>
          <w:lang w:val="uk-UA"/>
        </w:rPr>
        <w:t>Література:</w:t>
      </w:r>
    </w:p>
    <w:p w:rsidR="00E37AD1" w:rsidRPr="00F07971" w:rsidRDefault="00E37AD1" w:rsidP="0000756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>Коваленко, А., Коломієць, О. Фізичне виховання в українських університетах: Виклики та перспективи.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 А. Коваленко, О. Коломієць – </w:t>
      </w:r>
      <w:r w:rsidRPr="00F07971">
        <w:rPr>
          <w:rFonts w:ascii="Times New Roman" w:hAnsi="Times New Roman" w:cs="Times New Roman"/>
          <w:sz w:val="28"/>
          <w:szCs w:val="28"/>
          <w:lang w:val="uk-UA"/>
        </w:rPr>
        <w:t xml:space="preserve"> Вісник фізичного виховання і спорту2018</w:t>
      </w:r>
      <w:r>
        <w:rPr>
          <w:rFonts w:ascii="Times New Roman" w:hAnsi="Times New Roman" w:cs="Times New Roman"/>
          <w:sz w:val="28"/>
          <w:szCs w:val="28"/>
          <w:lang w:val="uk-UA"/>
        </w:rPr>
        <w:t>. – 2284-2290 с.</w:t>
      </w:r>
    </w:p>
    <w:p w:rsidR="00E37AD1" w:rsidRPr="00F07971" w:rsidRDefault="00E37AD1" w:rsidP="0000756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>Міністерство освіти і науки України. (2019). Звіт про стан фізичного виховання в університетах України.</w:t>
      </w:r>
    </w:p>
    <w:p w:rsidR="00E37AD1" w:rsidRPr="002C778B" w:rsidRDefault="00E37AD1" w:rsidP="002C778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sz w:val="28"/>
          <w:szCs w:val="28"/>
          <w:lang w:val="uk-UA"/>
        </w:rPr>
        <w:t>Шеховцова, В., Тодорович, О. Роль фізичного виховання у вищій освіті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 В. Шеховцова, О. Тодорович – </w:t>
      </w:r>
      <w:r w:rsidRPr="00F07971">
        <w:rPr>
          <w:rFonts w:ascii="Times New Roman" w:hAnsi="Times New Roman" w:cs="Times New Roman"/>
          <w:sz w:val="28"/>
          <w:szCs w:val="28"/>
          <w:lang w:val="uk-UA"/>
        </w:rPr>
        <w:t>Фізичне виховання, спорт і культура здоров'я у сучасному суспільстві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– 54-58 с.</w:t>
      </w:r>
      <w:bookmarkStart w:id="1" w:name="_Hlk131601314"/>
    </w:p>
    <w:p w:rsidR="00E37AD1" w:rsidRPr="00F07971" w:rsidRDefault="00E37AD1" w:rsidP="004D3346">
      <w:pPr>
        <w:pStyle w:val="ListParagraph"/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Науковий керівник:</w:t>
      </w:r>
    </w:p>
    <w:p w:rsidR="00E37AD1" w:rsidRPr="00F07971" w:rsidRDefault="00E37AD1" w:rsidP="004D3346">
      <w:pPr>
        <w:pStyle w:val="ListParagraph"/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0797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викладач Агалков В’ячеслав Сергійович.</w:t>
      </w:r>
    </w:p>
    <w:p w:rsidR="00E37AD1" w:rsidRPr="00F07971" w:rsidRDefault="00E37AD1" w:rsidP="004D3346">
      <w:pPr>
        <w:pStyle w:val="ListParagraph"/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bookmarkEnd w:id="1"/>
    <w:p w:rsidR="00E37AD1" w:rsidRPr="00F07971" w:rsidRDefault="00E37AD1" w:rsidP="0000756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37AD1" w:rsidRPr="00F07971" w:rsidSect="005678F1">
      <w:pgSz w:w="11906" w:h="16838"/>
      <w:pgMar w:top="1123" w:right="1123" w:bottom="1123" w:left="1123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B0D31"/>
    <w:multiLevelType w:val="hybridMultilevel"/>
    <w:tmpl w:val="976ED6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F87869"/>
    <w:multiLevelType w:val="hybridMultilevel"/>
    <w:tmpl w:val="DB00375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6EF"/>
    <w:rsid w:val="00007562"/>
    <w:rsid w:val="000D10AC"/>
    <w:rsid w:val="00172536"/>
    <w:rsid w:val="002A6EBA"/>
    <w:rsid w:val="002C778B"/>
    <w:rsid w:val="003C7C84"/>
    <w:rsid w:val="004D3346"/>
    <w:rsid w:val="005565C2"/>
    <w:rsid w:val="005678F1"/>
    <w:rsid w:val="005D1E70"/>
    <w:rsid w:val="007B065C"/>
    <w:rsid w:val="00A45087"/>
    <w:rsid w:val="00AD59D6"/>
    <w:rsid w:val="00C916EF"/>
    <w:rsid w:val="00C94EF6"/>
    <w:rsid w:val="00D26CA6"/>
    <w:rsid w:val="00E37AD1"/>
    <w:rsid w:val="00F0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CA6"/>
    <w:pPr>
      <w:spacing w:after="160" w:line="259" w:lineRule="auto"/>
    </w:pPr>
    <w:rPr>
      <w:kern w:val="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756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D3346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43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3749</Words>
  <Characters>2138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Шеремета Поліна Дмитрівна</dc:creator>
  <cp:keywords/>
  <dc:description/>
  <cp:lastModifiedBy>Admin</cp:lastModifiedBy>
  <cp:revision>7</cp:revision>
  <dcterms:created xsi:type="dcterms:W3CDTF">2023-04-04T14:52:00Z</dcterms:created>
  <dcterms:modified xsi:type="dcterms:W3CDTF">2023-04-28T11:54:00Z</dcterms:modified>
</cp:coreProperties>
</file>