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D7" w:rsidRPr="000D5414" w:rsidRDefault="00C406D7" w:rsidP="00380769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D5414">
        <w:rPr>
          <w:rFonts w:ascii="Times New Roman" w:hAnsi="Times New Roman"/>
          <w:b/>
          <w:sz w:val="28"/>
          <w:szCs w:val="28"/>
        </w:rPr>
        <w:t>Микола Пантюк</w:t>
      </w:r>
      <w:r w:rsidRPr="000D5414">
        <w:rPr>
          <w:rFonts w:ascii="Times New Roman" w:hAnsi="Times New Roman"/>
          <w:b/>
          <w:caps/>
          <w:sz w:val="28"/>
          <w:szCs w:val="28"/>
        </w:rPr>
        <w:t xml:space="preserve">, </w:t>
      </w:r>
      <w:r w:rsidRPr="000D5414">
        <w:rPr>
          <w:rFonts w:ascii="Times New Roman" w:hAnsi="Times New Roman"/>
          <w:b/>
          <w:sz w:val="28"/>
          <w:szCs w:val="28"/>
        </w:rPr>
        <w:t xml:space="preserve">Віталія Немеш </w:t>
      </w:r>
    </w:p>
    <w:p w:rsidR="00C406D7" w:rsidRPr="000D5414" w:rsidRDefault="00C406D7" w:rsidP="00380769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D5414">
        <w:rPr>
          <w:rFonts w:ascii="Times New Roman" w:hAnsi="Times New Roman"/>
          <w:b/>
          <w:sz w:val="28"/>
          <w:szCs w:val="28"/>
        </w:rPr>
        <w:t>( Дрогобич, Україна)</w:t>
      </w:r>
    </w:p>
    <w:p w:rsidR="00C406D7" w:rsidRPr="000D5414" w:rsidRDefault="00C406D7" w:rsidP="00380769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C406D7" w:rsidRPr="000D5414" w:rsidRDefault="00C406D7" w:rsidP="0038076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0D5414">
        <w:rPr>
          <w:rFonts w:ascii="Times New Roman" w:hAnsi="Times New Roman"/>
          <w:b/>
          <w:caps/>
          <w:sz w:val="28"/>
          <w:szCs w:val="28"/>
        </w:rPr>
        <w:t>Синергетичний підхід в освітньому процесі нової української школи</w:t>
      </w:r>
    </w:p>
    <w:p w:rsidR="00C406D7" w:rsidRPr="00C74BB9" w:rsidRDefault="00C406D7" w:rsidP="0038076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i/>
          <w:caps/>
          <w:sz w:val="28"/>
          <w:szCs w:val="28"/>
        </w:rPr>
      </w:pPr>
    </w:p>
    <w:p w:rsidR="00C406D7" w:rsidRPr="00C74BB9" w:rsidRDefault="00C406D7" w:rsidP="00380769">
      <w:pPr>
        <w:pStyle w:val="Bodytext2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Розвиток і становлення сучасної шкільної освіти передбачає перегляд класичної педагогічної парадигми, оновлення змісту освіти, зміну освітніх пріоритетів. Традиційна система навчання зорієнтована на навчальний предмет, а не на особистість учня, на репродуктивний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характер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діяльності, вербальні методи навчання, авторитарний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стиль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спілкування, жорстку регламентацію навчального процесу. Серед нововведень актуальними стають ідеї синергетики та синергетичного мислення. Оскільки освіта є соціальним механізмом самоорганізації, то закономірним є інтерес до синергетики, до реалізації синергетичного потенціалу сучасної нової української школи.</w:t>
      </w:r>
    </w:p>
    <w:p w:rsidR="00C406D7" w:rsidRPr="00C74BB9" w:rsidRDefault="00C406D7" w:rsidP="00380769">
      <w:pPr>
        <w:pStyle w:val="BodyText"/>
        <w:spacing w:line="360" w:lineRule="auto"/>
        <w:ind w:left="0" w:firstLine="709"/>
        <w:rPr>
          <w:sz w:val="28"/>
          <w:szCs w:val="28"/>
        </w:rPr>
      </w:pPr>
      <w:r w:rsidRPr="00C74BB9">
        <w:rPr>
          <w:sz w:val="28"/>
          <w:szCs w:val="28"/>
        </w:rPr>
        <w:t>Проблематика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синергетики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синергетичного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підходу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цікавила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багатьох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дослідників,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зокрема,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філософів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і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педагогів,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серед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яких: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В. Андрущенко,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В. Аршинов,</w:t>
      </w:r>
      <w:r w:rsidRPr="00C74BB9">
        <w:rPr>
          <w:spacing w:val="61"/>
          <w:sz w:val="28"/>
          <w:szCs w:val="28"/>
        </w:rPr>
        <w:t xml:space="preserve"> </w:t>
      </w:r>
      <w:r w:rsidRPr="00C74BB9">
        <w:rPr>
          <w:sz w:val="28"/>
          <w:szCs w:val="28"/>
        </w:rPr>
        <w:t>В. Буданов,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О. Вознюк, Н. Гузій, Є. Князева, І. Кудрявцев, С. Курдюмов, В. Кремень, Н. Сегеда, Л. Ткаченко,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Є. Ямбург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та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 xml:space="preserve">ін. </w:t>
      </w:r>
      <w:r>
        <w:rPr>
          <w:sz w:val="28"/>
          <w:szCs w:val="28"/>
        </w:rPr>
        <w:t xml:space="preserve">У наукових працях </w:t>
      </w:r>
      <w:r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с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инергетичний підхід до розуміння закономірностей, що діють у природі, пов'язаний з іменами Дж. Ніколіса, І. Стенгерса, Г. Хакена, І. Пригожина та інших</w:t>
      </w:r>
      <w:r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Деякі вчені вважають, що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синергетика,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як новий напрям міждисциплінарних досліджень процесів самоорганізації та розвитку, що відбуваються у відкритих нелінійних і далеких від рівноваги системах, могла б відіграти роль нової парадигми освіти XXI століття. Розвиток освіти з позицій синергетики інтерпретують такі вчені, як В.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>Буданов,</w:t>
      </w:r>
      <w:r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В. Кушнір, В. Лутай, А.</w:t>
      </w:r>
      <w:r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 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Назаретян, М. Ожеван, В. Редюхін, В. Цикін, С. Шевельов та інші.</w:t>
      </w:r>
    </w:p>
    <w:p w:rsidR="00C406D7" w:rsidRPr="00C74BB9" w:rsidRDefault="00C406D7" w:rsidP="00380769">
      <w:pPr>
        <w:pStyle w:val="BodyText"/>
        <w:spacing w:before="1" w:line="360" w:lineRule="auto"/>
        <w:ind w:left="0" w:right="104" w:firstLine="709"/>
        <w:rPr>
          <w:sz w:val="28"/>
          <w:szCs w:val="28"/>
        </w:rPr>
      </w:pPr>
      <w:r w:rsidRPr="00C74BB9">
        <w:rPr>
          <w:sz w:val="28"/>
          <w:szCs w:val="28"/>
        </w:rPr>
        <w:t>З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метою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визначення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сутності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синергетичного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підходу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доцільно,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на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нашу</w:t>
      </w:r>
      <w:r w:rsidRPr="00C74BB9">
        <w:rPr>
          <w:spacing w:val="60"/>
          <w:sz w:val="28"/>
          <w:szCs w:val="28"/>
        </w:rPr>
        <w:t xml:space="preserve"> </w:t>
      </w:r>
      <w:r w:rsidRPr="00C74BB9">
        <w:rPr>
          <w:sz w:val="28"/>
          <w:szCs w:val="28"/>
        </w:rPr>
        <w:t>думку,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окреслити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поняття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«синергетика»,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яким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характеризується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певний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міждисциплінарний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напрямок наукових досліджень у галузі складних еволюціонуючих систем, започаткований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Г.Хагеном та І.Пригожиним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у 70-х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роках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минулого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століття.  С. Гончаренко зазначає, що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синергетика ставить за мету «…пізнання загальних принципів самоорганізації систем різної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природи – від фізичних до соціальних, аби лише вони мали такі властивості, як відкритість,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нелінійність, нерівноважність, здатність підсилювати випадкові флуктуації» [2, 420]. Вчений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визначає в якості предмету синергетики «…прямі і зворотні переходи систем від стабільності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до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нестабільності, від</w:t>
      </w:r>
      <w:r w:rsidRPr="00C74BB9">
        <w:rPr>
          <w:spacing w:val="-3"/>
          <w:sz w:val="28"/>
          <w:szCs w:val="28"/>
        </w:rPr>
        <w:t xml:space="preserve"> </w:t>
      </w:r>
      <w:r w:rsidRPr="00C74BB9">
        <w:rPr>
          <w:sz w:val="28"/>
          <w:szCs w:val="28"/>
        </w:rPr>
        <w:t>хаосу</w:t>
      </w:r>
      <w:r w:rsidRPr="00C74BB9">
        <w:rPr>
          <w:spacing w:val="-5"/>
          <w:sz w:val="28"/>
          <w:szCs w:val="28"/>
        </w:rPr>
        <w:t xml:space="preserve"> </w:t>
      </w:r>
      <w:r w:rsidRPr="00C74BB9">
        <w:rPr>
          <w:sz w:val="28"/>
          <w:szCs w:val="28"/>
        </w:rPr>
        <w:t>до порядку,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від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руйнування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до створення»</w:t>
      </w:r>
      <w:r w:rsidRPr="00C74BB9">
        <w:rPr>
          <w:spacing w:val="-5"/>
          <w:sz w:val="28"/>
          <w:szCs w:val="28"/>
        </w:rPr>
        <w:t xml:space="preserve"> </w:t>
      </w:r>
      <w:r w:rsidRPr="00C74BB9">
        <w:rPr>
          <w:sz w:val="28"/>
          <w:szCs w:val="28"/>
        </w:rPr>
        <w:t>[2,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420].</w:t>
      </w:r>
    </w:p>
    <w:p w:rsidR="00C406D7" w:rsidRPr="00C74BB9" w:rsidRDefault="00C406D7" w:rsidP="00380769">
      <w:pPr>
        <w:pStyle w:val="Bodytext2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Наприклад, О. Чалий розглядає синергетичний підхід як необхідну складову інноваційний процесів у освіті, а  В. Ігнатова виділяє найважливіші складові синергетичних ідей, що можуть бути впроваджені в освітню галузь,  С. Кульневич розкриває особливості синергетичної концепції само-організуючого виховання [</w:t>
      </w:r>
      <w:r w:rsidRPr="00C74BB9">
        <w:rPr>
          <w:rStyle w:val="Bodytext9"/>
          <w:rFonts w:ascii="Times New Roman" w:hAnsi="Times New Roman" w:cs="Times New Roman"/>
          <w:sz w:val="28"/>
          <w:szCs w:val="28"/>
        </w:rPr>
        <w:t>5,</w:t>
      </w:r>
      <w:r w:rsidRPr="00C74BB9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 xml:space="preserve"> 125-132</w:t>
      </w:r>
      <w:r w:rsidRPr="00C74BB9">
        <w:rPr>
          <w:sz w:val="22"/>
        </w:rPr>
        <w:t>.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]. Незважаючи на вже досить значний список робіт, присвячених синергетиці та її застосуванню у різних сферах людської діяльності, напрацювання даної науки не використовуються в роботі навчальних закладів, саме тому потрібно більше приділяти уваги впровадженню синергетичного підходу в систему навчання й виховання початкової освіти.</w:t>
      </w:r>
    </w:p>
    <w:p w:rsidR="00C406D7" w:rsidRPr="00C74BB9" w:rsidRDefault="00C406D7" w:rsidP="00380769">
      <w:pPr>
        <w:spacing w:after="0" w:line="360" w:lineRule="auto"/>
        <w:ind w:firstLine="709"/>
        <w:jc w:val="both"/>
        <w:rPr>
          <w:rStyle w:val="Bodytext2"/>
          <w:rFonts w:ascii="Times New Roman" w:hAnsi="Times New Roman" w:cs="Times New Roman"/>
          <w:color w:val="FFFFFF"/>
          <w:sz w:val="28"/>
          <w:szCs w:val="28"/>
          <w:lang w:eastAsia="uk-UA"/>
        </w:rPr>
      </w:pP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У синергетичному сенсі освіта - це самоорганізація людини як цілісної, упорядкованої системи, що еволюціонує з ідеалами культури й співвідноситься з образами сучасного світу. Самоорганізація в синергетичному розумінні - це створення свого «Я» в системі «людина - суспільство». Сучасна модель освіти повинна виробити не тільки механізми та способи розуміння людини як системи, що </w:t>
      </w:r>
      <w:r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самостійно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розвивається, але й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>активно,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 дієво сприяти становленню особистості як зацікавленого й творчого співучасника розвитку й відновлення суспільства, а не як зовнішнього спостерігача цього процесу. Синергетичний підхід дає можливість реалізувати ідею творчого втягування людини в соціокультурну дійсність. Тому сформований на цей момент спосіб життя сучасної людини різко підвищує цінність гуманітарного знання, що вимагає кардинальних змін у системі освіти, у першу чергу середньої, тому однією із сучасних тенденцій школи є посилення уваги до особистості, розвитку її свідомості й самосвідомості, культурного потенціалу. Недарма XXI століття назване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ЮНЕСКО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«століттям людського фактора». До освіти висуваються сьогодні нові вимоги, підкреслюється гуманістична та культурно-творча місія школи,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покликана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перебороти технократичні тенденції в підготовці учнів природничого й технічного профілів і забезпечити випуск освічених фахівців не тільки з добрим запасом знань, але й здатних до цілісного та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системного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аналізу складних проблем сучасного життя суспільства й навколишнього середовища [</w:t>
      </w:r>
      <w:r w:rsidRPr="00C74BB9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>4, 35-41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].</w:t>
      </w:r>
      <w:r w:rsidRPr="00C74BB9">
        <w:rPr>
          <w:rStyle w:val="Bodytext2"/>
          <w:rFonts w:ascii="Times New Roman" w:hAnsi="Times New Roman" w:cs="Times New Roman"/>
          <w:color w:val="FFFFFF"/>
          <w:sz w:val="28"/>
          <w:szCs w:val="28"/>
          <w:lang w:eastAsia="uk-UA"/>
        </w:rPr>
        <w:t xml:space="preserve"> </w:t>
      </w:r>
    </w:p>
    <w:p w:rsidR="00C406D7" w:rsidRPr="00C74BB9" w:rsidRDefault="00C406D7" w:rsidP="00380769">
      <w:pPr>
        <w:pStyle w:val="BodyText"/>
        <w:spacing w:line="360" w:lineRule="auto"/>
        <w:ind w:left="0" w:firstLine="709"/>
        <w:rPr>
          <w:sz w:val="28"/>
          <w:szCs w:val="28"/>
        </w:rPr>
      </w:pPr>
      <w:r w:rsidRPr="00C74BB9">
        <w:rPr>
          <w:sz w:val="28"/>
          <w:szCs w:val="28"/>
        </w:rPr>
        <w:t>О. Вознюк зазначає, що синергетичний підхід у педагогіці «… постає концептуальним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базисом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як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сукупність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певних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вихідних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положень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синергетики,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згідно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яких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проводиться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теоретичний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аналіз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педагогічної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думки.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Синергетичний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підхід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акцентує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увагу</w:t>
      </w:r>
      <w:r w:rsidRPr="00C74BB9">
        <w:rPr>
          <w:spacing w:val="61"/>
          <w:sz w:val="28"/>
          <w:szCs w:val="28"/>
        </w:rPr>
        <w:t xml:space="preserve"> </w:t>
      </w:r>
      <w:r w:rsidRPr="00C74BB9">
        <w:rPr>
          <w:sz w:val="28"/>
          <w:szCs w:val="28"/>
        </w:rPr>
        <w:t>на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нагальності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розробки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нової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синергетичної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парадигми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освіти,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що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передбачає</w:t>
      </w:r>
      <w:r w:rsidRPr="00C74BB9">
        <w:rPr>
          <w:spacing w:val="61"/>
          <w:sz w:val="28"/>
          <w:szCs w:val="28"/>
        </w:rPr>
        <w:t xml:space="preserve"> </w:t>
      </w:r>
      <w:r w:rsidRPr="00C74BB9">
        <w:rPr>
          <w:sz w:val="28"/>
          <w:szCs w:val="28"/>
        </w:rPr>
        <w:t>процес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подолання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труднощів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навчального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і</w:t>
      </w:r>
      <w:r w:rsidRPr="00C74BB9">
        <w:rPr>
          <w:spacing w:val="38"/>
          <w:sz w:val="28"/>
          <w:szCs w:val="28"/>
        </w:rPr>
        <w:t xml:space="preserve"> </w:t>
      </w:r>
      <w:r w:rsidRPr="00C74BB9">
        <w:rPr>
          <w:sz w:val="28"/>
          <w:szCs w:val="28"/>
        </w:rPr>
        <w:t>педагогічного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аспектів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освітнього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процесу,</w:t>
      </w:r>
      <w:r w:rsidRPr="00C74BB9">
        <w:rPr>
          <w:spacing w:val="37"/>
          <w:sz w:val="28"/>
          <w:szCs w:val="28"/>
        </w:rPr>
        <w:t xml:space="preserve"> </w:t>
      </w:r>
      <w:r w:rsidRPr="00C74BB9">
        <w:rPr>
          <w:sz w:val="28"/>
          <w:szCs w:val="28"/>
        </w:rPr>
        <w:t>які розкриваються у нових способах його структурування, оновлених методах викладання, що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спираються на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самостійну</w:t>
      </w:r>
      <w:r w:rsidRPr="00C74BB9">
        <w:rPr>
          <w:spacing w:val="-5"/>
          <w:sz w:val="28"/>
          <w:szCs w:val="28"/>
        </w:rPr>
        <w:t xml:space="preserve"> </w:t>
      </w:r>
      <w:r w:rsidRPr="00C74BB9">
        <w:rPr>
          <w:sz w:val="28"/>
          <w:szCs w:val="28"/>
        </w:rPr>
        <w:t>пізнавальну</w:t>
      </w:r>
      <w:r w:rsidRPr="00C74BB9">
        <w:rPr>
          <w:spacing w:val="-8"/>
          <w:sz w:val="28"/>
          <w:szCs w:val="28"/>
        </w:rPr>
        <w:t xml:space="preserve"> </w:t>
      </w:r>
      <w:r w:rsidRPr="00C74BB9">
        <w:rPr>
          <w:sz w:val="28"/>
          <w:szCs w:val="28"/>
        </w:rPr>
        <w:t>активність…»</w:t>
      </w:r>
      <w:r w:rsidRPr="00C74BB9">
        <w:rPr>
          <w:spacing w:val="-8"/>
          <w:sz w:val="28"/>
          <w:szCs w:val="28"/>
        </w:rPr>
        <w:t xml:space="preserve"> </w:t>
      </w:r>
      <w:r w:rsidRPr="00C74BB9">
        <w:rPr>
          <w:sz w:val="28"/>
          <w:szCs w:val="28"/>
        </w:rPr>
        <w:t>[3, 14].</w:t>
      </w:r>
    </w:p>
    <w:p w:rsidR="00C406D7" w:rsidRPr="00C74BB9" w:rsidRDefault="00C406D7" w:rsidP="00380769">
      <w:pPr>
        <w:pStyle w:val="BodyText"/>
        <w:spacing w:line="360" w:lineRule="auto"/>
        <w:ind w:left="0" w:firstLine="709"/>
        <w:rPr>
          <w:noProof/>
          <w:sz w:val="28"/>
          <w:szCs w:val="28"/>
        </w:rPr>
      </w:pPr>
      <w:r w:rsidRPr="00C74BB9">
        <w:rPr>
          <w:noProof/>
          <w:sz w:val="28"/>
          <w:szCs w:val="28"/>
        </w:rPr>
        <w:t>Cyть кoнцeпцiï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нoвoï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yкpaïнcькoï шкoли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cклaдaють двi фpaктaльнo cпpoeктoвaнi мoдeлi,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poзpoблeнi з пoзицiй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cинepгeтичнoгo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пiдxoдy.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З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oднoгo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бoкy,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цe poздiльнo нeпoдiльнa</w:t>
      </w:r>
      <w:r w:rsidRPr="00C74BB9">
        <w:rPr>
          <w:noProof/>
          <w:spacing w:val="55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мoдeль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нoвoï шкoли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з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ïï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cyчacними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зacoбaми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iнфоpмaцiйцнo-тeлeкoмyнiкaцiйниx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тexнoлoгiй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cтвopeння,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збepiгaння, cпpийняття тa oбмiн iнфopмaцiєю мiж cyб’єктaми (ïï нociями) i oб’єктaми (cпoживaчeм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чи мacoвoю ayдитopiєю). З iншoгo бoкy пpoгнocтичнa мoдeль ocoбиcтicнo-пpoфeciйнoï пapaдигми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нoвoгo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вчитeля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як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iдeaльнoгo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Я-oбpaзy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йoгo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пocтaтi,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здaтнoгo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пo-нoвoмy,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нa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виcoкoмy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piвнi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тoлepaнтнocтi</w:t>
      </w:r>
      <w:r w:rsidRPr="00C74BB9">
        <w:rPr>
          <w:noProof/>
          <w:spacing w:val="-8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й</w:t>
      </w:r>
      <w:r w:rsidRPr="00C74BB9">
        <w:rPr>
          <w:noProof/>
          <w:spacing w:val="3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вiдпoвiднocтi</w:t>
      </w:r>
      <w:r w:rsidRPr="00C74BB9">
        <w:rPr>
          <w:noProof/>
          <w:spacing w:val="-7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нaвчaтиcя</w:t>
      </w:r>
      <w:r w:rsidRPr="00C74BB9">
        <w:rPr>
          <w:noProof/>
          <w:spacing w:val="1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пpoфeciï</w:t>
      </w:r>
      <w:r w:rsidRPr="00C74BB9">
        <w:rPr>
          <w:noProof/>
          <w:spacing w:val="-7"/>
          <w:sz w:val="28"/>
          <w:szCs w:val="28"/>
        </w:rPr>
        <w:t xml:space="preserve"> </w:t>
      </w:r>
      <w:r w:rsidRPr="00C74BB9">
        <w:rPr>
          <w:noProof/>
          <w:sz w:val="28"/>
          <w:szCs w:val="28"/>
        </w:rPr>
        <w:t>вчитeля.</w:t>
      </w:r>
    </w:p>
    <w:p w:rsidR="00C406D7" w:rsidRPr="00C74BB9" w:rsidRDefault="00C406D7" w:rsidP="00380769">
      <w:pPr>
        <w:spacing w:after="0" w:line="360" w:lineRule="auto"/>
        <w:ind w:firstLine="709"/>
        <w:jc w:val="both"/>
        <w:rPr>
          <w:rStyle w:val="Bodytext2"/>
          <w:rFonts w:ascii="Times New Roman" w:hAnsi="Times New Roman" w:cs="Times New Roman"/>
          <w:sz w:val="28"/>
          <w:szCs w:val="28"/>
          <w:lang w:eastAsia="uk-UA"/>
        </w:rPr>
      </w:pP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Головне завдання вчителя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-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розвивати мислення та креативність, формувати здатність узагальнювати наявні теоретичні та практичні знання для вирішення проблем і одержання нового знання, сприяти оволодінню методологією формування системи знань. Забезпечення нового рівня якості освіти, який відповідає сучасним вимогам інформаційного суспільства, потребує нового рівня викладання. З погляду синергетики, в організації шкільної освіти головним є не передача знань, а навчання оволодінню способами поповнення знань та їх оновлення, швидкої орієнтації в розгалуженій системі знань. У процесі навчання головне - навчити учнів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методам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самонавчання.</w:t>
      </w:r>
    </w:p>
    <w:p w:rsidR="00C406D7" w:rsidRPr="00C74BB9" w:rsidRDefault="00C406D7" w:rsidP="00380769">
      <w:pPr>
        <w:pStyle w:val="Bodytext2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 xml:space="preserve">Синергетична концепція освіти базується на системі ідей, що сприяють становленню паритетного ставлення до навколишнього світу людини, </w:t>
      </w:r>
      <w:r w:rsidRPr="00C74BB9">
        <w:rPr>
          <w:rStyle w:val="Bodytext2"/>
          <w:rFonts w:ascii="Times New Roman" w:hAnsi="Times New Roman" w:cs="Times New Roman"/>
          <w:sz w:val="28"/>
          <w:szCs w:val="28"/>
        </w:rPr>
        <w:t xml:space="preserve">яка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визначає своє місце в ньому:</w:t>
      </w:r>
      <w:r w:rsidRPr="00C74BB9">
        <w:rPr>
          <w:rFonts w:ascii="Times New Roman" w:hAnsi="Times New Roman" w:cs="Times New Roman"/>
          <w:sz w:val="28"/>
          <w:szCs w:val="28"/>
        </w:rPr>
        <w:t xml:space="preserve">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ідеї толерантності, що пропонує встановлення терпимості стосовно інших індивідів і соціумів у суспільній системі;</w:t>
      </w:r>
      <w:r w:rsidRPr="00C74BB9">
        <w:rPr>
          <w:rFonts w:ascii="Times New Roman" w:hAnsi="Times New Roman" w:cs="Times New Roman"/>
          <w:sz w:val="28"/>
          <w:szCs w:val="28"/>
        </w:rPr>
        <w:t xml:space="preserve">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ідеї самоорганізації, що представляє світ як динамічну відкриту систему, у якій усе взаємодіє із усім, усе проявляється у всьому і його самоорганізацією керують фундаментальні закони природи й суспільства;</w:t>
      </w:r>
      <w:r w:rsidRPr="00C74BB9">
        <w:rPr>
          <w:rFonts w:ascii="Times New Roman" w:hAnsi="Times New Roman" w:cs="Times New Roman"/>
          <w:sz w:val="28"/>
          <w:szCs w:val="28"/>
        </w:rPr>
        <w:t xml:space="preserve">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валеологічній ідеї, що розкриває прямий зв'язок безпечної життєдіяльності людини з екологічною безпекою природи;</w:t>
      </w:r>
      <w:r w:rsidRPr="00C74BB9">
        <w:rPr>
          <w:rFonts w:ascii="Times New Roman" w:hAnsi="Times New Roman" w:cs="Times New Roman"/>
          <w:sz w:val="28"/>
          <w:szCs w:val="28"/>
        </w:rPr>
        <w:t xml:space="preserve">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акмеологічній ідеї, яка підходить до проблеми стійкості розвитку з позиції духовного світу людину: чиста душа - гарантія стійкого світу [5].</w:t>
      </w:r>
      <w:r w:rsidRPr="00C74BB9">
        <w:rPr>
          <w:rFonts w:ascii="Times New Roman" w:hAnsi="Times New Roman" w:cs="Times New Roman"/>
          <w:sz w:val="28"/>
          <w:szCs w:val="28"/>
        </w:rPr>
        <w:t xml:space="preserve"> </w:t>
      </w: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Синергетичну освіту не слід виділяти як самостійну частину безперервної освіти, її можна реалізувати, наповнюючи навчальні матеріали синергетичним змістом та інтегруючи навчальні предмети.</w:t>
      </w:r>
    </w:p>
    <w:p w:rsidR="00C406D7" w:rsidRPr="00C74BB9" w:rsidRDefault="00C406D7" w:rsidP="00380769">
      <w:pPr>
        <w:pStyle w:val="BodyText"/>
        <w:spacing w:line="360" w:lineRule="auto"/>
        <w:ind w:left="0" w:firstLine="709"/>
        <w:rPr>
          <w:rStyle w:val="Bodytext2"/>
          <w:rFonts w:ascii="Times New Roman" w:hAnsi="Times New Roman" w:cs="Times New Roman"/>
          <w:sz w:val="28"/>
          <w:szCs w:val="28"/>
          <w:lang w:eastAsia="uk-UA"/>
        </w:rPr>
      </w:pPr>
      <w:r w:rsidRPr="00C74BB9">
        <w:rPr>
          <w:rStyle w:val="Bodytext2"/>
          <w:rFonts w:ascii="Times New Roman" w:hAnsi="Times New Roman" w:cs="Times New Roman"/>
          <w:sz w:val="28"/>
          <w:szCs w:val="28"/>
          <w:lang w:eastAsia="uk-UA"/>
        </w:rPr>
        <w:t>Отже, синергетика стала вершиною людської думки ХХІ століття і повинна посісти гідне місце в сучасній освіті. Реалізація ідеї синергії в освітньому процесі – не черговий «модний» освітній підхід, а важлива передумова відновлення змісту сучасної освіти, що враховує реалії сучасного непередбачуваного світу, що стрімко розвивається. Зараз створюється нова освітня модель, методологічною основою якої є теорія самоорганізації, яка адекватно відображає в освітніх знаннях весь спектр стану навколишньої дійсності.</w:t>
      </w:r>
    </w:p>
    <w:p w:rsidR="00C406D7" w:rsidRDefault="00C406D7" w:rsidP="00380769">
      <w:pPr>
        <w:pStyle w:val="BodyText"/>
        <w:spacing w:line="360" w:lineRule="auto"/>
        <w:ind w:left="0" w:firstLine="709"/>
        <w:jc w:val="left"/>
        <w:rPr>
          <w:b/>
          <w:sz w:val="28"/>
          <w:szCs w:val="28"/>
        </w:rPr>
      </w:pPr>
    </w:p>
    <w:p w:rsidR="00C406D7" w:rsidRPr="00C74BB9" w:rsidRDefault="00C406D7" w:rsidP="00380769">
      <w:pPr>
        <w:pStyle w:val="BodyText"/>
        <w:spacing w:line="360" w:lineRule="auto"/>
        <w:ind w:left="0" w:firstLine="709"/>
        <w:jc w:val="left"/>
        <w:rPr>
          <w:sz w:val="28"/>
          <w:szCs w:val="28"/>
        </w:rPr>
      </w:pPr>
      <w:r w:rsidRPr="00C74BB9">
        <w:rPr>
          <w:b/>
          <w:sz w:val="28"/>
          <w:szCs w:val="28"/>
        </w:rPr>
        <w:t>Література</w:t>
      </w:r>
      <w:r w:rsidRPr="00C74BB9">
        <w:rPr>
          <w:sz w:val="28"/>
          <w:szCs w:val="28"/>
        </w:rPr>
        <w:t>:</w:t>
      </w:r>
    </w:p>
    <w:p w:rsidR="00C406D7" w:rsidRPr="00C74BB9" w:rsidRDefault="00C406D7" w:rsidP="00380769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74BB9">
        <w:rPr>
          <w:sz w:val="28"/>
          <w:szCs w:val="28"/>
        </w:rPr>
        <w:t>Андрущенко</w:t>
      </w:r>
      <w:r w:rsidRPr="00C74BB9">
        <w:rPr>
          <w:spacing w:val="33"/>
          <w:sz w:val="28"/>
          <w:szCs w:val="28"/>
        </w:rPr>
        <w:t> </w:t>
      </w:r>
      <w:r w:rsidRPr="00C74BB9">
        <w:rPr>
          <w:sz w:val="28"/>
          <w:szCs w:val="28"/>
        </w:rPr>
        <w:t>В. П.</w:t>
      </w:r>
      <w:r w:rsidRPr="00C74BB9">
        <w:rPr>
          <w:spacing w:val="30"/>
          <w:sz w:val="28"/>
          <w:szCs w:val="28"/>
        </w:rPr>
        <w:t xml:space="preserve"> </w:t>
      </w:r>
      <w:r w:rsidRPr="00C74BB9">
        <w:rPr>
          <w:sz w:val="28"/>
          <w:szCs w:val="28"/>
        </w:rPr>
        <w:t>Філософічність</w:t>
      </w:r>
      <w:r w:rsidRPr="00C74BB9">
        <w:rPr>
          <w:spacing w:val="33"/>
          <w:sz w:val="28"/>
          <w:szCs w:val="28"/>
        </w:rPr>
        <w:t xml:space="preserve"> </w:t>
      </w:r>
      <w:r w:rsidRPr="00C74BB9">
        <w:rPr>
          <w:sz w:val="28"/>
          <w:szCs w:val="28"/>
        </w:rPr>
        <w:t>освіти:</w:t>
      </w:r>
      <w:r w:rsidRPr="00C74BB9">
        <w:rPr>
          <w:spacing w:val="33"/>
          <w:sz w:val="28"/>
          <w:szCs w:val="28"/>
        </w:rPr>
        <w:t xml:space="preserve"> </w:t>
      </w:r>
      <w:r w:rsidRPr="00C74BB9">
        <w:rPr>
          <w:sz w:val="28"/>
          <w:szCs w:val="28"/>
        </w:rPr>
        <w:t>теорія,</w:t>
      </w:r>
      <w:r w:rsidRPr="00C74BB9">
        <w:rPr>
          <w:spacing w:val="32"/>
          <w:sz w:val="28"/>
          <w:szCs w:val="28"/>
        </w:rPr>
        <w:t xml:space="preserve"> </w:t>
      </w:r>
      <w:r w:rsidRPr="00C74BB9">
        <w:rPr>
          <w:sz w:val="28"/>
          <w:szCs w:val="28"/>
        </w:rPr>
        <w:t>методологія,</w:t>
      </w:r>
      <w:r w:rsidRPr="00C74BB9">
        <w:rPr>
          <w:spacing w:val="32"/>
          <w:sz w:val="28"/>
          <w:szCs w:val="28"/>
        </w:rPr>
        <w:t xml:space="preserve"> </w:t>
      </w:r>
      <w:r w:rsidRPr="00C74BB9">
        <w:rPr>
          <w:sz w:val="28"/>
          <w:szCs w:val="28"/>
        </w:rPr>
        <w:t>практика</w:t>
      </w:r>
      <w:r>
        <w:rPr>
          <w:spacing w:val="31"/>
          <w:sz w:val="28"/>
          <w:szCs w:val="28"/>
        </w:rPr>
        <w:t xml:space="preserve">. </w:t>
      </w:r>
      <w:r w:rsidRPr="00C74BB9">
        <w:rPr>
          <w:w w:val="105"/>
          <w:sz w:val="28"/>
          <w:szCs w:val="28"/>
        </w:rPr>
        <w:t>Вища</w:t>
      </w:r>
      <w:r w:rsidRPr="00C74BB9">
        <w:rPr>
          <w:spacing w:val="-12"/>
          <w:w w:val="105"/>
          <w:sz w:val="28"/>
          <w:szCs w:val="28"/>
        </w:rPr>
        <w:t xml:space="preserve"> </w:t>
      </w:r>
      <w:r w:rsidRPr="00C74BB9">
        <w:rPr>
          <w:w w:val="105"/>
          <w:sz w:val="28"/>
          <w:szCs w:val="28"/>
        </w:rPr>
        <w:t>освіта</w:t>
      </w:r>
      <w:r w:rsidRPr="00C74BB9">
        <w:rPr>
          <w:spacing w:val="-13"/>
          <w:w w:val="105"/>
          <w:sz w:val="28"/>
          <w:szCs w:val="28"/>
        </w:rPr>
        <w:t xml:space="preserve"> </w:t>
      </w:r>
      <w:r w:rsidRPr="00C74BB9">
        <w:rPr>
          <w:w w:val="105"/>
          <w:sz w:val="28"/>
          <w:szCs w:val="28"/>
        </w:rPr>
        <w:t>України</w:t>
      </w:r>
      <w:r>
        <w:rPr>
          <w:w w:val="105"/>
          <w:sz w:val="28"/>
          <w:szCs w:val="28"/>
        </w:rPr>
        <w:t>,</w:t>
      </w:r>
      <w:r w:rsidRPr="00C74BB9">
        <w:rPr>
          <w:spacing w:val="-11"/>
          <w:w w:val="105"/>
          <w:sz w:val="28"/>
          <w:szCs w:val="28"/>
        </w:rPr>
        <w:t xml:space="preserve"> </w:t>
      </w:r>
      <w:r w:rsidRPr="00C74BB9">
        <w:rPr>
          <w:w w:val="105"/>
          <w:sz w:val="28"/>
          <w:szCs w:val="28"/>
        </w:rPr>
        <w:t>2008. Т.4.</w:t>
      </w:r>
      <w:r w:rsidRPr="00C74BB9">
        <w:rPr>
          <w:spacing w:val="-11"/>
          <w:w w:val="105"/>
          <w:sz w:val="28"/>
          <w:szCs w:val="28"/>
        </w:rPr>
        <w:t xml:space="preserve"> </w:t>
      </w:r>
      <w:r>
        <w:rPr>
          <w:spacing w:val="-11"/>
          <w:w w:val="105"/>
          <w:sz w:val="28"/>
          <w:szCs w:val="28"/>
        </w:rPr>
        <w:t>128с.</w:t>
      </w:r>
    </w:p>
    <w:p w:rsidR="00C406D7" w:rsidRPr="00C74BB9" w:rsidRDefault="00C406D7" w:rsidP="00380769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-142" w:firstLine="709"/>
        <w:rPr>
          <w:sz w:val="28"/>
          <w:szCs w:val="28"/>
        </w:rPr>
      </w:pPr>
      <w:r w:rsidRPr="00C74BB9">
        <w:rPr>
          <w:sz w:val="28"/>
          <w:szCs w:val="28"/>
        </w:rPr>
        <w:t>Гончаренко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С. У.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Український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педагогічний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енциклопедичний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словник.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Видання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друге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доповнене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й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виправлене</w:t>
      </w:r>
      <w:r>
        <w:rPr>
          <w:sz w:val="28"/>
          <w:szCs w:val="28"/>
        </w:rPr>
        <w:t xml:space="preserve">. </w:t>
      </w:r>
      <w:r w:rsidRPr="00C74BB9">
        <w:rPr>
          <w:sz w:val="28"/>
          <w:szCs w:val="28"/>
        </w:rPr>
        <w:t xml:space="preserve"> Рівне: Волинські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обереги.</w:t>
      </w:r>
      <w:r w:rsidRPr="00C74BB9">
        <w:rPr>
          <w:spacing w:val="-4"/>
          <w:sz w:val="28"/>
          <w:szCs w:val="28"/>
        </w:rPr>
        <w:t xml:space="preserve"> </w:t>
      </w:r>
      <w:r w:rsidRPr="00C74BB9">
        <w:rPr>
          <w:sz w:val="28"/>
          <w:szCs w:val="28"/>
        </w:rPr>
        <w:t>2011.</w:t>
      </w:r>
      <w:r w:rsidRPr="00C74BB9">
        <w:rPr>
          <w:spacing w:val="-1"/>
          <w:sz w:val="28"/>
          <w:szCs w:val="28"/>
        </w:rPr>
        <w:t xml:space="preserve"> </w:t>
      </w:r>
      <w:r w:rsidRPr="00C74BB9">
        <w:rPr>
          <w:sz w:val="28"/>
          <w:szCs w:val="28"/>
        </w:rPr>
        <w:t>519 с.</w:t>
      </w:r>
    </w:p>
    <w:p w:rsidR="00C406D7" w:rsidRPr="00C74BB9" w:rsidRDefault="00C406D7" w:rsidP="00380769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-142" w:firstLine="709"/>
        <w:rPr>
          <w:sz w:val="28"/>
          <w:szCs w:val="28"/>
        </w:rPr>
      </w:pPr>
      <w:r w:rsidRPr="00C74BB9">
        <w:rPr>
          <w:sz w:val="28"/>
          <w:szCs w:val="28"/>
        </w:rPr>
        <w:t>Вознюк О.В. Розвиток вітчизняної педагогічної думки: синергетичний підхід (друга половина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 xml:space="preserve">XX століття). </w:t>
      </w:r>
      <w:r w:rsidRPr="00964104">
        <w:rPr>
          <w:sz w:val="28"/>
          <w:szCs w:val="28"/>
        </w:rPr>
        <w:t xml:space="preserve">Навчально-методичний посібник </w:t>
      </w:r>
      <w:r w:rsidRPr="00C74BB9">
        <w:rPr>
          <w:sz w:val="28"/>
          <w:szCs w:val="28"/>
        </w:rPr>
        <w:t xml:space="preserve"> за ред. проф. П.Ю. Сауха. Житомир: вид-во ЖДУ,</w:t>
      </w:r>
      <w:r w:rsidRPr="00C74BB9">
        <w:rPr>
          <w:spacing w:val="1"/>
          <w:sz w:val="28"/>
          <w:szCs w:val="28"/>
        </w:rPr>
        <w:t xml:space="preserve"> </w:t>
      </w:r>
      <w:r w:rsidRPr="00C74BB9">
        <w:rPr>
          <w:sz w:val="28"/>
          <w:szCs w:val="28"/>
        </w:rPr>
        <w:t>2008. 128</w:t>
      </w:r>
      <w:r w:rsidRPr="00C74BB9">
        <w:rPr>
          <w:spacing w:val="-3"/>
          <w:sz w:val="28"/>
          <w:szCs w:val="28"/>
        </w:rPr>
        <w:t xml:space="preserve"> </w:t>
      </w:r>
      <w:r w:rsidRPr="00C74BB9">
        <w:rPr>
          <w:sz w:val="28"/>
          <w:szCs w:val="28"/>
        </w:rPr>
        <w:t>с.</w:t>
      </w:r>
    </w:p>
    <w:p w:rsidR="00C406D7" w:rsidRPr="00C74BB9" w:rsidRDefault="00C406D7" w:rsidP="00380769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-142" w:firstLine="709"/>
        <w:rPr>
          <w:rStyle w:val="Bodytext9"/>
          <w:rFonts w:ascii="Times New Roman" w:hAnsi="Times New Roman" w:cs="Times New Roman"/>
          <w:sz w:val="28"/>
          <w:szCs w:val="28"/>
          <w:lang w:eastAsia="uk-UA"/>
        </w:rPr>
      </w:pPr>
      <w:r w:rsidRPr="00C74BB9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>Робуль О. Синергетика як інноваційна методологія педагогічної освіти. Філософія освіти. 20</w:t>
      </w:r>
      <w:r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>1</w:t>
      </w:r>
      <w:r w:rsidRPr="00C74BB9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>6. № 1(3). С. 35-41</w:t>
      </w:r>
    </w:p>
    <w:p w:rsidR="00C406D7" w:rsidRPr="00964104" w:rsidRDefault="00C406D7" w:rsidP="00964104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-142" w:firstLine="709"/>
        <w:rPr>
          <w:rStyle w:val="Bodytext9"/>
          <w:rFonts w:ascii="Times New Roman" w:hAnsi="Times New Roman" w:cs="Times New Roman"/>
          <w:sz w:val="28"/>
          <w:szCs w:val="28"/>
          <w:shd w:val="clear" w:color="auto" w:fill="auto"/>
        </w:rPr>
      </w:pPr>
      <w:r w:rsidRPr="00C74BB9">
        <w:rPr>
          <w:rStyle w:val="Bodytext9"/>
          <w:rFonts w:ascii="Times New Roman" w:hAnsi="Times New Roman" w:cs="Times New Roman"/>
          <w:sz w:val="28"/>
          <w:szCs w:val="28"/>
        </w:rPr>
        <w:t xml:space="preserve">Квас В. М. </w:t>
      </w:r>
      <w:r w:rsidRPr="00C74BB9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 xml:space="preserve">Синергетичний підхід </w:t>
      </w:r>
      <w:r w:rsidRPr="00C74BB9">
        <w:rPr>
          <w:rStyle w:val="Bodytext9"/>
          <w:rFonts w:ascii="Times New Roman" w:hAnsi="Times New Roman" w:cs="Times New Roman"/>
          <w:sz w:val="28"/>
          <w:szCs w:val="28"/>
        </w:rPr>
        <w:t xml:space="preserve">до </w:t>
      </w:r>
      <w:r w:rsidRPr="00C74BB9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>організації навчально-виховного процесу.  Теоретико-методичні проблеми виховання дітей та учнівської молоді: збірник наукових праць. Випуск 13</w:t>
      </w:r>
      <w:r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964104">
        <w:rPr>
          <w:sz w:val="28"/>
          <w:szCs w:val="28"/>
        </w:rPr>
        <w:t xml:space="preserve"> </w:t>
      </w:r>
      <w:r w:rsidRPr="00964104">
        <w:rPr>
          <w:rStyle w:val="Bodytext9"/>
          <w:rFonts w:ascii="Times New Roman" w:hAnsi="Times New Roman" w:cs="Times New Roman"/>
          <w:sz w:val="28"/>
          <w:szCs w:val="28"/>
          <w:lang w:eastAsia="uk-UA"/>
        </w:rPr>
        <w:t>2009. С. 125-132.</w:t>
      </w:r>
    </w:p>
    <w:p w:rsidR="00C406D7" w:rsidRDefault="00C406D7" w:rsidP="000D5414">
      <w:pPr>
        <w:tabs>
          <w:tab w:val="left" w:pos="480"/>
          <w:tab w:val="decimal" w:pos="993"/>
        </w:tabs>
        <w:spacing w:after="0" w:line="240" w:lineRule="auto"/>
        <w:ind w:left="4253"/>
        <w:jc w:val="right"/>
        <w:rPr>
          <w:rFonts w:ascii="Times New Roman" w:hAnsi="Times New Roman"/>
          <w:b/>
          <w:sz w:val="28"/>
          <w:szCs w:val="28"/>
        </w:rPr>
      </w:pPr>
      <w:r w:rsidRPr="00C74BB9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C406D7" w:rsidRDefault="00C406D7" w:rsidP="000D5414">
      <w:pPr>
        <w:tabs>
          <w:tab w:val="left" w:pos="480"/>
          <w:tab w:val="decimal" w:pos="99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74BB9">
        <w:rPr>
          <w:rFonts w:ascii="Times New Roman" w:hAnsi="Times New Roman"/>
          <w:sz w:val="28"/>
          <w:szCs w:val="28"/>
        </w:rPr>
        <w:t xml:space="preserve">доктор педагогічних наук, </w:t>
      </w:r>
      <w:r w:rsidRPr="00E85F2B">
        <w:rPr>
          <w:rFonts w:ascii="Times New Roman" w:hAnsi="Times New Roman"/>
          <w:sz w:val="28"/>
          <w:szCs w:val="28"/>
        </w:rPr>
        <w:t>професор Пантюк М.П</w:t>
      </w:r>
      <w:r w:rsidRPr="00C74BB9">
        <w:rPr>
          <w:rFonts w:ascii="Times New Roman" w:hAnsi="Times New Roman"/>
          <w:i/>
          <w:sz w:val="28"/>
          <w:szCs w:val="28"/>
        </w:rPr>
        <w:t>.</w:t>
      </w:r>
      <w:r w:rsidRPr="00C74BB9">
        <w:rPr>
          <w:rFonts w:ascii="Times New Roman" w:hAnsi="Times New Roman"/>
          <w:sz w:val="28"/>
          <w:szCs w:val="28"/>
        </w:rPr>
        <w:t xml:space="preserve"> </w:t>
      </w:r>
    </w:p>
    <w:p w:rsidR="00C406D7" w:rsidRDefault="00C406D7" w:rsidP="000D5414">
      <w:pPr>
        <w:tabs>
          <w:tab w:val="left" w:pos="480"/>
          <w:tab w:val="decimal" w:pos="99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06D7" w:rsidRPr="00C74BB9" w:rsidRDefault="00C406D7" w:rsidP="000D5414">
      <w:pPr>
        <w:tabs>
          <w:tab w:val="left" w:pos="480"/>
          <w:tab w:val="decimal" w:pos="99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406D7" w:rsidRPr="00C74BB9" w:rsidSect="003F0D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1">
    <w:nsid w:val="23715683"/>
    <w:multiLevelType w:val="hybridMultilevel"/>
    <w:tmpl w:val="54187CFC"/>
    <w:lvl w:ilvl="0" w:tplc="3E7A63C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5396C40"/>
    <w:multiLevelType w:val="hybridMultilevel"/>
    <w:tmpl w:val="4D6EEDAC"/>
    <w:lvl w:ilvl="0" w:tplc="656441E8">
      <w:start w:val="1"/>
      <w:numFmt w:val="decimal"/>
      <w:lvlText w:val="%1."/>
      <w:lvlJc w:val="left"/>
      <w:pPr>
        <w:ind w:left="112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AFF4D462">
      <w:numFmt w:val="bullet"/>
      <w:lvlText w:val="•"/>
      <w:lvlJc w:val="left"/>
      <w:pPr>
        <w:ind w:left="2038" w:hanging="221"/>
      </w:pPr>
      <w:rPr>
        <w:rFonts w:hint="default"/>
      </w:rPr>
    </w:lvl>
    <w:lvl w:ilvl="2" w:tplc="47945B1A">
      <w:numFmt w:val="bullet"/>
      <w:lvlText w:val="•"/>
      <w:lvlJc w:val="left"/>
      <w:pPr>
        <w:ind w:left="2957" w:hanging="221"/>
      </w:pPr>
      <w:rPr>
        <w:rFonts w:hint="default"/>
      </w:rPr>
    </w:lvl>
    <w:lvl w:ilvl="3" w:tplc="4BC41026">
      <w:numFmt w:val="bullet"/>
      <w:lvlText w:val="•"/>
      <w:lvlJc w:val="left"/>
      <w:pPr>
        <w:ind w:left="3875" w:hanging="221"/>
      </w:pPr>
      <w:rPr>
        <w:rFonts w:hint="default"/>
      </w:rPr>
    </w:lvl>
    <w:lvl w:ilvl="4" w:tplc="DB280C30">
      <w:numFmt w:val="bullet"/>
      <w:lvlText w:val="•"/>
      <w:lvlJc w:val="left"/>
      <w:pPr>
        <w:ind w:left="4794" w:hanging="221"/>
      </w:pPr>
      <w:rPr>
        <w:rFonts w:hint="default"/>
      </w:rPr>
    </w:lvl>
    <w:lvl w:ilvl="5" w:tplc="D02EF84E">
      <w:numFmt w:val="bullet"/>
      <w:lvlText w:val="•"/>
      <w:lvlJc w:val="left"/>
      <w:pPr>
        <w:ind w:left="5713" w:hanging="221"/>
      </w:pPr>
      <w:rPr>
        <w:rFonts w:hint="default"/>
      </w:rPr>
    </w:lvl>
    <w:lvl w:ilvl="6" w:tplc="818E8BD6">
      <w:numFmt w:val="bullet"/>
      <w:lvlText w:val="•"/>
      <w:lvlJc w:val="left"/>
      <w:pPr>
        <w:ind w:left="6631" w:hanging="221"/>
      </w:pPr>
      <w:rPr>
        <w:rFonts w:hint="default"/>
      </w:rPr>
    </w:lvl>
    <w:lvl w:ilvl="7" w:tplc="309073CE">
      <w:numFmt w:val="bullet"/>
      <w:lvlText w:val="•"/>
      <w:lvlJc w:val="left"/>
      <w:pPr>
        <w:ind w:left="7550" w:hanging="221"/>
      </w:pPr>
      <w:rPr>
        <w:rFonts w:hint="default"/>
      </w:rPr>
    </w:lvl>
    <w:lvl w:ilvl="8" w:tplc="04765C02">
      <w:numFmt w:val="bullet"/>
      <w:lvlText w:val="•"/>
      <w:lvlJc w:val="left"/>
      <w:pPr>
        <w:ind w:left="8469" w:hanging="22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EEF"/>
    <w:rsid w:val="00022A6A"/>
    <w:rsid w:val="00096139"/>
    <w:rsid w:val="000B74AF"/>
    <w:rsid w:val="000D5414"/>
    <w:rsid w:val="001359CF"/>
    <w:rsid w:val="00146C7C"/>
    <w:rsid w:val="00153D30"/>
    <w:rsid w:val="001E1BB2"/>
    <w:rsid w:val="002B107D"/>
    <w:rsid w:val="00321A54"/>
    <w:rsid w:val="00331C4F"/>
    <w:rsid w:val="00353F39"/>
    <w:rsid w:val="0037726D"/>
    <w:rsid w:val="00380769"/>
    <w:rsid w:val="003A63D0"/>
    <w:rsid w:val="003C4B32"/>
    <w:rsid w:val="003C689E"/>
    <w:rsid w:val="003E35E3"/>
    <w:rsid w:val="003F0D89"/>
    <w:rsid w:val="004432B8"/>
    <w:rsid w:val="00467E60"/>
    <w:rsid w:val="004D1C50"/>
    <w:rsid w:val="006426A5"/>
    <w:rsid w:val="0065794C"/>
    <w:rsid w:val="006B39CC"/>
    <w:rsid w:val="00744EEF"/>
    <w:rsid w:val="007B64A9"/>
    <w:rsid w:val="00880C83"/>
    <w:rsid w:val="008C40CC"/>
    <w:rsid w:val="008E3881"/>
    <w:rsid w:val="00964104"/>
    <w:rsid w:val="009A0BBA"/>
    <w:rsid w:val="00A574FF"/>
    <w:rsid w:val="00AC1737"/>
    <w:rsid w:val="00AC1C08"/>
    <w:rsid w:val="00B1733D"/>
    <w:rsid w:val="00B33573"/>
    <w:rsid w:val="00B429F8"/>
    <w:rsid w:val="00B70C30"/>
    <w:rsid w:val="00BC43DE"/>
    <w:rsid w:val="00BE19B8"/>
    <w:rsid w:val="00BF5692"/>
    <w:rsid w:val="00C406D7"/>
    <w:rsid w:val="00C45358"/>
    <w:rsid w:val="00C74BB9"/>
    <w:rsid w:val="00CA5165"/>
    <w:rsid w:val="00D61CA6"/>
    <w:rsid w:val="00DE0A75"/>
    <w:rsid w:val="00E04DC9"/>
    <w:rsid w:val="00E85F2B"/>
    <w:rsid w:val="00EA7AA6"/>
    <w:rsid w:val="00ED3A63"/>
    <w:rsid w:val="00F828AA"/>
    <w:rsid w:val="00FC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58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44EEF"/>
    <w:pPr>
      <w:widowControl w:val="0"/>
      <w:autoSpaceDE w:val="0"/>
      <w:autoSpaceDN w:val="0"/>
      <w:spacing w:after="0" w:line="240" w:lineRule="auto"/>
      <w:ind w:left="503" w:firstLine="396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44EEF"/>
    <w:rPr>
      <w:rFonts w:ascii="Times New Roman" w:hAnsi="Times New Roman" w:cs="Times New Roman"/>
      <w:sz w:val="24"/>
      <w:szCs w:val="24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744EEF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744EEF"/>
    <w:pPr>
      <w:widowControl w:val="0"/>
      <w:shd w:val="clear" w:color="auto" w:fill="FFFFFF"/>
      <w:spacing w:before="140" w:after="0" w:line="206" w:lineRule="exact"/>
      <w:jc w:val="both"/>
    </w:pPr>
    <w:rPr>
      <w:rFonts w:ascii="Arial" w:hAnsi="Arial" w:cs="Arial"/>
      <w:sz w:val="20"/>
      <w:szCs w:val="20"/>
    </w:rPr>
  </w:style>
  <w:style w:type="character" w:customStyle="1" w:styleId="Bodytext9">
    <w:name w:val="Body text (9)_"/>
    <w:basedOn w:val="DefaultParagraphFont"/>
    <w:link w:val="Bodytext90"/>
    <w:uiPriority w:val="99"/>
    <w:locked/>
    <w:rsid w:val="00744EEF"/>
    <w:rPr>
      <w:rFonts w:ascii="Arial" w:hAnsi="Arial" w:cs="Arial"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rsid w:val="00744EEF"/>
    <w:pPr>
      <w:widowControl w:val="0"/>
      <w:shd w:val="clear" w:color="auto" w:fill="FFFFFF"/>
      <w:spacing w:before="140" w:after="0" w:line="182" w:lineRule="exact"/>
      <w:ind w:hanging="400"/>
      <w:jc w:val="both"/>
    </w:pPr>
    <w:rPr>
      <w:rFonts w:ascii="Arial" w:hAnsi="Arial" w:cs="Arial"/>
      <w:sz w:val="17"/>
      <w:szCs w:val="17"/>
    </w:rPr>
  </w:style>
  <w:style w:type="table" w:customStyle="1" w:styleId="TableNormal1">
    <w:name w:val="Table Normal1"/>
    <w:uiPriority w:val="99"/>
    <w:semiHidden/>
    <w:rsid w:val="00744EEF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744EEF"/>
    <w:pPr>
      <w:widowControl w:val="0"/>
      <w:autoSpaceDE w:val="0"/>
      <w:autoSpaceDN w:val="0"/>
      <w:spacing w:after="0" w:line="240" w:lineRule="auto"/>
      <w:ind w:left="503" w:firstLine="396"/>
      <w:jc w:val="both"/>
    </w:pPr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rsid w:val="003E35E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5</Pages>
  <Words>5484</Words>
  <Characters>3127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2023-10-13T16:10:00Z</dcterms:created>
  <dcterms:modified xsi:type="dcterms:W3CDTF">2023-10-30T15:33:00Z</dcterms:modified>
</cp:coreProperties>
</file>