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25" w:rsidRPr="00156D10" w:rsidRDefault="00114425" w:rsidP="0002225A">
      <w:pPr>
        <w:pStyle w:val="BodyText"/>
        <w:spacing w:after="0"/>
        <w:ind w:left="7080" w:firstLine="0"/>
        <w:rPr>
          <w:b/>
          <w:spacing w:val="-67"/>
          <w:szCs w:val="28"/>
        </w:rPr>
      </w:pPr>
      <w:r>
        <w:rPr>
          <w:b/>
          <w:szCs w:val="28"/>
        </w:rPr>
        <w:t xml:space="preserve">   Тетяна Шевченко</w:t>
      </w:r>
    </w:p>
    <w:p w:rsidR="00114425" w:rsidRPr="00BD092B" w:rsidRDefault="00114425" w:rsidP="0002225A">
      <w:pPr>
        <w:pStyle w:val="BodyText"/>
        <w:spacing w:after="0"/>
        <w:jc w:val="right"/>
        <w:rPr>
          <w:b/>
          <w:szCs w:val="28"/>
        </w:rPr>
      </w:pPr>
      <w:r w:rsidRPr="00BD092B">
        <w:rPr>
          <w:b/>
          <w:szCs w:val="28"/>
        </w:rPr>
        <w:t>(Суми, Україна)</w:t>
      </w:r>
    </w:p>
    <w:p w:rsidR="00114425" w:rsidRPr="0002225A" w:rsidRDefault="00114425" w:rsidP="0002225A">
      <w:pPr>
        <w:pStyle w:val="ListParagraph"/>
        <w:spacing w:after="160" w:line="360" w:lineRule="auto"/>
        <w:ind w:firstLine="0"/>
        <w:jc w:val="right"/>
        <w:rPr>
          <w:szCs w:val="28"/>
          <w:lang w:val="ru-RU"/>
        </w:rPr>
      </w:pPr>
    </w:p>
    <w:p w:rsidR="00114425" w:rsidRDefault="00114425" w:rsidP="00BD092B">
      <w:pPr>
        <w:ind w:firstLine="0"/>
        <w:jc w:val="center"/>
        <w:rPr>
          <w:b/>
          <w:szCs w:val="28"/>
        </w:rPr>
      </w:pPr>
      <w:r w:rsidRPr="00161EA8">
        <w:rPr>
          <w:b/>
          <w:szCs w:val="28"/>
        </w:rPr>
        <w:t>ПЕРЕВАГИ ВИКОРИСТАННЯ ДІЯЛЬНІСНОГО ПІДХОДУ ПРИ ВИКЛАДАННІ ДИСЦИПЛІН В ЗАКЛАДАХ</w:t>
      </w:r>
      <w:r>
        <w:rPr>
          <w:b/>
          <w:szCs w:val="28"/>
        </w:rPr>
        <w:t xml:space="preserve"> ОСВІТИ </w:t>
      </w:r>
    </w:p>
    <w:p w:rsidR="00114425" w:rsidRDefault="00114425" w:rsidP="00BD092B">
      <w:pPr>
        <w:ind w:firstLine="0"/>
        <w:jc w:val="center"/>
        <w:rPr>
          <w:color w:val="000000"/>
          <w:szCs w:val="28"/>
          <w:shd w:val="clear" w:color="auto" w:fill="FFFFFF"/>
        </w:rPr>
      </w:pPr>
    </w:p>
    <w:p w:rsidR="00114425" w:rsidRDefault="00114425" w:rsidP="008E0483">
      <w:pPr>
        <w:ind w:firstLine="708"/>
        <w:rPr>
          <w:color w:val="000000"/>
          <w:szCs w:val="28"/>
          <w:shd w:val="clear" w:color="auto" w:fill="FFFFFF"/>
        </w:rPr>
      </w:pPr>
      <w:r w:rsidRPr="00936057">
        <w:rPr>
          <w:i/>
          <w:iCs/>
          <w:szCs w:val="28"/>
        </w:rPr>
        <w:t>Постановка проблеми.</w:t>
      </w:r>
      <w:r>
        <w:rPr>
          <w:i/>
          <w:iCs/>
          <w:szCs w:val="28"/>
        </w:rPr>
        <w:t xml:space="preserve"> </w:t>
      </w:r>
      <w:r w:rsidRPr="00695441">
        <w:rPr>
          <w:color w:val="000000"/>
          <w:szCs w:val="28"/>
          <w:shd w:val="clear" w:color="auto" w:fill="FFFFFF"/>
        </w:rPr>
        <w:t xml:space="preserve">Діяльнісний підхід є одним із методичних підходів, на яких базується більшість сучасних технологій та систем навчання. Це означає систематичне виконання таких дій у навчанні: ставити цілі, планувати їх досягнення, організовувати і контролювати процес розв’язання задач, оцінювати результати та відповідати за них, рефлексувати. </w:t>
      </w:r>
    </w:p>
    <w:p w:rsidR="00114425" w:rsidRPr="00695441" w:rsidRDefault="00114425" w:rsidP="008E0483">
      <w:pPr>
        <w:ind w:firstLine="708"/>
        <w:rPr>
          <w:color w:val="000000"/>
          <w:szCs w:val="28"/>
          <w:shd w:val="clear" w:color="auto" w:fill="FFFFFF"/>
        </w:rPr>
      </w:pPr>
      <w:r w:rsidRPr="00936057">
        <w:rPr>
          <w:i/>
          <w:iCs/>
          <w:szCs w:val="28"/>
        </w:rPr>
        <w:t>Мета статті</w:t>
      </w:r>
      <w:r>
        <w:rPr>
          <w:color w:val="000000"/>
          <w:szCs w:val="28"/>
          <w:shd w:val="clear" w:color="auto" w:fill="FFFFFF"/>
        </w:rPr>
        <w:t xml:space="preserve"> – </w:t>
      </w:r>
      <w:r w:rsidRPr="0026382B">
        <w:rPr>
          <w:szCs w:val="28"/>
        </w:rPr>
        <w:t>проаналізувати</w:t>
      </w:r>
      <w:r>
        <w:rPr>
          <w:szCs w:val="28"/>
        </w:rPr>
        <w:t xml:space="preserve"> </w:t>
      </w:r>
      <w:r w:rsidRPr="00615BE6">
        <w:rPr>
          <w:bCs/>
          <w:szCs w:val="28"/>
        </w:rPr>
        <w:t>п</w:t>
      </w:r>
      <w:r>
        <w:rPr>
          <w:bCs/>
          <w:szCs w:val="28"/>
        </w:rPr>
        <w:t>ереваги та доречність використа</w:t>
      </w:r>
      <w:r w:rsidRPr="00615BE6">
        <w:rPr>
          <w:bCs/>
          <w:szCs w:val="28"/>
        </w:rPr>
        <w:t>ння</w:t>
      </w:r>
      <w:r>
        <w:rPr>
          <w:bCs/>
          <w:szCs w:val="28"/>
        </w:rPr>
        <w:t xml:space="preserve"> діяльнісного підходу на заняттях, його вплив на </w:t>
      </w:r>
      <w:r w:rsidRPr="00695441">
        <w:rPr>
          <w:color w:val="000000"/>
          <w:szCs w:val="28"/>
          <w:shd w:val="clear" w:color="auto" w:fill="FFFFFF"/>
        </w:rPr>
        <w:t>розвиток особистості як суб’єкта життєдіяльності. Основним елементом навчання є розв’язування задач, завдань, оволодіння різними видами діяльності дослідницької, науково-дослідної, творчої та ін.</w:t>
      </w:r>
    </w:p>
    <w:p w:rsidR="00114425" w:rsidRPr="00FB01A8" w:rsidRDefault="00114425" w:rsidP="006A040C">
      <w:pPr>
        <w:pStyle w:val="NoSpacing"/>
        <w:spacing w:line="360" w:lineRule="auto"/>
        <w:ind w:firstLine="708"/>
        <w:rPr>
          <w:szCs w:val="28"/>
        </w:rPr>
      </w:pPr>
      <w:r w:rsidRPr="00FB01A8">
        <w:rPr>
          <w:shd w:val="clear" w:color="auto" w:fill="FFFFFF"/>
        </w:rPr>
        <w:t>Ідея діяльнісного підходу пов’язана з діяльністю, як засобом становлення і розвитку суб’єктності. Тобто, у процесі і результаті використання форм, прийомів і методів освітнього процесу народжується не робот, навчений і запрограмований на чітке виконання певних видів дій і операцій, а особистість, яка обирає, оцінює, програмує і конструює різні види діяльності, що задовольняють потреби в саморозвитку й самореалізації.</w:t>
      </w:r>
    </w:p>
    <w:p w:rsidR="00114425" w:rsidRPr="00695441" w:rsidRDefault="00114425" w:rsidP="005C56A7">
      <w:pPr>
        <w:rPr>
          <w:szCs w:val="28"/>
        </w:rPr>
      </w:pPr>
      <w:r w:rsidRPr="00936057">
        <w:rPr>
          <w:i/>
          <w:iCs/>
          <w:szCs w:val="28"/>
        </w:rPr>
        <w:t>Аналіз останніх публікацій.</w:t>
      </w:r>
      <w:r>
        <w:rPr>
          <w:i/>
          <w:iCs/>
          <w:szCs w:val="28"/>
        </w:rPr>
        <w:t xml:space="preserve"> </w:t>
      </w:r>
      <w:r w:rsidRPr="00695441">
        <w:rPr>
          <w:szCs w:val="28"/>
        </w:rPr>
        <w:t xml:space="preserve">Основні завдання сучасної освіти зорієнтовані на інтелектуальний і творчий розвиток особистості, формування її комунікативної компетентності, здатності до інноваційної діяльності. Вищою школою (С.А. Архангельський, В.П. Безпалько, В.І. Виготський, С.У. Гончаренко, В.І. Євдокимов, А.Н. Леонтьев, А.С. Нісімчук, О.С. Падалка, О.М. Пьехота, О.К. Філатов, О.М. Шаян, О.Т. Шпак та ін.) нагромаджений багатий досвід в питаннях організації і оптимізації процесу навчання, що є важливим </w:t>
      </w:r>
      <w:bookmarkStart w:id="0" w:name="_GoBack"/>
      <w:r w:rsidRPr="00695441">
        <w:rPr>
          <w:szCs w:val="28"/>
        </w:rPr>
        <w:t xml:space="preserve">підґрунтям для розв’язання поставлених завдань. В цьому контексті досить </w:t>
      </w:r>
      <w:bookmarkEnd w:id="0"/>
      <w:r w:rsidRPr="00695441">
        <w:rPr>
          <w:szCs w:val="28"/>
        </w:rPr>
        <w:t>актуальною стає проблема реалізації діяльнісного підходу в навчанні. У розкритті суті діяльнісного підходу відправною точкою є поняття „діяльність”. У словникових джерелах це поняття визначається як різновид активності, характерний для людини. Все життя людини супроводжується різними видами діяльності, в процесі яких вона набуває певних знань, досвіду.</w:t>
      </w:r>
    </w:p>
    <w:p w:rsidR="00114425" w:rsidRPr="00BD092B" w:rsidRDefault="00114425" w:rsidP="006A040C">
      <w:pPr>
        <w:pStyle w:val="NoSpacing"/>
        <w:spacing w:line="360" w:lineRule="auto"/>
        <w:rPr>
          <w:lang w:eastAsia="ru-RU"/>
        </w:rPr>
      </w:pPr>
      <w:r w:rsidRPr="00BD092B">
        <w:rPr>
          <w:lang w:eastAsia="ru-RU"/>
        </w:rPr>
        <w:t xml:space="preserve">У 60-70 роках </w:t>
      </w:r>
      <w:r w:rsidRPr="00B72670">
        <w:rPr>
          <w:lang w:val="ru-RU" w:eastAsia="ru-RU"/>
        </w:rPr>
        <w:t>XX</w:t>
      </w:r>
      <w:r w:rsidRPr="00BD092B">
        <w:rPr>
          <w:lang w:eastAsia="ru-RU"/>
        </w:rPr>
        <w:t xml:space="preserve"> століття педагоги</w:t>
      </w:r>
      <w:r w:rsidRPr="00B72670">
        <w:rPr>
          <w:lang w:val="ru-RU" w:eastAsia="ru-RU"/>
        </w:rPr>
        <w:t> </w:t>
      </w:r>
      <w:r w:rsidRPr="00BD092B">
        <w:rPr>
          <w:i/>
          <w:iCs/>
          <w:lang w:eastAsia="ru-RU"/>
        </w:rPr>
        <w:t>Ю.</w:t>
      </w:r>
      <w:r w:rsidRPr="00B72670">
        <w:rPr>
          <w:i/>
          <w:iCs/>
          <w:lang w:val="ru-RU" w:eastAsia="ru-RU"/>
        </w:rPr>
        <w:t> </w:t>
      </w:r>
      <w:r w:rsidRPr="00BD092B">
        <w:rPr>
          <w:i/>
          <w:iCs/>
          <w:lang w:eastAsia="ru-RU"/>
        </w:rPr>
        <w:t>К.</w:t>
      </w:r>
      <w:r w:rsidRPr="00B72670">
        <w:rPr>
          <w:i/>
          <w:iCs/>
          <w:lang w:val="ru-RU" w:eastAsia="ru-RU"/>
        </w:rPr>
        <w:t> </w:t>
      </w:r>
      <w:r w:rsidRPr="00BD092B">
        <w:rPr>
          <w:i/>
          <w:iCs/>
          <w:lang w:eastAsia="ru-RU"/>
        </w:rPr>
        <w:t>Бабанский, І.</w:t>
      </w:r>
      <w:r w:rsidRPr="00B72670">
        <w:rPr>
          <w:i/>
          <w:iCs/>
          <w:lang w:val="ru-RU" w:eastAsia="ru-RU"/>
        </w:rPr>
        <w:t> </w:t>
      </w:r>
      <w:r w:rsidRPr="00BD092B">
        <w:rPr>
          <w:i/>
          <w:iCs/>
          <w:lang w:eastAsia="ru-RU"/>
        </w:rPr>
        <w:t>І.</w:t>
      </w:r>
      <w:r w:rsidRPr="00B72670">
        <w:rPr>
          <w:i/>
          <w:iCs/>
          <w:lang w:val="ru-RU" w:eastAsia="ru-RU"/>
        </w:rPr>
        <w:t> </w:t>
      </w:r>
      <w:r w:rsidRPr="00BD092B">
        <w:rPr>
          <w:i/>
          <w:iCs/>
          <w:lang w:eastAsia="ru-RU"/>
        </w:rPr>
        <w:t>Ільясов, Л.</w:t>
      </w:r>
      <w:r w:rsidRPr="00B72670">
        <w:rPr>
          <w:i/>
          <w:iCs/>
          <w:lang w:val="ru-RU" w:eastAsia="ru-RU"/>
        </w:rPr>
        <w:t> </w:t>
      </w:r>
      <w:r w:rsidRPr="00BD092B">
        <w:rPr>
          <w:i/>
          <w:iCs/>
          <w:lang w:eastAsia="ru-RU"/>
        </w:rPr>
        <w:t>В.</w:t>
      </w:r>
      <w:r w:rsidRPr="00B72670">
        <w:rPr>
          <w:i/>
          <w:iCs/>
          <w:lang w:val="ru-RU" w:eastAsia="ru-RU"/>
        </w:rPr>
        <w:t> </w:t>
      </w:r>
      <w:r w:rsidRPr="00BD092B">
        <w:rPr>
          <w:i/>
          <w:iCs/>
          <w:lang w:eastAsia="ru-RU"/>
        </w:rPr>
        <w:t>Занков, І.</w:t>
      </w:r>
      <w:r w:rsidRPr="00B72670">
        <w:rPr>
          <w:i/>
          <w:iCs/>
          <w:lang w:val="ru-RU" w:eastAsia="ru-RU"/>
        </w:rPr>
        <w:t> </w:t>
      </w:r>
      <w:r w:rsidRPr="00BD092B">
        <w:rPr>
          <w:i/>
          <w:iCs/>
          <w:lang w:eastAsia="ru-RU"/>
        </w:rPr>
        <w:t>Я.</w:t>
      </w:r>
      <w:r w:rsidRPr="00B72670">
        <w:rPr>
          <w:i/>
          <w:iCs/>
          <w:lang w:val="ru-RU" w:eastAsia="ru-RU"/>
        </w:rPr>
        <w:t> </w:t>
      </w:r>
      <w:r w:rsidRPr="00BD092B">
        <w:rPr>
          <w:i/>
          <w:iCs/>
          <w:lang w:eastAsia="ru-RU"/>
        </w:rPr>
        <w:t>Лернер,</w:t>
      </w:r>
      <w:r w:rsidRPr="00B72670">
        <w:rPr>
          <w:i/>
          <w:iCs/>
          <w:lang w:val="ru-RU" w:eastAsia="ru-RU"/>
        </w:rPr>
        <w:t> </w:t>
      </w:r>
      <w:hyperlink r:id="rId5" w:tooltip="Махмутов Мірза Ізмаїлович" w:history="1">
        <w:r w:rsidRPr="00BD092B">
          <w:rPr>
            <w:i/>
            <w:iCs/>
            <w:u w:val="single"/>
            <w:lang w:eastAsia="ru-RU"/>
          </w:rPr>
          <w:t>М.</w:t>
        </w:r>
        <w:r w:rsidRPr="00307599">
          <w:rPr>
            <w:i/>
            <w:iCs/>
            <w:u w:val="single"/>
            <w:lang w:val="ru-RU" w:eastAsia="ru-RU"/>
          </w:rPr>
          <w:t> </w:t>
        </w:r>
        <w:r w:rsidRPr="00BD092B">
          <w:rPr>
            <w:i/>
            <w:iCs/>
            <w:u w:val="single"/>
            <w:lang w:eastAsia="ru-RU"/>
          </w:rPr>
          <w:t>І.</w:t>
        </w:r>
        <w:r w:rsidRPr="00307599">
          <w:rPr>
            <w:i/>
            <w:iCs/>
            <w:u w:val="single"/>
            <w:lang w:val="ru-RU" w:eastAsia="ru-RU"/>
          </w:rPr>
          <w:t> </w:t>
        </w:r>
        <w:r w:rsidRPr="00BD092B">
          <w:rPr>
            <w:i/>
            <w:iCs/>
            <w:u w:val="single"/>
            <w:lang w:eastAsia="ru-RU"/>
          </w:rPr>
          <w:t>Махмутов</w:t>
        </w:r>
      </w:hyperlink>
      <w:r w:rsidRPr="00BD092B">
        <w:rPr>
          <w:i/>
          <w:iCs/>
          <w:lang w:eastAsia="ru-RU"/>
        </w:rPr>
        <w:t>, М.</w:t>
      </w:r>
      <w:r w:rsidRPr="00B72670">
        <w:rPr>
          <w:i/>
          <w:iCs/>
          <w:lang w:val="ru-RU" w:eastAsia="ru-RU"/>
        </w:rPr>
        <w:t> </w:t>
      </w:r>
      <w:r w:rsidRPr="00BD092B">
        <w:rPr>
          <w:i/>
          <w:iCs/>
          <w:lang w:eastAsia="ru-RU"/>
        </w:rPr>
        <w:t>Н.</w:t>
      </w:r>
      <w:r w:rsidRPr="00B72670">
        <w:rPr>
          <w:i/>
          <w:iCs/>
          <w:lang w:val="ru-RU" w:eastAsia="ru-RU"/>
        </w:rPr>
        <w:t> </w:t>
      </w:r>
      <w:r w:rsidRPr="00BD092B">
        <w:rPr>
          <w:i/>
          <w:iCs/>
          <w:lang w:eastAsia="ru-RU"/>
        </w:rPr>
        <w:t>Скаткін</w:t>
      </w:r>
      <w:r w:rsidRPr="00B72670">
        <w:rPr>
          <w:lang w:val="ru-RU" w:eastAsia="ru-RU"/>
        </w:rPr>
        <w:t> </w:t>
      </w:r>
      <w:r w:rsidRPr="00BD092B">
        <w:rPr>
          <w:lang w:eastAsia="ru-RU"/>
        </w:rPr>
        <w:t>та ін. займалися</w:t>
      </w:r>
      <w:r>
        <w:rPr>
          <w:lang w:eastAsia="ru-RU"/>
        </w:rPr>
        <w:t xml:space="preserve"> </w:t>
      </w:r>
      <w:r w:rsidRPr="00BD092B">
        <w:rPr>
          <w:lang w:eastAsia="ru-RU"/>
        </w:rPr>
        <w:t>виявленням умов ефективного</w:t>
      </w:r>
      <w:r>
        <w:rPr>
          <w:lang w:eastAsia="ru-RU"/>
        </w:rPr>
        <w:t xml:space="preserve"> </w:t>
      </w:r>
      <w:r w:rsidRPr="00BD092B">
        <w:rPr>
          <w:lang w:eastAsia="ru-RU"/>
        </w:rPr>
        <w:t>впровадження</w:t>
      </w:r>
      <w:r>
        <w:rPr>
          <w:lang w:eastAsia="ru-RU"/>
        </w:rPr>
        <w:t xml:space="preserve"> </w:t>
      </w:r>
      <w:r w:rsidRPr="00BD092B">
        <w:rPr>
          <w:lang w:eastAsia="ru-RU"/>
        </w:rPr>
        <w:t>діяльнісного</w:t>
      </w:r>
      <w:r>
        <w:rPr>
          <w:lang w:eastAsia="ru-RU"/>
        </w:rPr>
        <w:t xml:space="preserve"> </w:t>
      </w:r>
      <w:r w:rsidRPr="00BD092B">
        <w:rPr>
          <w:lang w:eastAsia="ru-RU"/>
        </w:rPr>
        <w:t>підходу у навчально-виховний</w:t>
      </w:r>
      <w:r>
        <w:rPr>
          <w:lang w:eastAsia="ru-RU"/>
        </w:rPr>
        <w:t xml:space="preserve"> </w:t>
      </w:r>
      <w:r w:rsidRPr="00BD092B">
        <w:rPr>
          <w:lang w:eastAsia="ru-RU"/>
        </w:rPr>
        <w:t>процес</w:t>
      </w:r>
      <w:r>
        <w:rPr>
          <w:lang w:eastAsia="ru-RU"/>
        </w:rPr>
        <w:t xml:space="preserve"> </w:t>
      </w:r>
      <w:r w:rsidRPr="00BD092B">
        <w:rPr>
          <w:lang w:eastAsia="ru-RU"/>
        </w:rPr>
        <w:t>школи.</w:t>
      </w:r>
      <w:r w:rsidRPr="00B72670">
        <w:rPr>
          <w:lang w:val="ru-RU" w:eastAsia="ru-RU"/>
        </w:rPr>
        <w:t> </w:t>
      </w:r>
    </w:p>
    <w:p w:rsidR="00114425" w:rsidRPr="00BD092B" w:rsidRDefault="00114425" w:rsidP="00653C0E">
      <w:pPr>
        <w:ind w:firstLine="708"/>
        <w:rPr>
          <w:i/>
          <w:iCs/>
          <w:szCs w:val="28"/>
        </w:rPr>
      </w:pPr>
      <w:r w:rsidRPr="009419E4">
        <w:rPr>
          <w:i/>
          <w:iCs/>
          <w:szCs w:val="28"/>
          <w:lang w:val="ru-RU"/>
        </w:rPr>
        <w:t>Виклад</w:t>
      </w:r>
      <w:r>
        <w:rPr>
          <w:i/>
          <w:iCs/>
          <w:szCs w:val="28"/>
          <w:lang w:val="ru-RU"/>
        </w:rPr>
        <w:t xml:space="preserve"> </w:t>
      </w:r>
      <w:r w:rsidRPr="009419E4">
        <w:rPr>
          <w:i/>
          <w:iCs/>
          <w:szCs w:val="28"/>
          <w:lang w:val="ru-RU"/>
        </w:rPr>
        <w:t xml:space="preserve">основного </w:t>
      </w:r>
      <w:r w:rsidRPr="007B05F0">
        <w:rPr>
          <w:i/>
          <w:szCs w:val="28"/>
        </w:rPr>
        <w:t>матеріалу</w:t>
      </w:r>
      <w:r w:rsidRPr="009419E4">
        <w:rPr>
          <w:i/>
          <w:iCs/>
          <w:szCs w:val="28"/>
          <w:lang w:val="ru-RU"/>
        </w:rPr>
        <w:t>.</w:t>
      </w:r>
      <w:r>
        <w:rPr>
          <w:i/>
          <w:iCs/>
          <w:szCs w:val="28"/>
          <w:lang w:val="ru-RU"/>
        </w:rPr>
        <w:t xml:space="preserve"> </w:t>
      </w:r>
      <w:r w:rsidRPr="00695441">
        <w:rPr>
          <w:szCs w:val="28"/>
        </w:rPr>
        <w:t>Діяльність – це форма активності, що характеризує здатність людини бути причиною змін у бутті. Її можна розглядати в загальному значенні цього</w:t>
      </w:r>
      <w:r>
        <w:rPr>
          <w:szCs w:val="28"/>
        </w:rPr>
        <w:t xml:space="preserve"> </w:t>
      </w:r>
      <w:r w:rsidRPr="00695441">
        <w:rPr>
          <w:szCs w:val="28"/>
        </w:rPr>
        <w:t>слова, а також у вузькому, конкретному – як специфічну форму активності людини. До специфічних видів діяльності можна віднести професі</w:t>
      </w:r>
      <w:r>
        <w:rPr>
          <w:szCs w:val="28"/>
        </w:rPr>
        <w:t xml:space="preserve">йну, наукову, навчальну та ін. </w:t>
      </w:r>
      <w:r w:rsidRPr="00695441">
        <w:rPr>
          <w:szCs w:val="28"/>
        </w:rPr>
        <w:t>Навчальна діяльність охоплює діяльність того, хто навчає, і того, хто навчається. Це поняття має соціальну сутність, оскільки без навчальної діяльності не може розвив</w:t>
      </w:r>
      <w:r>
        <w:rPr>
          <w:szCs w:val="28"/>
        </w:rPr>
        <w:t xml:space="preserve">атись особистість” </w:t>
      </w:r>
      <w:r w:rsidRPr="00695441">
        <w:rPr>
          <w:szCs w:val="28"/>
        </w:rPr>
        <w:t>. Активність проявляється шляхом свідомої постановки мети, яка формується в процесі виникнення певних потреб, що є джерелом активності. Сама по собі потреба не породжує свідомої діяльності. Для її виникнення необхідне співвіднесення потреби з предметом, за допомогою якого можна задовільнити дану потребу. Усвідомлена потреба стає мотивом поведінки. Мотивом називається те, що спонукає діяльність, заради чого вона здійснюється. Для суб’єкта його мотив виступає як безпосередня спонукальна сила. У загальному плані мотив – це відображення потреби, що діє як об’єктивна закономірність і виступає як об’єктивна необхідність. Мотив тісно пов’язаний з діяльністю, визначається метою. Мотив належить до потреби, яка спонукає до діяльності, мета – до предмета, на який спрямована діяльність, і який у ході її виконання повинен бути перетворений у продукт, що є метою діяльності. Він може бути тим, що створюється людиною. Так, наприклад, предметом пізнавальної діяльності є будь-яка інформація, предметом навчальної діяльності – знання, уміння, навички. Діяльність тісно зв’язана з активністю. Діяльність людини – це свідома активність, яка виявляється в системі доцільних дій, спрямованих на досягнення поставленої мети. Власне свідомий характер людської діяльності виявляється в її плануванні, передбаченні результатів, регуляції дій, прагненні до її вдосконалення, доборів найкращих засобів використання досягнень науки тощо. Діяльність – це внутрішня і зовнішня активність людини, яка спрямована на особистісні зміни і є основою діяльнісного підходу, змістом якого є формування уміння самостійно вирішувати проблеми в різних сферах та видах діяльності. Організаційною основою даного підходу є створення умов для самостійного вирішення проблеми. Основна ідея діяльнісного підходу пов’язана не з самою діяльністюяк такою, а діяльністю як засобом становлення і розвитку суб’єкта.</w:t>
      </w:r>
    </w:p>
    <w:p w:rsidR="00114425" w:rsidRDefault="00114425" w:rsidP="00C16827">
      <w:pPr>
        <w:pStyle w:val="NoSpacing"/>
        <w:spacing w:line="360" w:lineRule="auto"/>
      </w:pPr>
      <w:r>
        <w:t xml:space="preserve">Діяльнісний підхід в освіті – спрямованість освітнього процесу на розвиток ключових компетентностей і наскрізних умінь особистості, застосування теоретичних знань на практиці, формування здібностей до самоосвіти і командної роботи, успішну інтеграцію в соціум і професійну самореалізацію. Під наскрізними уміння ми розуміємо: </w:t>
      </w:r>
    </w:p>
    <w:p w:rsidR="00114425" w:rsidRDefault="00114425" w:rsidP="000F66FC">
      <w:pPr>
        <w:pStyle w:val="NoSpacing"/>
        <w:numPr>
          <w:ilvl w:val="0"/>
          <w:numId w:val="25"/>
        </w:numPr>
        <w:tabs>
          <w:tab w:val="left" w:pos="0"/>
        </w:tabs>
        <w:spacing w:line="360" w:lineRule="auto"/>
      </w:pPr>
      <w:r>
        <w:t xml:space="preserve">уміння висловлювати власну думку усно і письмово; </w:t>
      </w:r>
    </w:p>
    <w:p w:rsidR="00114425" w:rsidRDefault="00114425" w:rsidP="000F66FC">
      <w:pPr>
        <w:pStyle w:val="NoSpacing"/>
        <w:numPr>
          <w:ilvl w:val="0"/>
          <w:numId w:val="25"/>
        </w:numPr>
        <w:tabs>
          <w:tab w:val="left" w:pos="0"/>
        </w:tabs>
        <w:spacing w:line="360" w:lineRule="auto"/>
      </w:pPr>
      <w:r>
        <w:t xml:space="preserve">критичне та системне мислення; </w:t>
      </w:r>
    </w:p>
    <w:p w:rsidR="00114425" w:rsidRDefault="00114425" w:rsidP="000F66FC">
      <w:pPr>
        <w:pStyle w:val="NoSpacing"/>
        <w:numPr>
          <w:ilvl w:val="0"/>
          <w:numId w:val="25"/>
        </w:numPr>
        <w:tabs>
          <w:tab w:val="left" w:pos="0"/>
        </w:tabs>
        <w:spacing w:line="360" w:lineRule="auto"/>
      </w:pPr>
      <w:r>
        <w:t xml:space="preserve">здатність логічно обґрунтовувати позицію; </w:t>
      </w:r>
    </w:p>
    <w:p w:rsidR="00114425" w:rsidRDefault="00114425" w:rsidP="000F66FC">
      <w:pPr>
        <w:pStyle w:val="NoSpacing"/>
        <w:numPr>
          <w:ilvl w:val="0"/>
          <w:numId w:val="25"/>
        </w:numPr>
        <w:tabs>
          <w:tab w:val="left" w:pos="0"/>
        </w:tabs>
        <w:spacing w:line="360" w:lineRule="auto"/>
      </w:pPr>
      <w:r>
        <w:t xml:space="preserve">творчість, ініціативність; </w:t>
      </w:r>
    </w:p>
    <w:p w:rsidR="00114425" w:rsidRDefault="00114425" w:rsidP="000F66FC">
      <w:pPr>
        <w:pStyle w:val="NoSpacing"/>
        <w:numPr>
          <w:ilvl w:val="0"/>
          <w:numId w:val="25"/>
        </w:numPr>
        <w:tabs>
          <w:tab w:val="left" w:pos="0"/>
        </w:tabs>
        <w:spacing w:line="360" w:lineRule="auto"/>
      </w:pPr>
      <w:r>
        <w:t xml:space="preserve">вміння конструктивно керувати емоціями; </w:t>
      </w:r>
    </w:p>
    <w:p w:rsidR="00114425" w:rsidRDefault="00114425" w:rsidP="000F66FC">
      <w:pPr>
        <w:pStyle w:val="NoSpacing"/>
        <w:numPr>
          <w:ilvl w:val="0"/>
          <w:numId w:val="25"/>
        </w:numPr>
        <w:tabs>
          <w:tab w:val="left" w:pos="0"/>
        </w:tabs>
        <w:spacing w:line="360" w:lineRule="auto"/>
      </w:pPr>
      <w:r>
        <w:t xml:space="preserve">оцінювати ризики; </w:t>
      </w:r>
    </w:p>
    <w:p w:rsidR="00114425" w:rsidRDefault="00114425" w:rsidP="000F66FC">
      <w:pPr>
        <w:pStyle w:val="NoSpacing"/>
        <w:numPr>
          <w:ilvl w:val="0"/>
          <w:numId w:val="25"/>
        </w:numPr>
        <w:tabs>
          <w:tab w:val="left" w:pos="0"/>
        </w:tabs>
        <w:spacing w:line="360" w:lineRule="auto"/>
      </w:pPr>
      <w:r>
        <w:t xml:space="preserve">приймати рішення; </w:t>
      </w:r>
    </w:p>
    <w:p w:rsidR="00114425" w:rsidRDefault="00114425" w:rsidP="000F66FC">
      <w:pPr>
        <w:pStyle w:val="NoSpacing"/>
        <w:numPr>
          <w:ilvl w:val="0"/>
          <w:numId w:val="25"/>
        </w:numPr>
        <w:tabs>
          <w:tab w:val="left" w:pos="0"/>
        </w:tabs>
        <w:spacing w:line="360" w:lineRule="auto"/>
      </w:pPr>
      <w:r>
        <w:t xml:space="preserve">розв'язувати проблеми; </w:t>
      </w:r>
    </w:p>
    <w:p w:rsidR="00114425" w:rsidRDefault="00114425" w:rsidP="000F66FC">
      <w:pPr>
        <w:pStyle w:val="NoSpacing"/>
        <w:numPr>
          <w:ilvl w:val="0"/>
          <w:numId w:val="25"/>
        </w:numPr>
        <w:tabs>
          <w:tab w:val="left" w:pos="0"/>
        </w:tabs>
        <w:spacing w:line="360" w:lineRule="auto"/>
      </w:pPr>
      <w:r>
        <w:t>здатність співпрацювати з іншими людьми.</w:t>
      </w:r>
    </w:p>
    <w:p w:rsidR="00114425" w:rsidRDefault="00114425" w:rsidP="000F66FC">
      <w:pPr>
        <w:pStyle w:val="NoSpacing"/>
        <w:tabs>
          <w:tab w:val="left" w:pos="0"/>
        </w:tabs>
        <w:spacing w:line="360" w:lineRule="auto"/>
        <w:ind w:firstLine="0"/>
      </w:pPr>
      <w:r>
        <w:tab/>
        <w:t xml:space="preserve">Вирішити всі ці завдання допоможе організація навчального процесу, через дію, співпрацю, роботу у малих і великих групах, виконання проєктної і дослідницької роботи, проведення спостережень, STEM –урокиіт.д. Існує 5 основних характеристик діяльнісного підходу: </w:t>
      </w:r>
    </w:p>
    <w:p w:rsidR="00114425" w:rsidRDefault="00114425" w:rsidP="00C16827">
      <w:pPr>
        <w:pStyle w:val="NoSpacing"/>
        <w:spacing w:line="360" w:lineRule="auto"/>
      </w:pPr>
      <w:r>
        <w:t>- радісна;</w:t>
      </w:r>
    </w:p>
    <w:p w:rsidR="00114425" w:rsidRDefault="00114425" w:rsidP="00C16827">
      <w:pPr>
        <w:pStyle w:val="NoSpacing"/>
        <w:spacing w:line="360" w:lineRule="auto"/>
      </w:pPr>
      <w:r>
        <w:t>- соціальна;</w:t>
      </w:r>
    </w:p>
    <w:p w:rsidR="00114425" w:rsidRDefault="00114425" w:rsidP="00C16827">
      <w:pPr>
        <w:pStyle w:val="NoSpacing"/>
        <w:spacing w:line="360" w:lineRule="auto"/>
      </w:pPr>
      <w:r>
        <w:t>- активна;</w:t>
      </w:r>
    </w:p>
    <w:p w:rsidR="00114425" w:rsidRDefault="00114425" w:rsidP="00C16827">
      <w:pPr>
        <w:pStyle w:val="NoSpacing"/>
        <w:spacing w:line="360" w:lineRule="auto"/>
      </w:pPr>
      <w:r>
        <w:t>- мотивуюча;</w:t>
      </w:r>
    </w:p>
    <w:p w:rsidR="00114425" w:rsidRDefault="00114425" w:rsidP="00C16827">
      <w:pPr>
        <w:pStyle w:val="NoSpacing"/>
        <w:spacing w:line="360" w:lineRule="auto"/>
      </w:pPr>
      <w:r>
        <w:t>- значуща.</w:t>
      </w:r>
    </w:p>
    <w:p w:rsidR="00114425" w:rsidRDefault="00114425" w:rsidP="000F66FC">
      <w:pPr>
        <w:pStyle w:val="NoSpacing"/>
        <w:spacing w:line="360" w:lineRule="auto"/>
        <w:ind w:firstLine="708"/>
      </w:pPr>
      <w:r w:rsidRPr="00F13C43">
        <w:t>Діяльнісний підхід у викладанні </w:t>
      </w:r>
      <w:r>
        <w:t>предметів</w:t>
      </w:r>
      <w:r w:rsidRPr="00F13C43">
        <w:t xml:space="preserve"> передбачає навчання, при якому вчитель систематично створюючи проблемні ситуації і організовуючи діяльність учнів орієнтовану на вирішення навчальних проблем забезпечує оптимальне поєднання їх самостійної пошукової діяльності </w:t>
      </w:r>
      <w:r>
        <w:t>і</w:t>
      </w:r>
      <w:r w:rsidRPr="00F13C43">
        <w:t>з засвоєнням нових знань.</w:t>
      </w:r>
    </w:p>
    <w:p w:rsidR="00114425" w:rsidRDefault="00114425" w:rsidP="006A040C">
      <w:pPr>
        <w:pStyle w:val="NoSpacing"/>
        <w:spacing w:line="360" w:lineRule="auto"/>
        <w:ind w:firstLine="708"/>
      </w:pPr>
      <w:r w:rsidRPr="000D6EF2">
        <w:t>Діяльнісний</w:t>
      </w:r>
      <w:r>
        <w:t xml:space="preserve"> </w:t>
      </w:r>
      <w:r w:rsidRPr="000D6EF2">
        <w:t xml:space="preserve">підхід в освіті оптимально відповідає актуальним тенденціям розвитку сучасного суспільства та передбачає  такі  методи  навчання, коли </w:t>
      </w:r>
      <w:r>
        <w:t>учні</w:t>
      </w:r>
      <w:r w:rsidRPr="000D6EF2">
        <w:t xml:space="preserve"> не отриму</w:t>
      </w:r>
      <w:r>
        <w:t>ють</w:t>
      </w:r>
      <w:r w:rsidRPr="000D6EF2">
        <w:t xml:space="preserve"> знання у готовому вигляді, а добува</w:t>
      </w:r>
      <w:r>
        <w:t>ють</w:t>
      </w:r>
      <w:r w:rsidRPr="000D6EF2">
        <w:t xml:space="preserve"> їх самостійно в процесі власної навчально-пізнавальної діяльності.</w:t>
      </w:r>
    </w:p>
    <w:p w:rsidR="00114425" w:rsidRPr="00C3082A" w:rsidRDefault="00114425" w:rsidP="006A040C">
      <w:pPr>
        <w:pStyle w:val="NoSpacing"/>
        <w:spacing w:line="360" w:lineRule="auto"/>
      </w:pPr>
      <w:r>
        <w:t>Одним з прикладів є метод прое</w:t>
      </w:r>
      <w:r w:rsidRPr="00C3082A">
        <w:t xml:space="preserve">ктів — це комплексний навчальний метод, який дозволяє індивідуалізувати </w:t>
      </w:r>
      <w:r>
        <w:t>навчальний про</w:t>
      </w:r>
      <w:r w:rsidRPr="00C3082A">
        <w:t>ц</w:t>
      </w:r>
      <w:r>
        <w:t>ес, дає можливість учневі вияви</w:t>
      </w:r>
      <w:r w:rsidRPr="00C3082A">
        <w:t>ти с</w:t>
      </w:r>
      <w:r>
        <w:t>амостійність у плануванні, орга</w:t>
      </w:r>
      <w:r w:rsidRPr="00C3082A">
        <w:t>нізації та контролі своєї діяльності (Г.Селев</w:t>
      </w:r>
      <w:r>
        <w:t>ко). Технологія прое</w:t>
      </w:r>
      <w:r w:rsidRPr="00C3082A">
        <w:t>ктування передбачає розв'язання учнем або групою учнів якої-небудь проблеми, у результаті чого вони одержують певну суму знань.</w:t>
      </w:r>
    </w:p>
    <w:p w:rsidR="00114425" w:rsidRDefault="00114425" w:rsidP="006A040C">
      <w:pPr>
        <w:pStyle w:val="NoSpacing"/>
        <w:spacing w:line="360" w:lineRule="auto"/>
      </w:pPr>
      <w:r>
        <w:t>О</w:t>
      </w:r>
      <w:r w:rsidRPr="00C3082A">
        <w:t>дним і</w:t>
      </w:r>
      <w:r>
        <w:t>з елементів методу прое</w:t>
      </w:r>
      <w:r w:rsidRPr="00C3082A">
        <w:t>ктів є створення</w:t>
      </w:r>
      <w:r>
        <w:t xml:space="preserve"> </w:t>
      </w:r>
      <w:r w:rsidRPr="00C3082A">
        <w:t>мультимедійної</w:t>
      </w:r>
      <w:r>
        <w:t xml:space="preserve"> </w:t>
      </w:r>
      <w:r w:rsidRPr="00C3082A">
        <w:t>презентації, щодо</w:t>
      </w:r>
      <w:r>
        <w:t xml:space="preserve"> </w:t>
      </w:r>
      <w:r w:rsidRPr="00C3082A">
        <w:t>помагає</w:t>
      </w:r>
      <w:r>
        <w:t xml:space="preserve"> </w:t>
      </w:r>
      <w:r w:rsidRPr="00C3082A">
        <w:t>перевірити</w:t>
      </w:r>
      <w:r>
        <w:t xml:space="preserve"> </w:t>
      </w:r>
      <w:r w:rsidRPr="00C3082A">
        <w:t>вміння</w:t>
      </w:r>
      <w:r>
        <w:t xml:space="preserve"> </w:t>
      </w:r>
      <w:r w:rsidRPr="00C3082A">
        <w:t>учнів</w:t>
      </w:r>
      <w:r>
        <w:t xml:space="preserve"> </w:t>
      </w:r>
      <w:r w:rsidRPr="00C3082A">
        <w:t>виділяти головне, порівнювати</w:t>
      </w:r>
      <w:r>
        <w:t xml:space="preserve"> </w:t>
      </w:r>
      <w:r w:rsidRPr="00C3082A">
        <w:t>об'єкти, узагальнювати й систематизувати</w:t>
      </w:r>
      <w:r>
        <w:t xml:space="preserve"> </w:t>
      </w:r>
      <w:r w:rsidRPr="00C3082A">
        <w:t>знання. Таку</w:t>
      </w:r>
      <w:r>
        <w:t xml:space="preserve"> </w:t>
      </w:r>
      <w:r w:rsidRPr="00C3082A">
        <w:t>презентацію</w:t>
      </w:r>
      <w:r>
        <w:t xml:space="preserve"> </w:t>
      </w:r>
      <w:r w:rsidRPr="00C3082A">
        <w:t>можна</w:t>
      </w:r>
      <w:r>
        <w:t xml:space="preserve"> </w:t>
      </w:r>
      <w:r w:rsidRPr="00C3082A">
        <w:t>створити в електронному</w:t>
      </w:r>
      <w:r>
        <w:t xml:space="preserve"> </w:t>
      </w:r>
      <w:r w:rsidRPr="00C3082A">
        <w:t>вигляді й продемонструвати за наявності</w:t>
      </w:r>
      <w:r>
        <w:t xml:space="preserve"> відповідно</w:t>
      </w:r>
      <w:r w:rsidRPr="00C3082A">
        <w:t>го</w:t>
      </w:r>
      <w:r>
        <w:t xml:space="preserve"> </w:t>
      </w:r>
      <w:r w:rsidRPr="00C3082A">
        <w:t>обладнання</w:t>
      </w:r>
      <w:r>
        <w:t xml:space="preserve"> </w:t>
      </w:r>
      <w:r w:rsidRPr="00C3082A">
        <w:t>або ж у друкованому</w:t>
      </w:r>
      <w:r>
        <w:t xml:space="preserve"> </w:t>
      </w:r>
      <w:r w:rsidRPr="00C3082A">
        <w:t>вигляді і прокоментувати самому. У будь-якому</w:t>
      </w:r>
      <w:r>
        <w:t xml:space="preserve"> </w:t>
      </w:r>
      <w:r w:rsidRPr="00C3082A">
        <w:t>разі</w:t>
      </w:r>
      <w:r>
        <w:t xml:space="preserve"> </w:t>
      </w:r>
      <w:r w:rsidRPr="00C3082A">
        <w:t>цей</w:t>
      </w:r>
      <w:r>
        <w:t xml:space="preserve"> </w:t>
      </w:r>
      <w:r w:rsidRPr="00C3082A">
        <w:t>прийом</w:t>
      </w:r>
      <w:r>
        <w:t xml:space="preserve"> </w:t>
      </w:r>
      <w:r w:rsidRPr="00C3082A">
        <w:t>активізує</w:t>
      </w:r>
      <w:r>
        <w:t xml:space="preserve"> </w:t>
      </w:r>
      <w:r w:rsidRPr="00C3082A">
        <w:t>увагу</w:t>
      </w:r>
      <w:r>
        <w:t xml:space="preserve"> </w:t>
      </w:r>
      <w:r w:rsidRPr="00C3082A">
        <w:t>учнів, демонструє</w:t>
      </w:r>
      <w:r>
        <w:t xml:space="preserve"> </w:t>
      </w:r>
      <w:r w:rsidRPr="00C3082A">
        <w:t>творчий</w:t>
      </w:r>
      <w:r>
        <w:t xml:space="preserve"> </w:t>
      </w:r>
      <w:r w:rsidRPr="00C3082A">
        <w:t>підхід до вивчення</w:t>
      </w:r>
      <w:r>
        <w:t xml:space="preserve"> </w:t>
      </w:r>
      <w:r w:rsidRPr="00C3082A">
        <w:t>матеріалу й заслуговує на високі</w:t>
      </w:r>
      <w:r>
        <w:t xml:space="preserve"> </w:t>
      </w:r>
      <w:r w:rsidRPr="00C3082A">
        <w:t>бали.</w:t>
      </w:r>
    </w:p>
    <w:p w:rsidR="00114425" w:rsidRDefault="00114425" w:rsidP="006A040C">
      <w:pPr>
        <w:pStyle w:val="NoSpacing"/>
        <w:spacing w:line="360" w:lineRule="auto"/>
        <w:ind w:firstLine="708"/>
      </w:pPr>
      <w:r w:rsidRPr="000F509F">
        <w:t>Засобом реалізації діяльнісного п</w:t>
      </w:r>
      <w:r>
        <w:t>ідходу на уроках</w:t>
      </w:r>
      <w:r w:rsidRPr="000F509F">
        <w:t xml:space="preserve"> також </w:t>
      </w:r>
      <w:r>
        <w:t xml:space="preserve">є </w:t>
      </w:r>
      <w:r w:rsidRPr="000F509F">
        <w:t xml:space="preserve">продуктивне </w:t>
      </w:r>
      <w:r>
        <w:t>навчання, яке передбачає проведення  цікавих досліджень та практичних робіт.</w:t>
      </w:r>
    </w:p>
    <w:p w:rsidR="00114425" w:rsidRDefault="00114425" w:rsidP="006A040C">
      <w:pPr>
        <w:pStyle w:val="NoSpacing"/>
        <w:spacing w:line="360" w:lineRule="auto"/>
      </w:pPr>
      <w:r w:rsidRPr="00CD2961">
        <w:t xml:space="preserve"> Мета такої діяльності – розвиток в учнів уміння спостерігати, описувати </w:t>
      </w:r>
      <w:r>
        <w:t>різноманітні</w:t>
      </w:r>
      <w:r w:rsidRPr="00CD2961">
        <w:t xml:space="preserve"> об’єкти та власні спостереження, розв’язува</w:t>
      </w:r>
      <w:r>
        <w:t>ти</w:t>
      </w:r>
      <w:r w:rsidRPr="00CD2961">
        <w:t xml:space="preserve"> пізнавальн</w:t>
      </w:r>
      <w:r>
        <w:t>і</w:t>
      </w:r>
      <w:r w:rsidRPr="00CD2961">
        <w:t xml:space="preserve"> завдань тощо.</w:t>
      </w:r>
    </w:p>
    <w:p w:rsidR="00114425" w:rsidRPr="000F509F" w:rsidRDefault="00114425" w:rsidP="006A040C">
      <w:pPr>
        <w:pStyle w:val="NoSpacing"/>
        <w:spacing w:line="360" w:lineRule="auto"/>
      </w:pPr>
      <w:r>
        <w:t>П</w:t>
      </w:r>
      <w:r w:rsidRPr="000F509F">
        <w:t>ріоритет</w:t>
      </w:r>
      <w:r>
        <w:t>и</w:t>
      </w:r>
      <w:r w:rsidRPr="000F509F">
        <w:t xml:space="preserve"> діяльнісного навчання забезпечу</w:t>
      </w:r>
      <w:r>
        <w:t>ють</w:t>
      </w:r>
      <w:r w:rsidRPr="000F509F">
        <w:t xml:space="preserve"> умови для продуктивно</w:t>
      </w:r>
      <w:r>
        <w:t>ї освіти</w:t>
      </w:r>
      <w:r w:rsidRPr="000F509F">
        <w:t>. А саме:</w:t>
      </w:r>
    </w:p>
    <w:p w:rsidR="00114425" w:rsidRPr="000F509F" w:rsidRDefault="00114425" w:rsidP="006A040C">
      <w:pPr>
        <w:pStyle w:val="NoSpacing"/>
        <w:spacing w:line="360" w:lineRule="auto"/>
      </w:pPr>
      <w:r>
        <w:t>- п</w:t>
      </w:r>
      <w:r w:rsidRPr="000F509F">
        <w:t>итання повинні ставитись не на відтворення учнями раніше засвоєних знань, а мають бути розраховані на мислення учнів, на їх аналітико-синтетичну діяльність, на одержання висновку;</w:t>
      </w:r>
    </w:p>
    <w:p w:rsidR="00114425" w:rsidRPr="0083448D" w:rsidRDefault="00114425" w:rsidP="006A040C">
      <w:pPr>
        <w:pStyle w:val="NoSpacing"/>
        <w:spacing w:line="360" w:lineRule="auto"/>
      </w:pPr>
      <w:r w:rsidRPr="000F509F">
        <w:t xml:space="preserve">      - завдання на порівняння та систематизацію вивченого матеріалу, що сприяють ро</w:t>
      </w:r>
      <w:r>
        <w:t>звитку логічного мислення учнів.</w:t>
      </w:r>
    </w:p>
    <w:p w:rsidR="00114425" w:rsidRDefault="00114425" w:rsidP="006A040C">
      <w:pPr>
        <w:pStyle w:val="NoSpacing"/>
        <w:spacing w:line="360" w:lineRule="auto"/>
      </w:pPr>
      <w:r w:rsidRPr="0083448D">
        <w:t>У пр</w:t>
      </w:r>
      <w:r>
        <w:t>оцесі навчання учні під керівни</w:t>
      </w:r>
      <w:r w:rsidRPr="0083448D">
        <w:t>цтвом учителя здобувають нові для них знання. Щоб викликати в учнів пізнавал</w:t>
      </w:r>
      <w:r>
        <w:t>ьний інтерес до нового на</w:t>
      </w:r>
      <w:r w:rsidRPr="0083448D">
        <w:t>вча</w:t>
      </w:r>
      <w:r>
        <w:t>льного матеріалу, потрібно вико</w:t>
      </w:r>
      <w:r w:rsidRPr="0083448D">
        <w:t>ристовувати різноманітні методичні п</w:t>
      </w:r>
      <w:r>
        <w:t>рийоми: створення проблемної си</w:t>
      </w:r>
      <w:r w:rsidRPr="0083448D">
        <w:t>туації, прийом новизни, значущості, динамічності, дослідницький прийом та і</w:t>
      </w:r>
      <w:r>
        <w:t>нше. Усі вони спонукають до допитливості, пізнавального</w:t>
      </w:r>
      <w:r w:rsidRPr="0083448D">
        <w:t xml:space="preserve"> інтерес</w:t>
      </w:r>
      <w:r>
        <w:t>у</w:t>
      </w:r>
      <w:r w:rsidRPr="0083448D">
        <w:t xml:space="preserve"> і можуть бут</w:t>
      </w:r>
      <w:r>
        <w:t>и використані на всіх етапах ви</w:t>
      </w:r>
      <w:r w:rsidRPr="0083448D">
        <w:t>вчення</w:t>
      </w:r>
      <w:r>
        <w:t xml:space="preserve"> навчального матеріалу.</w:t>
      </w:r>
    </w:p>
    <w:p w:rsidR="00114425" w:rsidRDefault="00114425" w:rsidP="006A040C">
      <w:pPr>
        <w:pStyle w:val="NoSpacing"/>
        <w:spacing w:line="360" w:lineRule="auto"/>
        <w:ind w:firstLine="708"/>
      </w:pPr>
      <w:r>
        <w:rPr>
          <w:i/>
        </w:rPr>
        <w:t>В</w:t>
      </w:r>
      <w:r w:rsidRPr="00156D10">
        <w:rPr>
          <w:i/>
        </w:rPr>
        <w:t>исновки</w:t>
      </w:r>
      <w:r>
        <w:rPr>
          <w:i/>
        </w:rPr>
        <w:t xml:space="preserve"> </w:t>
      </w:r>
      <w:r w:rsidRPr="00F8214C">
        <w:rPr>
          <w:i/>
        </w:rPr>
        <w:t>та перспективи подальших досліджень</w:t>
      </w:r>
      <w:r w:rsidRPr="0026382B">
        <w:t>.</w:t>
      </w:r>
      <w:r>
        <w:t xml:space="preserve"> Отже, д</w:t>
      </w:r>
      <w:r w:rsidRPr="00265983">
        <w:t xml:space="preserve">іяльнісний підхід забезпечує підвищення мотивації та пізнавального інтересу </w:t>
      </w:r>
      <w:r>
        <w:t>до вивчення предмету.</w:t>
      </w:r>
    </w:p>
    <w:p w:rsidR="00114425" w:rsidRPr="00695441" w:rsidRDefault="00114425" w:rsidP="00C16827">
      <w:pPr>
        <w:rPr>
          <w:szCs w:val="28"/>
        </w:rPr>
      </w:pPr>
      <w:r>
        <w:rPr>
          <w:shd w:val="clear" w:color="auto" w:fill="FFFFFF"/>
        </w:rPr>
        <w:t>Реалізація </w:t>
      </w:r>
      <w:r w:rsidRPr="005B4C0A">
        <w:rPr>
          <w:bCs/>
          <w:shd w:val="clear" w:color="auto" w:fill="FFFFFF"/>
        </w:rPr>
        <w:t>діяльнісного підходу</w:t>
      </w:r>
      <w:r w:rsidRPr="005B4C0A">
        <w:rPr>
          <w:shd w:val="clear" w:color="auto" w:fill="FFFFFF"/>
        </w:rPr>
        <w:t xml:space="preserve"> на </w:t>
      </w:r>
      <w:r>
        <w:rPr>
          <w:shd w:val="clear" w:color="auto" w:fill="FFFFFF"/>
        </w:rPr>
        <w:t>заняттях</w:t>
      </w:r>
      <w:r w:rsidRPr="005B4C0A">
        <w:rPr>
          <w:shd w:val="clear" w:color="auto" w:fill="FFFFFF"/>
        </w:rPr>
        <w:t>  відбувається з урахуванням спрямованості інтересів учнів, їх життєвих планів, ціннісних орієнтацій, розуміння сенсу навчання і виховання, особистісного досвіду у становленні суб'єктності школяра.</w:t>
      </w:r>
      <w:r w:rsidRPr="00695441">
        <w:rPr>
          <w:szCs w:val="28"/>
        </w:rPr>
        <w:t>Діяльність у даному випадку підпорядковує собі всі сторони навчання: співвіднесення знань з уміннями і навичками, відбір прийомів навчання, зміст загальноосвітніх та виховних завдань, а також обсяг і характер зв’язків з іншими дисциплінами.. Отже, діяльнісний підхід спрямований на розв’язання проблеми сучасної освіти.</w:t>
      </w:r>
    </w:p>
    <w:p w:rsidR="00114425" w:rsidRPr="005B4C0A" w:rsidRDefault="00114425" w:rsidP="006A040C">
      <w:pPr>
        <w:pStyle w:val="NoSpacing"/>
        <w:spacing w:line="360" w:lineRule="auto"/>
      </w:pPr>
    </w:p>
    <w:p w:rsidR="00114425" w:rsidRDefault="00114425" w:rsidP="00BD092B">
      <w:pPr>
        <w:pStyle w:val="ListParagraph"/>
        <w:ind w:left="1069" w:firstLine="0"/>
        <w:jc w:val="left"/>
        <w:rPr>
          <w:b/>
          <w:bCs/>
          <w:iCs/>
          <w:color w:val="000000"/>
          <w:szCs w:val="28"/>
        </w:rPr>
      </w:pPr>
      <w:r>
        <w:rPr>
          <w:b/>
          <w:bCs/>
          <w:iCs/>
          <w:color w:val="000000"/>
          <w:szCs w:val="28"/>
        </w:rPr>
        <w:t>Література:</w:t>
      </w:r>
    </w:p>
    <w:p w:rsidR="00114425" w:rsidRPr="00567F21" w:rsidRDefault="00114425" w:rsidP="00567F21">
      <w:pPr>
        <w:pStyle w:val="ListParagraph"/>
        <w:ind w:left="1069" w:firstLine="0"/>
        <w:jc w:val="center"/>
        <w:rPr>
          <w:b/>
          <w:bCs/>
          <w:iCs/>
          <w:color w:val="000000"/>
          <w:szCs w:val="28"/>
        </w:rPr>
      </w:pPr>
    </w:p>
    <w:p w:rsidR="00114425" w:rsidRPr="00BD40B2" w:rsidRDefault="00114425" w:rsidP="00BD6200">
      <w:pPr>
        <w:pStyle w:val="NoSpacing"/>
        <w:numPr>
          <w:ilvl w:val="0"/>
          <w:numId w:val="28"/>
        </w:numPr>
        <w:spacing w:line="360" w:lineRule="auto"/>
        <w:ind w:left="0" w:firstLine="0"/>
        <w:rPr>
          <w:szCs w:val="28"/>
          <w:lang w:eastAsia="ru-RU"/>
        </w:rPr>
      </w:pPr>
      <w:r w:rsidRPr="00BD40B2">
        <w:rPr>
          <w:szCs w:val="28"/>
          <w:lang w:eastAsia="ru-RU"/>
        </w:rPr>
        <w:t>Державний стандарт базової і повної середньої освіти [Електронний ресурс] / Режим доступу</w:t>
      </w:r>
      <w:r w:rsidRPr="00BD40B2">
        <w:rPr>
          <w:szCs w:val="28"/>
          <w:lang w:val="ru-RU" w:eastAsia="ru-RU"/>
        </w:rPr>
        <w:t> </w:t>
      </w:r>
      <w:r w:rsidRPr="00BD40B2">
        <w:rPr>
          <w:szCs w:val="28"/>
          <w:lang w:eastAsia="ru-RU"/>
        </w:rPr>
        <w:t>: Постанова Кабінету Міністрів України від 23.11.2011 р. № 1392. –</w:t>
      </w:r>
      <w:r w:rsidRPr="00BD40B2">
        <w:rPr>
          <w:szCs w:val="28"/>
          <w:lang w:val="ru-RU" w:eastAsia="ru-RU"/>
        </w:rPr>
        <w:t> </w:t>
      </w:r>
      <w:hyperlink r:id="rId6" w:history="1">
        <w:r w:rsidRPr="00BD40B2">
          <w:rPr>
            <w:rStyle w:val="Hyperlink"/>
            <w:szCs w:val="28"/>
            <w:lang w:val="ru-RU" w:eastAsia="ru-RU"/>
          </w:rPr>
          <w:t>http</w:t>
        </w:r>
        <w:r w:rsidRPr="00BD40B2">
          <w:rPr>
            <w:rStyle w:val="Hyperlink"/>
            <w:szCs w:val="28"/>
            <w:lang w:eastAsia="ru-RU"/>
          </w:rPr>
          <w:t>://</w:t>
        </w:r>
        <w:r w:rsidRPr="00BD40B2">
          <w:rPr>
            <w:rStyle w:val="Hyperlink"/>
            <w:szCs w:val="28"/>
            <w:lang w:val="ru-RU" w:eastAsia="ru-RU"/>
          </w:rPr>
          <w:t>zakon</w:t>
        </w:r>
        <w:r w:rsidRPr="00BD40B2">
          <w:rPr>
            <w:rStyle w:val="Hyperlink"/>
            <w:szCs w:val="28"/>
            <w:lang w:eastAsia="ru-RU"/>
          </w:rPr>
          <w:t>2.</w:t>
        </w:r>
        <w:r w:rsidRPr="00BD40B2">
          <w:rPr>
            <w:rStyle w:val="Hyperlink"/>
            <w:szCs w:val="28"/>
            <w:lang w:val="ru-RU" w:eastAsia="ru-RU"/>
          </w:rPr>
          <w:t>rada</w:t>
        </w:r>
        <w:r w:rsidRPr="00BD40B2">
          <w:rPr>
            <w:rStyle w:val="Hyperlink"/>
            <w:szCs w:val="28"/>
            <w:lang w:eastAsia="ru-RU"/>
          </w:rPr>
          <w:t>.</w:t>
        </w:r>
        <w:r w:rsidRPr="00BD40B2">
          <w:rPr>
            <w:rStyle w:val="Hyperlink"/>
            <w:szCs w:val="28"/>
            <w:lang w:val="ru-RU" w:eastAsia="ru-RU"/>
          </w:rPr>
          <w:t>gov</w:t>
        </w:r>
        <w:r w:rsidRPr="00BD40B2">
          <w:rPr>
            <w:rStyle w:val="Hyperlink"/>
            <w:szCs w:val="28"/>
            <w:lang w:eastAsia="ru-RU"/>
          </w:rPr>
          <w:t>.</w:t>
        </w:r>
        <w:r w:rsidRPr="00BD40B2">
          <w:rPr>
            <w:rStyle w:val="Hyperlink"/>
            <w:szCs w:val="28"/>
            <w:lang w:val="ru-RU" w:eastAsia="ru-RU"/>
          </w:rPr>
          <w:t>ua</w:t>
        </w:r>
        <w:r w:rsidRPr="00BD40B2">
          <w:rPr>
            <w:rStyle w:val="Hyperlink"/>
            <w:szCs w:val="28"/>
            <w:lang w:eastAsia="ru-RU"/>
          </w:rPr>
          <w:t>/</w:t>
        </w:r>
        <w:r w:rsidRPr="00BD40B2">
          <w:rPr>
            <w:rStyle w:val="Hyperlink"/>
            <w:szCs w:val="28"/>
            <w:lang w:val="ru-RU" w:eastAsia="ru-RU"/>
          </w:rPr>
          <w:t>laws</w:t>
        </w:r>
        <w:r w:rsidRPr="00BD40B2">
          <w:rPr>
            <w:rStyle w:val="Hyperlink"/>
            <w:szCs w:val="28"/>
            <w:lang w:eastAsia="ru-RU"/>
          </w:rPr>
          <w:t>/</w:t>
        </w:r>
        <w:r w:rsidRPr="00BD40B2">
          <w:rPr>
            <w:rStyle w:val="Hyperlink"/>
            <w:szCs w:val="28"/>
            <w:lang w:val="ru-RU" w:eastAsia="ru-RU"/>
          </w:rPr>
          <w:t>show</w:t>
        </w:r>
        <w:r w:rsidRPr="00BD40B2">
          <w:rPr>
            <w:rStyle w:val="Hyperlink"/>
            <w:szCs w:val="28"/>
            <w:lang w:eastAsia="ru-RU"/>
          </w:rPr>
          <w:t>/1392-2011</w:t>
        </w:r>
      </w:hyperlink>
    </w:p>
    <w:p w:rsidR="00114425" w:rsidRPr="00BD40B2" w:rsidRDefault="00114425" w:rsidP="00BD6200">
      <w:pPr>
        <w:pStyle w:val="ListParagraph"/>
        <w:numPr>
          <w:ilvl w:val="0"/>
          <w:numId w:val="28"/>
        </w:numPr>
        <w:spacing w:line="360" w:lineRule="auto"/>
        <w:ind w:left="0" w:firstLine="0"/>
        <w:rPr>
          <w:szCs w:val="28"/>
        </w:rPr>
      </w:pPr>
      <w:r w:rsidRPr="00BD40B2">
        <w:rPr>
          <w:szCs w:val="28"/>
        </w:rPr>
        <w:t xml:space="preserve">Журавлев Д. Имидж учителя—необходимостьили дань моде? // Народноеобразование.—2003.—№7.—С. 213-218 </w:t>
      </w:r>
    </w:p>
    <w:p w:rsidR="00114425" w:rsidRPr="00BD40B2" w:rsidRDefault="00114425" w:rsidP="00BD6200">
      <w:pPr>
        <w:pStyle w:val="ListParagraph"/>
        <w:numPr>
          <w:ilvl w:val="0"/>
          <w:numId w:val="28"/>
        </w:numPr>
        <w:spacing w:line="360" w:lineRule="auto"/>
        <w:ind w:left="0" w:firstLine="0"/>
        <w:rPr>
          <w:szCs w:val="28"/>
        </w:rPr>
      </w:pPr>
      <w:r w:rsidRPr="00BD40B2">
        <w:rPr>
          <w:szCs w:val="28"/>
        </w:rPr>
        <w:t xml:space="preserve">Зоц В. Школа модульного типу як демократична форма організації навчання // Рідна школа.—1996.—№10.—С.25-28 </w:t>
      </w:r>
    </w:p>
    <w:p w:rsidR="00114425" w:rsidRPr="00BD40B2" w:rsidRDefault="00114425" w:rsidP="00BD6200">
      <w:pPr>
        <w:pStyle w:val="ListParagraph"/>
        <w:numPr>
          <w:ilvl w:val="0"/>
          <w:numId w:val="28"/>
        </w:numPr>
        <w:spacing w:line="360" w:lineRule="auto"/>
        <w:ind w:left="0" w:firstLine="0"/>
        <w:rPr>
          <w:szCs w:val="28"/>
        </w:rPr>
      </w:pPr>
      <w:r w:rsidRPr="00BD40B2">
        <w:rPr>
          <w:szCs w:val="28"/>
        </w:rPr>
        <w:t>Леонтьев А.Н. Деятельностьсознания. Личность / А.Н. Леонтьев. – М. : Педагогіка, 1975. – С. 175-181.</w:t>
      </w:r>
    </w:p>
    <w:p w:rsidR="00114425" w:rsidRDefault="00114425" w:rsidP="00BD6200">
      <w:pPr>
        <w:pStyle w:val="ListParagraph"/>
        <w:numPr>
          <w:ilvl w:val="0"/>
          <w:numId w:val="28"/>
        </w:numPr>
        <w:spacing w:after="160" w:line="360" w:lineRule="auto"/>
        <w:ind w:left="0" w:firstLine="0"/>
        <w:rPr>
          <w:szCs w:val="28"/>
          <w:lang w:val="ru-RU"/>
        </w:rPr>
      </w:pPr>
      <w:r w:rsidRPr="00BD40B2">
        <w:rPr>
          <w:szCs w:val="28"/>
          <w:lang w:val="ru-RU"/>
        </w:rPr>
        <w:t>Щукина Г.И. Рол</w:t>
      </w:r>
      <w:r>
        <w:rPr>
          <w:szCs w:val="28"/>
          <w:lang w:val="ru-RU"/>
        </w:rPr>
        <w:t>ь деятельности в учебном проце</w:t>
      </w:r>
      <w:r w:rsidRPr="00BD40B2">
        <w:rPr>
          <w:szCs w:val="28"/>
          <w:lang w:val="ru-RU"/>
        </w:rPr>
        <w:t>се / Г.И. Щукина [Кн.. для учителя]. – М. : Просвещение, – 1986. – С. 15-16.</w:t>
      </w:r>
    </w:p>
    <w:p w:rsidR="00114425" w:rsidRDefault="00114425" w:rsidP="006B237E">
      <w:pPr>
        <w:pStyle w:val="ListParagraph"/>
        <w:spacing w:after="160" w:line="360" w:lineRule="auto"/>
        <w:ind w:left="0" w:firstLine="0"/>
        <w:rPr>
          <w:szCs w:val="28"/>
          <w:lang w:val="ru-RU"/>
        </w:rPr>
      </w:pPr>
    </w:p>
    <w:p w:rsidR="00114425" w:rsidRPr="006D13F0" w:rsidRDefault="00114425" w:rsidP="001E65EE">
      <w:pPr>
        <w:rPr>
          <w:szCs w:val="28"/>
          <w:lang w:val="ru-RU"/>
        </w:rPr>
      </w:pPr>
    </w:p>
    <w:p w:rsidR="00114425" w:rsidRPr="008475AE" w:rsidRDefault="00114425" w:rsidP="001E65EE">
      <w:pPr>
        <w:ind w:left="709" w:firstLine="0"/>
        <w:rPr>
          <w:szCs w:val="28"/>
        </w:rPr>
      </w:pPr>
    </w:p>
    <w:p w:rsidR="00114425" w:rsidRDefault="00114425" w:rsidP="001E65EE">
      <w:pPr>
        <w:ind w:firstLine="0"/>
        <w:rPr>
          <w:color w:val="000000"/>
          <w:szCs w:val="28"/>
          <w:lang/>
        </w:rPr>
      </w:pPr>
    </w:p>
    <w:p w:rsidR="00114425" w:rsidRDefault="00114425" w:rsidP="63481981"/>
    <w:sectPr w:rsidR="00114425" w:rsidSect="00E500D8">
      <w:pgSz w:w="11906" w:h="16838"/>
      <w:pgMar w:top="1134" w:right="1134"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40C"/>
    <w:multiLevelType w:val="hybridMultilevel"/>
    <w:tmpl w:val="CD56F482"/>
    <w:lvl w:ilvl="0" w:tplc="D4FEB2B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185EDB"/>
    <w:multiLevelType w:val="hybridMultilevel"/>
    <w:tmpl w:val="79BE0792"/>
    <w:lvl w:ilvl="0" w:tplc="4C84F6AC">
      <w:start w:val="2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E44025"/>
    <w:multiLevelType w:val="multilevel"/>
    <w:tmpl w:val="26420D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99E748C"/>
    <w:multiLevelType w:val="hybridMultilevel"/>
    <w:tmpl w:val="A99A1B7A"/>
    <w:lvl w:ilvl="0" w:tplc="E974BDF4">
      <w:start w:val="9"/>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A2959AA"/>
    <w:multiLevelType w:val="multilevel"/>
    <w:tmpl w:val="12A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7D376A"/>
    <w:multiLevelType w:val="hybridMultilevel"/>
    <w:tmpl w:val="46327372"/>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FB46905"/>
    <w:multiLevelType w:val="hybridMultilevel"/>
    <w:tmpl w:val="64163F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BB5FC7"/>
    <w:multiLevelType w:val="hybridMultilevel"/>
    <w:tmpl w:val="3A68F4FC"/>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392046ED"/>
    <w:multiLevelType w:val="multilevel"/>
    <w:tmpl w:val="7AD2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EC36F02"/>
    <w:multiLevelType w:val="multilevel"/>
    <w:tmpl w:val="E1AE62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3363C45"/>
    <w:multiLevelType w:val="hybridMultilevel"/>
    <w:tmpl w:val="B896D260"/>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459B7C9A"/>
    <w:multiLevelType w:val="hybridMultilevel"/>
    <w:tmpl w:val="031ED544"/>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48012096"/>
    <w:multiLevelType w:val="multilevel"/>
    <w:tmpl w:val="870C48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BC4596D"/>
    <w:multiLevelType w:val="hybridMultilevel"/>
    <w:tmpl w:val="D194D5EA"/>
    <w:lvl w:ilvl="0" w:tplc="1AF8F33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2350400"/>
    <w:multiLevelType w:val="multilevel"/>
    <w:tmpl w:val="45F4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32571BD"/>
    <w:multiLevelType w:val="hybridMultilevel"/>
    <w:tmpl w:val="85EC561E"/>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550F6EA1"/>
    <w:multiLevelType w:val="multilevel"/>
    <w:tmpl w:val="E8467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5380DA9"/>
    <w:multiLevelType w:val="hybridMultilevel"/>
    <w:tmpl w:val="85F207AC"/>
    <w:lvl w:ilvl="0" w:tplc="0EB6A19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55CC370F"/>
    <w:multiLevelType w:val="hybridMultilevel"/>
    <w:tmpl w:val="FF285808"/>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5F615A03"/>
    <w:multiLevelType w:val="hybridMultilevel"/>
    <w:tmpl w:val="DCEE47A6"/>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619F6447"/>
    <w:multiLevelType w:val="hybridMultilevel"/>
    <w:tmpl w:val="14AA0AD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61A9673B"/>
    <w:multiLevelType w:val="hybridMultilevel"/>
    <w:tmpl w:val="F9B65840"/>
    <w:lvl w:ilvl="0" w:tplc="0EB6A19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642439A"/>
    <w:multiLevelType w:val="hybridMultilevel"/>
    <w:tmpl w:val="4C48FEE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665F11DA"/>
    <w:multiLevelType w:val="hybridMultilevel"/>
    <w:tmpl w:val="348083E8"/>
    <w:lvl w:ilvl="0" w:tplc="0EB6A19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687E719E"/>
    <w:multiLevelType w:val="hybridMultilevel"/>
    <w:tmpl w:val="F48EA572"/>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73420E7B"/>
    <w:multiLevelType w:val="hybridMultilevel"/>
    <w:tmpl w:val="2D941350"/>
    <w:lvl w:ilvl="0" w:tplc="1AF8F33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77292D79"/>
    <w:multiLevelType w:val="hybridMultilevel"/>
    <w:tmpl w:val="4E209C1C"/>
    <w:lvl w:ilvl="0" w:tplc="E974BDF4">
      <w:start w:val="9"/>
      <w:numFmt w:val="bullet"/>
      <w:lvlText w:val=""/>
      <w:lvlJc w:val="left"/>
      <w:pPr>
        <w:ind w:left="1429" w:hanging="360"/>
      </w:pPr>
      <w:rPr>
        <w:rFonts w:ascii="Symbol" w:eastAsia="Times New Roman"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7BF82237"/>
    <w:multiLevelType w:val="hybridMultilevel"/>
    <w:tmpl w:val="A7A2749C"/>
    <w:lvl w:ilvl="0" w:tplc="0EB6A192">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9"/>
  </w:num>
  <w:num w:numId="3">
    <w:abstractNumId w:val="14"/>
  </w:num>
  <w:num w:numId="4">
    <w:abstractNumId w:val="8"/>
  </w:num>
  <w:num w:numId="5">
    <w:abstractNumId w:val="16"/>
  </w:num>
  <w:num w:numId="6">
    <w:abstractNumId w:val="4"/>
  </w:num>
  <w:num w:numId="7">
    <w:abstractNumId w:val="20"/>
  </w:num>
  <w:num w:numId="8">
    <w:abstractNumId w:val="19"/>
  </w:num>
  <w:num w:numId="9">
    <w:abstractNumId w:val="24"/>
  </w:num>
  <w:num w:numId="10">
    <w:abstractNumId w:val="5"/>
  </w:num>
  <w:num w:numId="11">
    <w:abstractNumId w:val="11"/>
  </w:num>
  <w:num w:numId="12">
    <w:abstractNumId w:val="15"/>
  </w:num>
  <w:num w:numId="13">
    <w:abstractNumId w:val="21"/>
  </w:num>
  <w:num w:numId="14">
    <w:abstractNumId w:val="7"/>
  </w:num>
  <w:num w:numId="15">
    <w:abstractNumId w:val="18"/>
  </w:num>
  <w:num w:numId="16">
    <w:abstractNumId w:val="10"/>
  </w:num>
  <w:num w:numId="17">
    <w:abstractNumId w:val="17"/>
  </w:num>
  <w:num w:numId="18">
    <w:abstractNumId w:val="27"/>
  </w:num>
  <w:num w:numId="19">
    <w:abstractNumId w:val="12"/>
  </w:num>
  <w:num w:numId="20">
    <w:abstractNumId w:val="2"/>
  </w:num>
  <w:num w:numId="21">
    <w:abstractNumId w:val="22"/>
  </w:num>
  <w:num w:numId="22">
    <w:abstractNumId w:val="3"/>
  </w:num>
  <w:num w:numId="23">
    <w:abstractNumId w:val="26"/>
  </w:num>
  <w:num w:numId="24">
    <w:abstractNumId w:val="23"/>
  </w:num>
  <w:num w:numId="25">
    <w:abstractNumId w:val="1"/>
  </w:num>
  <w:num w:numId="26">
    <w:abstractNumId w:val="6"/>
  </w:num>
  <w:num w:numId="27">
    <w:abstractNumId w:val="25"/>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C87"/>
    <w:rsid w:val="00005A00"/>
    <w:rsid w:val="0002225A"/>
    <w:rsid w:val="0002231A"/>
    <w:rsid w:val="000B6E25"/>
    <w:rsid w:val="000D16DB"/>
    <w:rsid w:val="000D6EF2"/>
    <w:rsid w:val="000E3E29"/>
    <w:rsid w:val="000E5C7E"/>
    <w:rsid w:val="000F509F"/>
    <w:rsid w:val="000F66FC"/>
    <w:rsid w:val="00114425"/>
    <w:rsid w:val="00133AEF"/>
    <w:rsid w:val="00156D10"/>
    <w:rsid w:val="00161EA8"/>
    <w:rsid w:val="001E65EE"/>
    <w:rsid w:val="00202530"/>
    <w:rsid w:val="00240C3B"/>
    <w:rsid w:val="002548CF"/>
    <w:rsid w:val="0026382B"/>
    <w:rsid w:val="00265983"/>
    <w:rsid w:val="00284EF1"/>
    <w:rsid w:val="002901F1"/>
    <w:rsid w:val="0029391B"/>
    <w:rsid w:val="00294776"/>
    <w:rsid w:val="002D7F6B"/>
    <w:rsid w:val="00307599"/>
    <w:rsid w:val="00362CE4"/>
    <w:rsid w:val="00387D76"/>
    <w:rsid w:val="00391FDC"/>
    <w:rsid w:val="003F366A"/>
    <w:rsid w:val="003F4F06"/>
    <w:rsid w:val="003F5993"/>
    <w:rsid w:val="003F6FEF"/>
    <w:rsid w:val="00495D4D"/>
    <w:rsid w:val="004E2BAE"/>
    <w:rsid w:val="00514714"/>
    <w:rsid w:val="00536CAB"/>
    <w:rsid w:val="00567F21"/>
    <w:rsid w:val="005A3D00"/>
    <w:rsid w:val="005B4C0A"/>
    <w:rsid w:val="005C56A7"/>
    <w:rsid w:val="00615BE6"/>
    <w:rsid w:val="00653C0E"/>
    <w:rsid w:val="0067008E"/>
    <w:rsid w:val="00683FA1"/>
    <w:rsid w:val="00692800"/>
    <w:rsid w:val="00695441"/>
    <w:rsid w:val="006A040C"/>
    <w:rsid w:val="006B237E"/>
    <w:rsid w:val="006D13F0"/>
    <w:rsid w:val="006D7F60"/>
    <w:rsid w:val="006E1194"/>
    <w:rsid w:val="00761E1A"/>
    <w:rsid w:val="00766748"/>
    <w:rsid w:val="00770FEF"/>
    <w:rsid w:val="00782263"/>
    <w:rsid w:val="00797464"/>
    <w:rsid w:val="007B05F0"/>
    <w:rsid w:val="007B50E4"/>
    <w:rsid w:val="00816B2C"/>
    <w:rsid w:val="00823CBF"/>
    <w:rsid w:val="008300E8"/>
    <w:rsid w:val="0083448D"/>
    <w:rsid w:val="00840C38"/>
    <w:rsid w:val="008475AE"/>
    <w:rsid w:val="008672F7"/>
    <w:rsid w:val="00871441"/>
    <w:rsid w:val="008724B3"/>
    <w:rsid w:val="00887F4D"/>
    <w:rsid w:val="00895F88"/>
    <w:rsid w:val="008E0483"/>
    <w:rsid w:val="008E1AC1"/>
    <w:rsid w:val="008F4FEB"/>
    <w:rsid w:val="00936057"/>
    <w:rsid w:val="009419E4"/>
    <w:rsid w:val="009A0C59"/>
    <w:rsid w:val="009F1A5B"/>
    <w:rsid w:val="009F289A"/>
    <w:rsid w:val="009F3A5A"/>
    <w:rsid w:val="00A52637"/>
    <w:rsid w:val="00AE6629"/>
    <w:rsid w:val="00B13A0B"/>
    <w:rsid w:val="00B36685"/>
    <w:rsid w:val="00B46EBB"/>
    <w:rsid w:val="00B72670"/>
    <w:rsid w:val="00B727D2"/>
    <w:rsid w:val="00B75C66"/>
    <w:rsid w:val="00BB678D"/>
    <w:rsid w:val="00BD092B"/>
    <w:rsid w:val="00BD40B2"/>
    <w:rsid w:val="00BD6200"/>
    <w:rsid w:val="00C15EB0"/>
    <w:rsid w:val="00C16114"/>
    <w:rsid w:val="00C16827"/>
    <w:rsid w:val="00C3082A"/>
    <w:rsid w:val="00C32A6C"/>
    <w:rsid w:val="00C77F60"/>
    <w:rsid w:val="00CD2961"/>
    <w:rsid w:val="00D305EF"/>
    <w:rsid w:val="00D55A4D"/>
    <w:rsid w:val="00D84C87"/>
    <w:rsid w:val="00DA4C89"/>
    <w:rsid w:val="00DF5D8D"/>
    <w:rsid w:val="00E0104A"/>
    <w:rsid w:val="00E500D8"/>
    <w:rsid w:val="00E829EF"/>
    <w:rsid w:val="00EC0C85"/>
    <w:rsid w:val="00EC320B"/>
    <w:rsid w:val="00EC6E41"/>
    <w:rsid w:val="00F13C43"/>
    <w:rsid w:val="00F73390"/>
    <w:rsid w:val="00F8214C"/>
    <w:rsid w:val="00F84DE4"/>
    <w:rsid w:val="00FB01A8"/>
    <w:rsid w:val="00FB248D"/>
    <w:rsid w:val="3FC17E14"/>
    <w:rsid w:val="63481981"/>
    <w:rsid w:val="7B887B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D4D"/>
    <w:pPr>
      <w:spacing w:line="360" w:lineRule="auto"/>
      <w:ind w:firstLine="709"/>
      <w:jc w:val="both"/>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672F7"/>
    <w:rPr>
      <w:rFonts w:ascii="Times New Roman" w:hAnsi="Times New Roman" w:cs="Times New Roman"/>
      <w:color w:val="0000FF"/>
      <w:u w:val="single"/>
    </w:rPr>
  </w:style>
  <w:style w:type="paragraph" w:styleId="BodyTextIndent">
    <w:name w:val="Body Text Indent"/>
    <w:basedOn w:val="Normal"/>
    <w:link w:val="BodyTextIndentChar"/>
    <w:uiPriority w:val="99"/>
    <w:semiHidden/>
    <w:rsid w:val="008672F7"/>
    <w:pPr>
      <w:spacing w:after="120" w:line="240" w:lineRule="auto"/>
      <w:ind w:left="283" w:firstLine="0"/>
      <w:jc w:val="left"/>
    </w:pPr>
    <w:rPr>
      <w:rFonts w:eastAsia="Times New Roman"/>
      <w:sz w:val="20"/>
      <w:szCs w:val="20"/>
      <w:lang w:eastAsia="uk-UA"/>
    </w:rPr>
  </w:style>
  <w:style w:type="character" w:customStyle="1" w:styleId="BodyTextIndentChar">
    <w:name w:val="Body Text Indent Char"/>
    <w:basedOn w:val="DefaultParagraphFont"/>
    <w:link w:val="BodyTextIndent"/>
    <w:uiPriority w:val="99"/>
    <w:semiHidden/>
    <w:locked/>
    <w:rsid w:val="008672F7"/>
    <w:rPr>
      <w:rFonts w:eastAsia="Times New Roman" w:cs="Times New Roman"/>
      <w:sz w:val="20"/>
      <w:szCs w:val="20"/>
      <w:lang w:val="uk-UA"/>
    </w:rPr>
  </w:style>
  <w:style w:type="character" w:customStyle="1" w:styleId="FontStyle48">
    <w:name w:val="Font Style48"/>
    <w:uiPriority w:val="99"/>
    <w:rsid w:val="008672F7"/>
    <w:rPr>
      <w:rFonts w:ascii="Times New Roman" w:hAnsi="Times New Roman"/>
      <w:sz w:val="26"/>
    </w:rPr>
  </w:style>
  <w:style w:type="paragraph" w:styleId="BodyText">
    <w:name w:val="Body Text"/>
    <w:basedOn w:val="Normal"/>
    <w:link w:val="BodyTextChar"/>
    <w:uiPriority w:val="99"/>
    <w:semiHidden/>
    <w:rsid w:val="00240C3B"/>
    <w:pPr>
      <w:spacing w:after="120"/>
    </w:pPr>
  </w:style>
  <w:style w:type="character" w:customStyle="1" w:styleId="BodyTextChar">
    <w:name w:val="Body Text Char"/>
    <w:basedOn w:val="DefaultParagraphFont"/>
    <w:link w:val="BodyText"/>
    <w:uiPriority w:val="99"/>
    <w:semiHidden/>
    <w:locked/>
    <w:rsid w:val="00240C3B"/>
    <w:rPr>
      <w:rFonts w:cs="Times New Roman"/>
      <w:lang w:val="uk-UA"/>
    </w:rPr>
  </w:style>
  <w:style w:type="paragraph" w:styleId="ListParagraph">
    <w:name w:val="List Paragraph"/>
    <w:basedOn w:val="Normal"/>
    <w:uiPriority w:val="99"/>
    <w:qFormat/>
    <w:rsid w:val="00B46EBB"/>
    <w:pPr>
      <w:spacing w:line="240" w:lineRule="auto"/>
      <w:ind w:left="720"/>
      <w:contextualSpacing/>
    </w:pPr>
  </w:style>
  <w:style w:type="character" w:styleId="FollowedHyperlink">
    <w:name w:val="FollowedHyperlink"/>
    <w:basedOn w:val="DefaultParagraphFont"/>
    <w:uiPriority w:val="99"/>
    <w:semiHidden/>
    <w:rsid w:val="00871441"/>
    <w:rPr>
      <w:rFonts w:cs="Times New Roman"/>
      <w:color w:val="954F72"/>
      <w:u w:val="single"/>
    </w:rPr>
  </w:style>
  <w:style w:type="character" w:customStyle="1" w:styleId="UnresolvedMention">
    <w:name w:val="Unresolved Mention"/>
    <w:basedOn w:val="DefaultParagraphFont"/>
    <w:uiPriority w:val="99"/>
    <w:semiHidden/>
    <w:rsid w:val="00871441"/>
    <w:rPr>
      <w:rFonts w:cs="Times New Roman"/>
      <w:color w:val="605E5C"/>
      <w:shd w:val="clear" w:color="auto" w:fill="E1DFDD"/>
    </w:rPr>
  </w:style>
  <w:style w:type="paragraph" w:styleId="NormalWeb">
    <w:name w:val="Normal (Web)"/>
    <w:basedOn w:val="Normal"/>
    <w:uiPriority w:val="99"/>
    <w:semiHidden/>
    <w:rsid w:val="00B72670"/>
    <w:rPr>
      <w:sz w:val="24"/>
      <w:szCs w:val="24"/>
    </w:rPr>
  </w:style>
  <w:style w:type="paragraph" w:styleId="NoSpacing">
    <w:name w:val="No Spacing"/>
    <w:uiPriority w:val="99"/>
    <w:qFormat/>
    <w:rsid w:val="005B4C0A"/>
    <w:pPr>
      <w:ind w:firstLine="709"/>
      <w:jc w:val="both"/>
    </w:pPr>
    <w:rPr>
      <w:sz w:val="28"/>
      <w:lang w:val="uk-UA"/>
    </w:rPr>
  </w:style>
  <w:style w:type="character" w:customStyle="1" w:styleId="hgkelc">
    <w:name w:val="hgkelc"/>
    <w:basedOn w:val="DefaultParagraphFont"/>
    <w:uiPriority w:val="99"/>
    <w:rsid w:val="005B4C0A"/>
    <w:rPr>
      <w:rFonts w:cs="Times New Roman"/>
    </w:rPr>
  </w:style>
  <w:style w:type="character" w:customStyle="1" w:styleId="kx21rb">
    <w:name w:val="kx21rb"/>
    <w:basedOn w:val="DefaultParagraphFont"/>
    <w:uiPriority w:val="99"/>
    <w:rsid w:val="005B4C0A"/>
    <w:rPr>
      <w:rFonts w:cs="Times New Roman"/>
    </w:rPr>
  </w:style>
</w:styles>
</file>

<file path=word/webSettings.xml><?xml version="1.0" encoding="utf-8"?>
<w:webSettings xmlns:r="http://schemas.openxmlformats.org/officeDocument/2006/relationships" xmlns:w="http://schemas.openxmlformats.org/wordprocessingml/2006/main">
  <w:divs>
    <w:div w:id="547648054">
      <w:marLeft w:val="0"/>
      <w:marRight w:val="0"/>
      <w:marTop w:val="0"/>
      <w:marBottom w:val="0"/>
      <w:divBdr>
        <w:top w:val="none" w:sz="0" w:space="0" w:color="auto"/>
        <w:left w:val="none" w:sz="0" w:space="0" w:color="auto"/>
        <w:bottom w:val="none" w:sz="0" w:space="0" w:color="auto"/>
        <w:right w:val="none" w:sz="0" w:space="0" w:color="auto"/>
      </w:divBdr>
    </w:div>
    <w:div w:id="547648055">
      <w:marLeft w:val="0"/>
      <w:marRight w:val="0"/>
      <w:marTop w:val="0"/>
      <w:marBottom w:val="0"/>
      <w:divBdr>
        <w:top w:val="none" w:sz="0" w:space="0" w:color="auto"/>
        <w:left w:val="none" w:sz="0" w:space="0" w:color="auto"/>
        <w:bottom w:val="none" w:sz="0" w:space="0" w:color="auto"/>
        <w:right w:val="none" w:sz="0" w:space="0" w:color="auto"/>
      </w:divBdr>
    </w:div>
    <w:div w:id="547648056">
      <w:marLeft w:val="0"/>
      <w:marRight w:val="0"/>
      <w:marTop w:val="0"/>
      <w:marBottom w:val="0"/>
      <w:divBdr>
        <w:top w:val="none" w:sz="0" w:space="0" w:color="auto"/>
        <w:left w:val="none" w:sz="0" w:space="0" w:color="auto"/>
        <w:bottom w:val="none" w:sz="0" w:space="0" w:color="auto"/>
        <w:right w:val="none" w:sz="0" w:space="0" w:color="auto"/>
      </w:divBdr>
    </w:div>
    <w:div w:id="547648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1392-2011" TargetMode="External"/><Relationship Id="rId5" Type="http://schemas.openxmlformats.org/officeDocument/2006/relationships/hyperlink" Target="https://uk.wikipedia.org/wiki/%D0%9C%D0%B0%D1%85%D0%BC%D1%83%D1%82%D0%BE%D0%B2_%D0%9C%D1%96%D1%80%D0%B7%D0%B0_%D0%86%D0%B7%D0%BC%D0%B0%D1%97%D0%BB%D0%BE%D0%B2%D0%B8%D1%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6</Pages>
  <Words>6325</Words>
  <Characters>3606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Успенська Валентина Миколаївна</dc:creator>
  <cp:keywords/>
  <dc:description/>
  <cp:lastModifiedBy>Admin</cp:lastModifiedBy>
  <cp:revision>10</cp:revision>
  <dcterms:created xsi:type="dcterms:W3CDTF">2023-05-23T10:23:00Z</dcterms:created>
  <dcterms:modified xsi:type="dcterms:W3CDTF">2023-11-29T19:31:00Z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0x0101002E7A288FB937B246B82D6EC20634E728</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