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5B" w:rsidRPr="000A148A" w:rsidRDefault="00BD4F5B" w:rsidP="00832652">
      <w:pPr>
        <w:spacing w:line="360" w:lineRule="auto"/>
        <w:jc w:val="right"/>
        <w:rPr>
          <w:rFonts w:ascii="Times New Roman" w:hAnsi="Times New Roman"/>
          <w:b/>
          <w:sz w:val="28"/>
          <w:szCs w:val="28"/>
          <w:lang w:val="uk-UA"/>
        </w:rPr>
      </w:pPr>
      <w:r w:rsidRPr="000A148A">
        <w:rPr>
          <w:rFonts w:ascii="Times New Roman" w:hAnsi="Times New Roman"/>
          <w:b/>
          <w:sz w:val="28"/>
          <w:szCs w:val="28"/>
        </w:rPr>
        <w:t>Vira Komar, Iryna</w:t>
      </w:r>
      <w:r w:rsidRPr="000A148A">
        <w:rPr>
          <w:rFonts w:ascii="Times New Roman" w:hAnsi="Times New Roman"/>
          <w:b/>
          <w:sz w:val="28"/>
          <w:szCs w:val="28"/>
          <w:lang w:val="uk-UA"/>
        </w:rPr>
        <w:t xml:space="preserve"> </w:t>
      </w:r>
      <w:r w:rsidRPr="000A148A">
        <w:rPr>
          <w:rFonts w:ascii="Times New Roman" w:hAnsi="Times New Roman"/>
          <w:b/>
          <w:sz w:val="28"/>
          <w:szCs w:val="28"/>
        </w:rPr>
        <w:t>Kaminska</w:t>
      </w:r>
    </w:p>
    <w:p w:rsidR="00BD4F5B" w:rsidRPr="000A148A" w:rsidRDefault="00BD4F5B" w:rsidP="00832652">
      <w:pPr>
        <w:spacing w:line="360" w:lineRule="auto"/>
        <w:jc w:val="right"/>
        <w:rPr>
          <w:rFonts w:ascii="Times New Roman" w:hAnsi="Times New Roman"/>
          <w:b/>
          <w:sz w:val="28"/>
          <w:szCs w:val="28"/>
        </w:rPr>
      </w:pPr>
      <w:r w:rsidRPr="000A148A">
        <w:rPr>
          <w:rFonts w:ascii="Times New Roman" w:hAnsi="Times New Roman"/>
          <w:b/>
          <w:sz w:val="28"/>
          <w:szCs w:val="28"/>
        </w:rPr>
        <w:t>(</w:t>
      </w:r>
      <w:smartTag w:uri="urn:schemas-microsoft-com:office:smarttags" w:element="place">
        <w:smartTag w:uri="urn:schemas-microsoft-com:office:smarttags" w:element="City">
          <w:r w:rsidRPr="000A148A">
            <w:rPr>
              <w:rFonts w:ascii="Times New Roman" w:hAnsi="Times New Roman"/>
              <w:b/>
              <w:sz w:val="28"/>
              <w:szCs w:val="28"/>
            </w:rPr>
            <w:t>Sumy</w:t>
          </w:r>
        </w:smartTag>
        <w:r w:rsidRPr="000A148A">
          <w:rPr>
            <w:rFonts w:ascii="Times New Roman" w:hAnsi="Times New Roman"/>
            <w:b/>
            <w:sz w:val="28"/>
            <w:szCs w:val="28"/>
          </w:rPr>
          <w:t xml:space="preserve">, </w:t>
        </w:r>
        <w:smartTag w:uri="urn:schemas-microsoft-com:office:smarttags" w:element="country-region">
          <w:r w:rsidRPr="000A148A">
            <w:rPr>
              <w:rFonts w:ascii="Times New Roman" w:hAnsi="Times New Roman"/>
              <w:b/>
              <w:sz w:val="28"/>
              <w:szCs w:val="28"/>
            </w:rPr>
            <w:t>Ukraine</w:t>
          </w:r>
        </w:smartTag>
      </w:smartTag>
      <w:r w:rsidRPr="000A148A">
        <w:rPr>
          <w:rFonts w:ascii="Times New Roman" w:hAnsi="Times New Roman"/>
          <w:b/>
          <w:sz w:val="28"/>
          <w:szCs w:val="28"/>
        </w:rPr>
        <w:t>)</w:t>
      </w:r>
    </w:p>
    <w:p w:rsidR="00BD4F5B" w:rsidRPr="000A148A" w:rsidRDefault="00BD4F5B" w:rsidP="00832652">
      <w:pPr>
        <w:spacing w:line="360" w:lineRule="auto"/>
        <w:jc w:val="right"/>
        <w:rPr>
          <w:rFonts w:ascii="Times New Roman" w:hAnsi="Times New Roman"/>
          <w:sz w:val="28"/>
          <w:szCs w:val="28"/>
          <w:lang w:val="uk-UA"/>
        </w:rPr>
      </w:pPr>
    </w:p>
    <w:p w:rsidR="00BD4F5B" w:rsidRDefault="00BD4F5B" w:rsidP="00866EA0">
      <w:pPr>
        <w:spacing w:line="360" w:lineRule="auto"/>
        <w:jc w:val="center"/>
        <w:rPr>
          <w:rFonts w:ascii="Times New Roman" w:hAnsi="Times New Roman"/>
          <w:b/>
          <w:caps/>
          <w:sz w:val="28"/>
          <w:szCs w:val="28"/>
        </w:rPr>
      </w:pPr>
      <w:r w:rsidRPr="00832652">
        <w:rPr>
          <w:rFonts w:ascii="Times New Roman" w:hAnsi="Times New Roman"/>
          <w:b/>
          <w:caps/>
          <w:sz w:val="28"/>
          <w:szCs w:val="28"/>
        </w:rPr>
        <w:t>Introduction of smar</w:t>
      </w:r>
      <w:r>
        <w:rPr>
          <w:rFonts w:ascii="Times New Roman" w:hAnsi="Times New Roman"/>
          <w:b/>
          <w:caps/>
          <w:sz w:val="28"/>
          <w:szCs w:val="28"/>
        </w:rPr>
        <w:t xml:space="preserve">t-technologies in the system of </w:t>
      </w:r>
    </w:p>
    <w:p w:rsidR="00BD4F5B" w:rsidRDefault="00BD4F5B" w:rsidP="00866EA0">
      <w:pPr>
        <w:spacing w:line="480" w:lineRule="auto"/>
        <w:jc w:val="center"/>
        <w:rPr>
          <w:rFonts w:ascii="Times New Roman" w:hAnsi="Times New Roman"/>
          <w:b/>
          <w:caps/>
          <w:sz w:val="28"/>
          <w:szCs w:val="28"/>
          <w:lang w:val="uk-UA"/>
        </w:rPr>
      </w:pPr>
      <w:r w:rsidRPr="00832652">
        <w:rPr>
          <w:rFonts w:ascii="Times New Roman" w:hAnsi="Times New Roman"/>
          <w:b/>
          <w:caps/>
          <w:sz w:val="28"/>
          <w:szCs w:val="28"/>
        </w:rPr>
        <w:t>modern education</w:t>
      </w:r>
    </w:p>
    <w:p w:rsidR="00BD4F5B" w:rsidRPr="000A148A" w:rsidRDefault="00BD4F5B" w:rsidP="00866EA0">
      <w:pPr>
        <w:spacing w:line="480" w:lineRule="auto"/>
        <w:jc w:val="center"/>
        <w:rPr>
          <w:rFonts w:ascii="Times New Roman" w:hAnsi="Times New Roman"/>
          <w:b/>
          <w:caps/>
          <w:sz w:val="28"/>
          <w:szCs w:val="28"/>
          <w:lang w:val="uk-UA"/>
        </w:rPr>
      </w:pP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8"/>
        </w:rPr>
      </w:pPr>
      <w:r w:rsidRPr="00832652">
        <w:rPr>
          <w:rFonts w:ascii="Times New Roman" w:hAnsi="Times New Roman"/>
          <w:color w:val="000000"/>
          <w:sz w:val="28"/>
          <w:szCs w:val="28"/>
        </w:rPr>
        <w:t xml:space="preserve">The article analyzes the need to create a system of SMART education in </w:t>
      </w:r>
      <w:smartTag w:uri="urn:schemas-microsoft-com:office:smarttags" w:element="country-region">
        <w:smartTag w:uri="urn:schemas-microsoft-com:office:smarttags" w:element="place">
          <w:r w:rsidRPr="00832652">
            <w:rPr>
              <w:rFonts w:ascii="Times New Roman" w:hAnsi="Times New Roman"/>
              <w:color w:val="000000"/>
              <w:sz w:val="28"/>
              <w:szCs w:val="28"/>
            </w:rPr>
            <w:t>Ukraine</w:t>
          </w:r>
        </w:smartTag>
      </w:smartTag>
      <w:r w:rsidRPr="00832652">
        <w:rPr>
          <w:rFonts w:ascii="Times New Roman" w:hAnsi="Times New Roman"/>
          <w:color w:val="000000"/>
          <w:sz w:val="28"/>
          <w:szCs w:val="28"/>
        </w:rPr>
        <w:t>, which involves the use of SMART technologies, since the pace and level of development of e-education technologies have started a new global phenomenon – SMART education, which is a new philosophy of education. The main goal of SMART education is to make the learning process the most effective by transferring the educational process to the electronic environment.</w:t>
      </w:r>
    </w:p>
    <w:p w:rsidR="00BD4F5B" w:rsidRPr="00832652" w:rsidRDefault="00BD4F5B" w:rsidP="00832652">
      <w:pPr>
        <w:autoSpaceDE w:val="0"/>
        <w:autoSpaceDN w:val="0"/>
        <w:adjustRightInd w:val="0"/>
        <w:spacing w:line="360" w:lineRule="auto"/>
        <w:ind w:firstLine="567"/>
        <w:jc w:val="both"/>
        <w:rPr>
          <w:rFonts w:ascii="Times New Roman" w:hAnsi="Times New Roman"/>
          <w:iCs/>
          <w:sz w:val="28"/>
          <w:szCs w:val="28"/>
        </w:rPr>
      </w:pPr>
      <w:r w:rsidRPr="00832652">
        <w:rPr>
          <w:rFonts w:ascii="Times New Roman" w:hAnsi="Times New Roman"/>
          <w:iCs/>
          <w:sz w:val="28"/>
          <w:szCs w:val="28"/>
        </w:rPr>
        <w:t xml:space="preserve">The aim of the article is the introduction of smart technologies in the educational process which creates new opportunities for the education system in </w:t>
      </w:r>
      <w:smartTag w:uri="urn:schemas-microsoft-com:office:smarttags" w:element="metricconverter">
        <w:smartTagPr>
          <w:attr w:name="ProductID" w:val="3. L"/>
        </w:smartTagPr>
        <w:r w:rsidRPr="00832652">
          <w:rPr>
            <w:rFonts w:ascii="Times New Roman" w:hAnsi="Times New Roman"/>
            <w:iCs/>
            <w:sz w:val="28"/>
            <w:szCs w:val="28"/>
          </w:rPr>
          <w:t>Ukraine</w:t>
        </w:r>
      </w:smartTag>
      <w:r w:rsidRPr="00832652">
        <w:rPr>
          <w:rFonts w:ascii="Times New Roman" w:hAnsi="Times New Roman"/>
          <w:iCs/>
          <w:sz w:val="28"/>
          <w:szCs w:val="28"/>
        </w:rPr>
        <w:t>. The newest innovative information technologies in the world in education are smart technologies. Today the updating of technologies and knowledge have to be taken into account as a criterion of the quality of modern education system.</w:t>
      </w:r>
    </w:p>
    <w:p w:rsidR="00BD4F5B" w:rsidRPr="00832652" w:rsidRDefault="00BD4F5B" w:rsidP="00832652">
      <w:pPr>
        <w:autoSpaceDE w:val="0"/>
        <w:autoSpaceDN w:val="0"/>
        <w:adjustRightInd w:val="0"/>
        <w:spacing w:line="360" w:lineRule="auto"/>
        <w:ind w:firstLine="567"/>
        <w:jc w:val="both"/>
        <w:rPr>
          <w:rFonts w:ascii="Times New Roman" w:hAnsi="Times New Roman"/>
          <w:sz w:val="28"/>
          <w:szCs w:val="28"/>
        </w:rPr>
      </w:pPr>
      <w:r w:rsidRPr="00832652">
        <w:rPr>
          <w:rFonts w:ascii="Times New Roman" w:hAnsi="Times New Roman"/>
          <w:sz w:val="28"/>
          <w:szCs w:val="28"/>
        </w:rPr>
        <w:t xml:space="preserve">The article is based on the previous studies of different researches and we can define smart-technologies as a brand-new way in education. We pay attention to their use within the frame of authentic environment. </w:t>
      </w:r>
    </w:p>
    <w:p w:rsidR="00BD4F5B" w:rsidRPr="00832652" w:rsidRDefault="00BD4F5B" w:rsidP="00832652">
      <w:pPr>
        <w:autoSpaceDE w:val="0"/>
        <w:autoSpaceDN w:val="0"/>
        <w:adjustRightInd w:val="0"/>
        <w:spacing w:line="360" w:lineRule="auto"/>
        <w:ind w:firstLine="567"/>
        <w:jc w:val="both"/>
        <w:rPr>
          <w:rFonts w:ascii="Times New Roman" w:hAnsi="Times New Roman"/>
          <w:sz w:val="28"/>
          <w:szCs w:val="28"/>
        </w:rPr>
      </w:pPr>
      <w:r w:rsidRPr="00832652">
        <w:rPr>
          <w:rFonts w:ascii="Times New Roman" w:hAnsi="Times New Roman"/>
          <w:sz w:val="28"/>
          <w:szCs w:val="28"/>
        </w:rPr>
        <w:t xml:space="preserve">Such training tools as interactive whiteboard, software, document-camera, student knowledge control system and personal computer are parts of the smart technologies and must be combined with the smart audience. Also, smart-technologies allow to develope advanced teaching materials and to form individual learning strategies for the students. The authors also </w:t>
      </w:r>
      <w:r>
        <w:rPr>
          <w:rFonts w:ascii="Times New Roman" w:hAnsi="Times New Roman"/>
          <w:sz w:val="28"/>
          <w:szCs w:val="28"/>
        </w:rPr>
        <w:t>focus</w:t>
      </w:r>
      <w:r w:rsidRPr="00832652">
        <w:rPr>
          <w:rFonts w:ascii="Times New Roman" w:hAnsi="Times New Roman"/>
          <w:sz w:val="28"/>
          <w:szCs w:val="28"/>
        </w:rPr>
        <w:t xml:space="preserve"> their attention on the projects such as: "Classroom" project and a Smart-training environment called uClass.</w:t>
      </w:r>
    </w:p>
    <w:p w:rsidR="00BD4F5B" w:rsidRPr="00832652" w:rsidRDefault="00BD4F5B" w:rsidP="00832652">
      <w:pPr>
        <w:autoSpaceDE w:val="0"/>
        <w:autoSpaceDN w:val="0"/>
        <w:adjustRightInd w:val="0"/>
        <w:spacing w:line="360" w:lineRule="auto"/>
        <w:ind w:firstLine="709"/>
        <w:jc w:val="both"/>
        <w:rPr>
          <w:rFonts w:ascii="Times New Roman" w:hAnsi="Times New Roman"/>
          <w:sz w:val="28"/>
          <w:szCs w:val="28"/>
        </w:rPr>
      </w:pPr>
      <w:r w:rsidRPr="00832652">
        <w:rPr>
          <w:rFonts w:ascii="Times New Roman" w:hAnsi="Times New Roman"/>
          <w:sz w:val="28"/>
          <w:szCs w:val="28"/>
        </w:rPr>
        <w:t>So, the pu</w:t>
      </w:r>
      <w:r>
        <w:rPr>
          <w:rFonts w:ascii="Times New Roman" w:hAnsi="Times New Roman"/>
          <w:sz w:val="28"/>
          <w:szCs w:val="28"/>
        </w:rPr>
        <w:t>r</w:t>
      </w:r>
      <w:r w:rsidRPr="00832652">
        <w:rPr>
          <w:rFonts w:ascii="Times New Roman" w:hAnsi="Times New Roman"/>
          <w:sz w:val="28"/>
          <w:szCs w:val="28"/>
        </w:rPr>
        <w:t xml:space="preserve">pose of the Smart-technologies is to make conditions for the intellectual and creative potential of learners because smart-technologies are integrated tools which include various aspects of informational educational technologies and help with various types of students' activities during the class and beyond. </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8"/>
        </w:rPr>
        <w:t xml:space="preserve">With </w:t>
      </w:r>
      <w:smartTag w:uri="urn:schemas-microsoft-com:office:smarttags" w:element="metricconverter">
        <w:smartTagPr>
          <w:attr w:name="ProductID" w:val="3. L"/>
        </w:smartTagPr>
        <w:r w:rsidRPr="00832652">
          <w:rPr>
            <w:rFonts w:ascii="Times New Roman" w:hAnsi="Times New Roman"/>
            <w:color w:val="000000"/>
            <w:sz w:val="28"/>
            <w:szCs w:val="28"/>
          </w:rPr>
          <w:t>Ukraine</w:t>
        </w:r>
      </w:smartTag>
      <w:r w:rsidRPr="00832652">
        <w:rPr>
          <w:rFonts w:ascii="Times New Roman" w:hAnsi="Times New Roman"/>
          <w:color w:val="000000"/>
          <w:sz w:val="28"/>
          <w:szCs w:val="28"/>
        </w:rPr>
        <w:t xml:space="preserve">’s integration into </w:t>
      </w:r>
      <w:smartTag w:uri="urn:schemas-microsoft-com:office:smarttags" w:element="metricconverter">
        <w:smartTagPr>
          <w:attr w:name="ProductID" w:val="3. L"/>
        </w:smartTagPr>
        <w:r w:rsidRPr="00832652">
          <w:rPr>
            <w:rFonts w:ascii="Times New Roman" w:hAnsi="Times New Roman"/>
            <w:color w:val="000000"/>
            <w:sz w:val="28"/>
            <w:szCs w:val="28"/>
          </w:rPr>
          <w:t>Europe</w:t>
        </w:r>
      </w:smartTag>
      <w:r w:rsidRPr="00832652">
        <w:rPr>
          <w:rFonts w:ascii="Times New Roman" w:hAnsi="Times New Roman"/>
          <w:color w:val="000000"/>
          <w:sz w:val="28"/>
          <w:szCs w:val="28"/>
        </w:rPr>
        <w:t>’s single economic, political, cultural, and educational space and the expansion of international cooperation, the need for foreign language specialists is growing</w:t>
      </w:r>
      <w:r w:rsidRPr="00832652">
        <w:rPr>
          <w:rFonts w:ascii="Times New Roman" w:hAnsi="Times New Roman"/>
          <w:color w:val="000000"/>
          <w:sz w:val="28"/>
          <w:szCs w:val="24"/>
        </w:rPr>
        <w:t>. The strategy of reforming of modern other education is aimed at its globalization and modernization and envisages updating of the content, forms and methods of foreign language training through the introduction of new technologies. Practical realization of these tasks is carried out by means of use in educational process of didactic potential of technologies of distance, mixed, network, virtual and electronic training, which became a precondition of development of smart-education. This is a new philosophy called "smart learning, it unites educational institutions of joint educational activity in the Internet on the basis of common standards, coordination and techn</w:t>
      </w:r>
      <w:r>
        <w:rPr>
          <w:rFonts w:ascii="Times New Roman" w:hAnsi="Times New Roman"/>
          <w:color w:val="000000"/>
          <w:sz w:val="28"/>
          <w:szCs w:val="24"/>
        </w:rPr>
        <w:t>ologies"</w:t>
      </w:r>
      <w:r w:rsidRPr="00832652">
        <w:rPr>
          <w:rFonts w:ascii="Times New Roman" w:hAnsi="Times New Roman"/>
          <w:color w:val="000000"/>
          <w:sz w:val="28"/>
          <w:szCs w:val="24"/>
        </w:rPr>
        <w:t>[</w:t>
      </w:r>
      <w:r>
        <w:rPr>
          <w:rFonts w:ascii="Times New Roman" w:hAnsi="Times New Roman"/>
          <w:color w:val="000000"/>
          <w:sz w:val="28"/>
          <w:szCs w:val="24"/>
        </w:rPr>
        <w:t>1</w:t>
      </w:r>
      <w:r w:rsidRPr="00832652">
        <w:rPr>
          <w:rFonts w:ascii="Times New Roman" w:hAnsi="Times New Roman"/>
          <w:color w:val="000000"/>
          <w:sz w:val="28"/>
          <w:szCs w:val="24"/>
        </w:rPr>
        <w:t>]. The information society is undergoing a process of transformation of e</w:t>
      </w:r>
      <w:r>
        <w:rPr>
          <w:rFonts w:ascii="Times New Roman" w:hAnsi="Times New Roman"/>
          <w:color w:val="000000"/>
          <w:sz w:val="28"/>
          <w:szCs w:val="24"/>
        </w:rPr>
        <w:t>ducational technologies from tra</w:t>
      </w:r>
      <w:r w:rsidRPr="00832652">
        <w:rPr>
          <w:rFonts w:ascii="Times New Roman" w:hAnsi="Times New Roman"/>
          <w:color w:val="000000"/>
          <w:sz w:val="28"/>
          <w:szCs w:val="24"/>
        </w:rPr>
        <w:t>ditional technologies to new smart-technologies throug</w:t>
      </w:r>
      <w:r>
        <w:rPr>
          <w:rFonts w:ascii="Times New Roman" w:hAnsi="Times New Roman"/>
          <w:color w:val="000000"/>
          <w:sz w:val="28"/>
          <w:szCs w:val="24"/>
        </w:rPr>
        <w:t>h</w:t>
      </w:r>
      <w:r w:rsidRPr="00832652">
        <w:rPr>
          <w:rFonts w:ascii="Times New Roman" w:hAnsi="Times New Roman"/>
          <w:color w:val="000000"/>
          <w:sz w:val="28"/>
          <w:szCs w:val="24"/>
        </w:rPr>
        <w:t xml:space="preserve"> E-learning. E-learning - Internet and multimedia training is a system of e-learning, synonymous with e-learning, distance learning, computer-based learning, network learning, virtual learning through information and communication, electronic technologies. </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E-learning has started smart-learning (Smart-education). This is a new philosophy of learning, which is called intelligent learning. It unites educational institutions, teaching staff for realization of joint educational activity in Internet on the basis of joint standards, coordination and technologies. It is about conducting joint training and use of content.</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Smart learning is a flexible learning experience in an interactive educational environment with content from around the world that is freely available. Therefore, knowledge becomes widely available.</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The goal of smart learning is to make the learning process effective by moving the learning process into the electronic environment, which in turn provides an opportunity for everyone to access, expand the number of students to study from any place and at any time. Students get an opportunity to study educational disciplines on electronic materials, to watch lectures in online or off-line modes, to test, to participate in telecommunication projects.</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Smart-education opens new opportunities for teachers, gives an opportunity to share experience, increase their professional level, learn more, save time, constantly develop content, and so on.</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The new requirements are proposed for the training course. It should provide quality of education, motivation of students, engaging students to creative, educational and scientific activity. Training courses should be integrated, include multimedia fragments, external electronic resources.</w:t>
      </w:r>
    </w:p>
    <w:p w:rsidR="00BD4F5B" w:rsidRPr="00832652" w:rsidRDefault="00BD4F5B" w:rsidP="00832652">
      <w:pPr>
        <w:autoSpaceDE w:val="0"/>
        <w:autoSpaceDN w:val="0"/>
        <w:adjustRightInd w:val="0"/>
        <w:spacing w:line="360" w:lineRule="auto"/>
        <w:ind w:firstLine="567"/>
        <w:jc w:val="both"/>
        <w:rPr>
          <w:rFonts w:ascii="Times New Roman" w:hAnsi="Times New Roman"/>
          <w:color w:val="000000"/>
          <w:sz w:val="28"/>
          <w:szCs w:val="24"/>
        </w:rPr>
      </w:pPr>
      <w:r w:rsidRPr="00832652">
        <w:rPr>
          <w:rFonts w:ascii="Times New Roman" w:hAnsi="Times New Roman"/>
          <w:color w:val="000000"/>
          <w:sz w:val="28"/>
          <w:szCs w:val="24"/>
        </w:rPr>
        <w:t>Thus, an important place in the preparation of the modern specialist in modern education has a wide use of information and communication technologies, in particular, Smart-technologies, which will enable to lay the foundation for successful professional activity and career.</w:t>
      </w:r>
    </w:p>
    <w:p w:rsidR="00BD4F5B" w:rsidRPr="00832652" w:rsidRDefault="00BD4F5B" w:rsidP="00832652">
      <w:pPr>
        <w:spacing w:line="360" w:lineRule="auto"/>
        <w:jc w:val="both"/>
        <w:rPr>
          <w:rFonts w:ascii="Times New Roman" w:hAnsi="Times New Roman"/>
          <w:sz w:val="28"/>
          <w:szCs w:val="28"/>
        </w:rPr>
      </w:pPr>
      <w:r w:rsidRPr="00832652">
        <w:rPr>
          <w:rFonts w:ascii="Times New Roman" w:hAnsi="Times New Roman"/>
          <w:sz w:val="28"/>
          <w:szCs w:val="28"/>
        </w:rPr>
        <w:tab/>
        <w:t>The review of the literature shows that in Ukraine there are necessary prerequisites for formation of new information society, achievements of domestic and foreign researchers in this field: V. Bikov, R. Gurevich, A. Gurziy, M. Zhaldak, N. Morse, O. Spirine, V. Lapinsky, V. Voronkova, G. BonchBruević, K. Johnson, With. Kadyzty, K. Kima, G. Kosenka, H. Foam, C. Yakubov, etc.</w:t>
      </w:r>
    </w:p>
    <w:p w:rsidR="00BD4F5B" w:rsidRPr="00832652" w:rsidRDefault="00BD4F5B" w:rsidP="00832652">
      <w:pPr>
        <w:spacing w:line="360" w:lineRule="auto"/>
        <w:ind w:firstLine="720"/>
        <w:jc w:val="both"/>
        <w:rPr>
          <w:rFonts w:ascii="Times New Roman" w:hAnsi="Times New Roman"/>
          <w:sz w:val="28"/>
          <w:szCs w:val="28"/>
        </w:rPr>
      </w:pPr>
      <w:r w:rsidRPr="00832652">
        <w:rPr>
          <w:rFonts w:ascii="Times New Roman" w:hAnsi="Times New Roman"/>
          <w:sz w:val="28"/>
          <w:szCs w:val="28"/>
        </w:rPr>
        <w:t>In their opinion, the information-based technologies are transformed into technologies that will be based on interaction and knowledge. Therefore, the development of society is knowledge of digital technologies, digital society, everything that will be called the digital era of civilization development, and belongs to the smart society [</w:t>
      </w:r>
      <w:r>
        <w:rPr>
          <w:rFonts w:ascii="Times New Roman" w:hAnsi="Times New Roman"/>
          <w:sz w:val="28"/>
          <w:szCs w:val="28"/>
        </w:rPr>
        <w:t>2</w:t>
      </w:r>
      <w:r w:rsidRPr="00832652">
        <w:rPr>
          <w:rFonts w:ascii="Times New Roman" w:hAnsi="Times New Roman"/>
          <w:sz w:val="28"/>
          <w:szCs w:val="28"/>
        </w:rPr>
        <w:t>].</w:t>
      </w:r>
    </w:p>
    <w:p w:rsidR="00BD4F5B" w:rsidRDefault="00BD4F5B" w:rsidP="00832652">
      <w:pPr>
        <w:spacing w:line="360" w:lineRule="auto"/>
        <w:ind w:firstLine="720"/>
        <w:jc w:val="both"/>
        <w:rPr>
          <w:rFonts w:ascii="Times New Roman" w:hAnsi="Times New Roman"/>
          <w:sz w:val="28"/>
          <w:szCs w:val="28"/>
        </w:rPr>
      </w:pPr>
      <w:r w:rsidRPr="00832652">
        <w:rPr>
          <w:rFonts w:ascii="Times New Roman" w:hAnsi="Times New Roman"/>
          <w:sz w:val="28"/>
          <w:szCs w:val="28"/>
        </w:rPr>
        <w:t xml:space="preserve">The problem is highlighted in the studies of V. Bykov, A. Gurja, Dong UK Im, </w:t>
      </w:r>
    </w:p>
    <w:p w:rsidR="00BD4F5B" w:rsidRPr="00832652" w:rsidRDefault="00BD4F5B" w:rsidP="00B06936">
      <w:pPr>
        <w:spacing w:line="360" w:lineRule="auto"/>
        <w:jc w:val="both"/>
        <w:rPr>
          <w:rFonts w:ascii="Times New Roman" w:hAnsi="Times New Roman"/>
          <w:sz w:val="28"/>
          <w:szCs w:val="28"/>
        </w:rPr>
      </w:pPr>
      <w:r w:rsidRPr="00832652">
        <w:rPr>
          <w:rFonts w:ascii="Times New Roman" w:hAnsi="Times New Roman"/>
          <w:sz w:val="28"/>
          <w:szCs w:val="28"/>
        </w:rPr>
        <w:t>N. Tykhomyrova, V. Tyhomyrov.</w:t>
      </w:r>
    </w:p>
    <w:p w:rsidR="00BD4F5B" w:rsidRPr="00832652" w:rsidRDefault="00BD4F5B" w:rsidP="00832652">
      <w:pPr>
        <w:spacing w:line="360" w:lineRule="auto"/>
        <w:ind w:firstLine="720"/>
        <w:jc w:val="both"/>
        <w:rPr>
          <w:rFonts w:ascii="Times New Roman" w:hAnsi="Times New Roman"/>
          <w:sz w:val="28"/>
          <w:szCs w:val="28"/>
        </w:rPr>
      </w:pPr>
      <w:r w:rsidRPr="00832652">
        <w:rPr>
          <w:rFonts w:ascii="Times New Roman" w:hAnsi="Times New Roman"/>
          <w:sz w:val="28"/>
          <w:szCs w:val="28"/>
        </w:rPr>
        <w:t>Fruitful results in favor of the use of smart-technologies in domesticeducation has international pedagogical experience. The provisions of the concept of Smart-education in Korea are dedicated to the work of L. Korsun, where the author analyzes the directions and methods of practical realization of the strategy of its development due to fulfillment of tasks assigned to Smart-education, namely: Development and introduction of digital textbooks; creation of online classes and electronic system of knowledge assessment; expanded use of educational resources for public purposes; Strengthening education in the field of ethics using ICT to solve social problems related to ICT; improving the skills of teachers for wider application of smart-education; creating programs for educational services. [</w:t>
      </w:r>
      <w:r>
        <w:rPr>
          <w:rFonts w:ascii="Times New Roman" w:hAnsi="Times New Roman"/>
          <w:sz w:val="28"/>
          <w:szCs w:val="28"/>
        </w:rPr>
        <w:t>3</w:t>
      </w:r>
      <w:r w:rsidRPr="00832652">
        <w:rPr>
          <w:rFonts w:ascii="Times New Roman" w:hAnsi="Times New Roman"/>
          <w:sz w:val="28"/>
          <w:szCs w:val="28"/>
        </w:rPr>
        <w:t>].</w:t>
      </w:r>
    </w:p>
    <w:p w:rsidR="00BD4F5B" w:rsidRPr="00832652" w:rsidRDefault="00BD4F5B" w:rsidP="00832652">
      <w:pPr>
        <w:spacing w:line="360" w:lineRule="auto"/>
        <w:ind w:firstLine="720"/>
        <w:jc w:val="both"/>
        <w:rPr>
          <w:rFonts w:ascii="Times New Roman" w:hAnsi="Times New Roman"/>
          <w:sz w:val="28"/>
          <w:szCs w:val="28"/>
        </w:rPr>
      </w:pPr>
      <w:r w:rsidRPr="00832652">
        <w:rPr>
          <w:rFonts w:ascii="Times New Roman" w:hAnsi="Times New Roman"/>
          <w:sz w:val="28"/>
          <w:szCs w:val="28"/>
        </w:rPr>
        <w:t>However, there are currently no studies that would analyze the experience of using foreign language learning technologies in the practice in the conditions of smart education.</w:t>
      </w:r>
    </w:p>
    <w:p w:rsidR="00BD4F5B" w:rsidRPr="00832652" w:rsidRDefault="00BD4F5B" w:rsidP="00832652">
      <w:pPr>
        <w:spacing w:line="360" w:lineRule="auto"/>
        <w:jc w:val="both"/>
        <w:rPr>
          <w:rFonts w:ascii="Times New Roman" w:hAnsi="Times New Roman"/>
          <w:color w:val="000000"/>
          <w:sz w:val="28"/>
          <w:szCs w:val="24"/>
        </w:rPr>
      </w:pPr>
      <w:r w:rsidRPr="00832652">
        <w:rPr>
          <w:rFonts w:ascii="Times New Roman" w:hAnsi="Times New Roman"/>
          <w:color w:val="000000"/>
          <w:sz w:val="28"/>
          <w:szCs w:val="24"/>
        </w:rPr>
        <w:t xml:space="preserve">Research conducted by the National Training Center (USA, </w:t>
      </w:r>
      <w:r>
        <w:rPr>
          <w:rFonts w:ascii="Times New Roman" w:hAnsi="Times New Roman"/>
          <w:color w:val="000000"/>
          <w:sz w:val="28"/>
          <w:szCs w:val="24"/>
        </w:rPr>
        <w:t xml:space="preserve">the State of Maryland) </w:t>
      </w:r>
      <w:r w:rsidRPr="00832652">
        <w:rPr>
          <w:rFonts w:ascii="Times New Roman" w:hAnsi="Times New Roman"/>
          <w:color w:val="000000"/>
          <w:sz w:val="28"/>
          <w:szCs w:val="24"/>
        </w:rPr>
        <w:t>showed that interactive learning allows increase the percentage of material absorption sharply, as it affects not only the consciousness of the child, but also on his feelings</w:t>
      </w:r>
      <w:r>
        <w:rPr>
          <w:rFonts w:ascii="Times New Roman" w:hAnsi="Times New Roman"/>
          <w:color w:val="000000"/>
          <w:sz w:val="28"/>
          <w:szCs w:val="24"/>
        </w:rPr>
        <w:t>. The results of these s</w:t>
      </w:r>
      <w:r w:rsidRPr="00832652">
        <w:rPr>
          <w:rFonts w:ascii="Times New Roman" w:hAnsi="Times New Roman"/>
          <w:color w:val="000000"/>
          <w:sz w:val="28"/>
          <w:szCs w:val="24"/>
        </w:rPr>
        <w:t xml:space="preserve">tudies were reflected in the scheme, which was named "Education Pyramid". The pyramid shows that the smallest results can be achieved under conditions 5%, 10%, and the largest interactive (50% discussion groups, 75% practice through action, training of others or immediate application — 90%). </w:t>
      </w:r>
    </w:p>
    <w:p w:rsidR="00BD4F5B" w:rsidRPr="00832652" w:rsidRDefault="00BD4F5B" w:rsidP="007E4E3E">
      <w:pPr>
        <w:spacing w:line="360" w:lineRule="auto"/>
        <w:ind w:firstLine="720"/>
        <w:jc w:val="both"/>
        <w:rPr>
          <w:rFonts w:ascii="TimesNewRomanPSMT" w:hAnsi="TimesNewRomanPSMT"/>
          <w:color w:val="00000A"/>
          <w:sz w:val="28"/>
          <w:szCs w:val="24"/>
        </w:rPr>
      </w:pPr>
      <w:r w:rsidRPr="00832652">
        <w:rPr>
          <w:rFonts w:ascii="Times New Roman" w:hAnsi="Times New Roman"/>
          <w:color w:val="000000"/>
          <w:sz w:val="28"/>
          <w:szCs w:val="24"/>
        </w:rPr>
        <w:t xml:space="preserve">These data are fully confirmed by studies of modern psychologists. According to their estimates, students can remember 10% while reading their eyes 26%, considering 30%, listening and considering — 50%, discussing — 70%, personal experience — 80%, joint activity with the discussion is 90% and the training of others is 95%. </w:t>
      </w:r>
      <w:r w:rsidRPr="00832652">
        <w:rPr>
          <w:rFonts w:ascii="TimesNewRomanPSMT" w:hAnsi="TimesNewRomanPSMT"/>
          <w:color w:val="00000A"/>
          <w:sz w:val="28"/>
          <w:szCs w:val="24"/>
        </w:rPr>
        <w:t xml:space="preserve">Experiment, conducted by </w:t>
      </w:r>
      <w:r>
        <w:rPr>
          <w:rFonts w:ascii="TimesNewRomanPSMT" w:hAnsi="TimesNewRomanPSMT"/>
          <w:color w:val="00000A"/>
          <w:sz w:val="28"/>
          <w:szCs w:val="24"/>
        </w:rPr>
        <w:t xml:space="preserve">the </w:t>
      </w:r>
      <w:r w:rsidRPr="00832652">
        <w:rPr>
          <w:rFonts w:ascii="TimesNewRomanPSMT" w:hAnsi="TimesNewRomanPSMT"/>
          <w:color w:val="00000A"/>
          <w:sz w:val="28"/>
          <w:szCs w:val="24"/>
        </w:rPr>
        <w:t>American researchers showed that the use of visual aids during the study words by 200 percent improves results</w:t>
      </w:r>
      <w:r>
        <w:rPr>
          <w:rFonts w:ascii="TimesNewRomanPSMT" w:hAnsi="TimesNewRomanPSMT"/>
          <w:color w:val="00000A"/>
          <w:sz w:val="28"/>
          <w:szCs w:val="24"/>
          <w:lang w:val="uk-UA"/>
        </w:rPr>
        <w:t xml:space="preserve">. </w:t>
      </w:r>
      <w:r w:rsidRPr="00832652">
        <w:rPr>
          <w:rFonts w:ascii="TimesNewRomanPSMT" w:hAnsi="TimesNewRomanPSMT"/>
          <w:color w:val="00000A"/>
          <w:sz w:val="28"/>
          <w:szCs w:val="24"/>
        </w:rPr>
        <w:t xml:space="preserve">If the work involves hearing and visual memory, there is more chance to meet the needs of different children, whose way of perception of the material may vary considerably. </w:t>
      </w:r>
    </w:p>
    <w:p w:rsidR="00BD4F5B" w:rsidRPr="00866EA0" w:rsidRDefault="00BD4F5B" w:rsidP="00832652">
      <w:pPr>
        <w:spacing w:line="360" w:lineRule="auto"/>
        <w:ind w:firstLine="720"/>
        <w:rPr>
          <w:rFonts w:ascii="Times New Roman" w:hAnsi="Times New Roman"/>
          <w:b/>
          <w:sz w:val="28"/>
          <w:szCs w:val="28"/>
        </w:rPr>
      </w:pPr>
      <w:bookmarkStart w:id="0" w:name="_GoBack"/>
      <w:bookmarkEnd w:id="0"/>
      <w:r w:rsidRPr="00866EA0">
        <w:rPr>
          <w:rFonts w:ascii="Times New Roman" w:hAnsi="Times New Roman"/>
          <w:b/>
          <w:sz w:val="28"/>
          <w:szCs w:val="28"/>
        </w:rPr>
        <w:t>References:</w:t>
      </w:r>
    </w:p>
    <w:p w:rsidR="00BD4F5B" w:rsidRDefault="00BD4F5B" w:rsidP="00051936">
      <w:pPr>
        <w:spacing w:line="360" w:lineRule="auto"/>
        <w:jc w:val="both"/>
        <w:rPr>
          <w:rFonts w:ascii="Times New Roman" w:hAnsi="Times New Roman"/>
          <w:color w:val="000000"/>
          <w:sz w:val="28"/>
          <w:szCs w:val="28"/>
        </w:rPr>
      </w:pPr>
      <w:r>
        <w:rPr>
          <w:rFonts w:ascii="Times New Roman" w:hAnsi="Times New Roman"/>
          <w:color w:val="000000"/>
          <w:sz w:val="28"/>
          <w:szCs w:val="28"/>
        </w:rPr>
        <w:t>1.Korsunska L. M. Koreiskakontseptsiia smart-osvity: zahalnenavchannia, tsyfrovipidruchnykyi smart-shkoly. Osvita ta rozvytokobdarovanoiosobystosti. 2013. № 11. S. 77–80. URL: http//nbuv/gov.ua/UJRN/ Otros_2013_11_17</w:t>
      </w:r>
    </w:p>
    <w:p w:rsidR="00BD4F5B" w:rsidRPr="00051936" w:rsidRDefault="00BD4F5B" w:rsidP="00051936">
      <w:pPr>
        <w:spacing w:line="360" w:lineRule="auto"/>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sz w:val="28"/>
          <w:szCs w:val="28"/>
        </w:rPr>
        <w:t xml:space="preserve">Bonch-Bruevych, H.F., Abramov, V.O. &amp;Kosenko, H.I. (2007). Metodykazastosuvanniatekhnolohii SMART Board u navchalnomuprotsesi [Methods of using SMART Board in the study process]. Kyiv, KMPU imeni B.D. Hrinchenka Publ., 102 p. (In Ukrainian). </w:t>
      </w:r>
    </w:p>
    <w:p w:rsidR="00BD4F5B" w:rsidRDefault="00BD4F5B" w:rsidP="00051936">
      <w:pPr>
        <w:spacing w:line="360" w:lineRule="auto"/>
        <w:jc w:val="both"/>
        <w:rPr>
          <w:rFonts w:ascii="Times New Roman" w:hAnsi="Times New Roman"/>
          <w:color w:val="000000"/>
          <w:sz w:val="28"/>
          <w:szCs w:val="28"/>
        </w:rPr>
      </w:pPr>
      <w:r>
        <w:rPr>
          <w:rFonts w:ascii="Times New Roman" w:hAnsi="Times New Roman"/>
          <w:color w:val="000000"/>
          <w:sz w:val="28"/>
          <w:szCs w:val="28"/>
        </w:rPr>
        <w:t>3. L.M.Korsun. Korean concept of smart-education: General education, digital textbooks and smart-schools [Electronic resource] / L. M. Korsun // Education and development of gifted personality. — 2013. — No. 11. — C. 77 to 80. Access mode: http//nbuv/gov.ua/UJRN/ Otros_2013_11_17. Date of address: 13.11.2017.</w:t>
      </w:r>
    </w:p>
    <w:p w:rsidR="00BD4F5B" w:rsidRPr="00866EA0" w:rsidRDefault="00BD4F5B" w:rsidP="00866EA0">
      <w:pPr>
        <w:spacing w:line="360" w:lineRule="auto"/>
        <w:jc w:val="right"/>
        <w:rPr>
          <w:rFonts w:ascii="Times New Roman" w:hAnsi="Times New Roman"/>
          <w:color w:val="000000"/>
          <w:sz w:val="28"/>
          <w:szCs w:val="28"/>
          <w:lang w:val="uk-UA"/>
        </w:rPr>
      </w:pPr>
    </w:p>
    <w:sectPr w:rsidR="00BD4F5B" w:rsidRPr="00866EA0" w:rsidSect="00866EA0">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3DC4"/>
    <w:multiLevelType w:val="hybridMultilevel"/>
    <w:tmpl w:val="B50AF6F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8424C2D"/>
    <w:multiLevelType w:val="singleLevel"/>
    <w:tmpl w:val="58424C2D"/>
    <w:lvl w:ilvl="0">
      <w:start w:val="1"/>
      <w:numFmt w:val="decimal"/>
      <w:lvlText w:val="%1."/>
      <w:lvlJc w:val="left"/>
      <w:pPr>
        <w:tabs>
          <w:tab w:val="left" w:pos="312"/>
        </w:tabs>
      </w:pPr>
      <w:rPr>
        <w:rFonts w:cs="Times New Roman"/>
      </w:rPr>
    </w:lvl>
  </w:abstractNum>
  <w:abstractNum w:abstractNumId="2">
    <w:nsid w:val="64679319"/>
    <w:multiLevelType w:val="singleLevel"/>
    <w:tmpl w:val="64679319"/>
    <w:lvl w:ilvl="0">
      <w:start w:val="6"/>
      <w:numFmt w:val="decimal"/>
      <w:suff w:val="space"/>
      <w:lvlText w:val="%1."/>
      <w:lvlJc w:val="left"/>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7161"/>
    <w:rsid w:val="00051936"/>
    <w:rsid w:val="000A148A"/>
    <w:rsid w:val="001E3D0D"/>
    <w:rsid w:val="003C30C4"/>
    <w:rsid w:val="00427596"/>
    <w:rsid w:val="00797161"/>
    <w:rsid w:val="007D68DE"/>
    <w:rsid w:val="007E4E3E"/>
    <w:rsid w:val="00832652"/>
    <w:rsid w:val="00866EA0"/>
    <w:rsid w:val="00B06936"/>
    <w:rsid w:val="00B82ADC"/>
    <w:rsid w:val="00BD4F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2"/>
    <w:rPr>
      <w:rFonts w:eastAsia="Times New Roman"/>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32652"/>
    <w:pPr>
      <w:ind w:left="720"/>
      <w:contextualSpacing/>
    </w:pPr>
  </w:style>
  <w:style w:type="character" w:styleId="Hyperlink">
    <w:name w:val="Hyperlink"/>
    <w:basedOn w:val="DefaultParagraphFont"/>
    <w:uiPriority w:val="99"/>
    <w:rsid w:val="0005193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5</Pages>
  <Words>5638</Words>
  <Characters>3214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7</cp:revision>
  <dcterms:created xsi:type="dcterms:W3CDTF">2024-02-25T13:26:00Z</dcterms:created>
  <dcterms:modified xsi:type="dcterms:W3CDTF">2024-02-27T19:26:00Z</dcterms:modified>
</cp:coreProperties>
</file>