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C23" w:rsidRPr="00FA33C6" w:rsidRDefault="007A5C23" w:rsidP="00FA33C6">
      <w:pPr>
        <w:spacing w:after="0" w:line="360" w:lineRule="auto"/>
        <w:ind w:firstLine="709"/>
        <w:jc w:val="right"/>
        <w:rPr>
          <w:rFonts w:ascii="Times New Roman" w:hAnsi="Times New Roman"/>
          <w:b/>
          <w:noProof/>
          <w:color w:val="222222"/>
          <w:sz w:val="28"/>
          <w:szCs w:val="28"/>
        </w:rPr>
      </w:pPr>
      <w:r w:rsidRPr="00FA33C6">
        <w:rPr>
          <w:rFonts w:ascii="Times New Roman" w:hAnsi="Times New Roman"/>
          <w:b/>
          <w:noProof/>
          <w:color w:val="222222"/>
          <w:sz w:val="28"/>
          <w:szCs w:val="28"/>
        </w:rPr>
        <w:t>Анастасія Гавриляк</w:t>
      </w:r>
    </w:p>
    <w:p w:rsidR="007A5C23" w:rsidRPr="00FA33C6" w:rsidRDefault="007A5C23" w:rsidP="00FA33C6">
      <w:pPr>
        <w:tabs>
          <w:tab w:val="left" w:pos="4980"/>
          <w:tab w:val="left" w:pos="6000"/>
          <w:tab w:val="right" w:pos="9639"/>
        </w:tabs>
        <w:spacing w:after="0" w:line="360" w:lineRule="auto"/>
        <w:jc w:val="right"/>
        <w:rPr>
          <w:rFonts w:ascii="Times New Roman" w:hAnsi="Times New Roman"/>
          <w:b/>
          <w:color w:val="000000"/>
          <w:sz w:val="28"/>
          <w:szCs w:val="28"/>
        </w:rPr>
      </w:pPr>
      <w:r w:rsidRPr="00FA33C6">
        <w:rPr>
          <w:rFonts w:ascii="Times New Roman" w:hAnsi="Times New Roman"/>
          <w:b/>
          <w:color w:val="000000"/>
          <w:sz w:val="28"/>
          <w:szCs w:val="28"/>
        </w:rPr>
        <w:t xml:space="preserve">                                              (Дрогобич, Україна)</w:t>
      </w:r>
    </w:p>
    <w:p w:rsidR="007A5C23" w:rsidRDefault="007A5C23" w:rsidP="0059106A">
      <w:pPr>
        <w:spacing w:after="0" w:line="360" w:lineRule="auto"/>
        <w:jc w:val="center"/>
        <w:rPr>
          <w:rFonts w:ascii="Times New Roman" w:hAnsi="Times New Roman"/>
          <w:b/>
          <w:color w:val="000000"/>
          <w:sz w:val="28"/>
          <w:szCs w:val="28"/>
        </w:rPr>
      </w:pPr>
    </w:p>
    <w:p w:rsidR="007A5C23" w:rsidRDefault="007A5C23" w:rsidP="0059106A">
      <w:pPr>
        <w:spacing w:after="0" w:line="360" w:lineRule="auto"/>
        <w:jc w:val="center"/>
        <w:rPr>
          <w:rFonts w:ascii="Times New Roman" w:hAnsi="Times New Roman"/>
          <w:b/>
          <w:color w:val="000000"/>
          <w:sz w:val="28"/>
          <w:szCs w:val="28"/>
        </w:rPr>
      </w:pPr>
      <w:r w:rsidRPr="0059106A">
        <w:rPr>
          <w:rFonts w:ascii="Times New Roman" w:hAnsi="Times New Roman"/>
          <w:b/>
          <w:color w:val="000000"/>
          <w:sz w:val="28"/>
          <w:szCs w:val="28"/>
        </w:rPr>
        <w:t xml:space="preserve">РОЗПОРЯДЧІ ДОКУМЕНТИ  </w:t>
      </w:r>
    </w:p>
    <w:p w:rsidR="007A5C23" w:rsidRDefault="007A5C23" w:rsidP="0059106A">
      <w:pPr>
        <w:spacing w:after="0" w:line="360" w:lineRule="auto"/>
        <w:jc w:val="center"/>
        <w:rPr>
          <w:rFonts w:ascii="Times New Roman" w:hAnsi="Times New Roman"/>
          <w:b/>
          <w:color w:val="000000"/>
          <w:sz w:val="28"/>
          <w:szCs w:val="28"/>
        </w:rPr>
      </w:pPr>
      <w:r w:rsidRPr="0059106A">
        <w:rPr>
          <w:rFonts w:ascii="Times New Roman" w:hAnsi="Times New Roman"/>
          <w:b/>
          <w:color w:val="000000"/>
          <w:sz w:val="28"/>
          <w:szCs w:val="28"/>
        </w:rPr>
        <w:t>СТВОРЮВАНІ ОРГАНАМИ ВЛАДИ І УПРАВЛІННЯ</w:t>
      </w:r>
    </w:p>
    <w:p w:rsidR="007A5C23" w:rsidRPr="0059106A" w:rsidRDefault="007A5C23" w:rsidP="0059106A">
      <w:pPr>
        <w:spacing w:after="0" w:line="360" w:lineRule="auto"/>
        <w:jc w:val="center"/>
        <w:rPr>
          <w:rFonts w:ascii="Times New Roman" w:hAnsi="Times New Roman"/>
          <w:b/>
          <w:color w:val="000000"/>
          <w:sz w:val="28"/>
          <w:szCs w:val="28"/>
        </w:rPr>
      </w:pPr>
    </w:p>
    <w:p w:rsidR="007A5C23" w:rsidRPr="0059106A" w:rsidRDefault="007A5C23" w:rsidP="0059106A">
      <w:pPr>
        <w:shd w:val="clear" w:color="auto" w:fill="FFFFFF"/>
        <w:spacing w:after="0" w:line="360" w:lineRule="auto"/>
        <w:ind w:firstLine="708"/>
        <w:jc w:val="both"/>
        <w:rPr>
          <w:rFonts w:ascii="Times New Roman" w:hAnsi="Times New Roman"/>
          <w:color w:val="000000"/>
          <w:sz w:val="28"/>
          <w:szCs w:val="28"/>
          <w:lang w:eastAsia="uk-UA"/>
        </w:rPr>
      </w:pPr>
      <w:r w:rsidRPr="0059106A">
        <w:rPr>
          <w:rFonts w:ascii="Times New Roman" w:hAnsi="Times New Roman"/>
          <w:color w:val="000000"/>
          <w:sz w:val="28"/>
          <w:szCs w:val="28"/>
          <w:lang w:eastAsia="uk-UA"/>
        </w:rPr>
        <w:t>Незалежно від характеру й змісту діяльності підприємства, його організаційно-правової форми, структури та інших чинників, органи управління будь-якого рівня уповноважені видавати розпорядчі документи, а на керівника підприємства покладається персональна відповідальність за забезпечення встановленого порядку роботи з документами.</w:t>
      </w:r>
    </w:p>
    <w:p w:rsidR="007A5C23" w:rsidRPr="0059106A" w:rsidRDefault="007A5C23" w:rsidP="0059106A">
      <w:pPr>
        <w:shd w:val="clear" w:color="auto" w:fill="FFFFFF"/>
        <w:spacing w:after="0" w:line="360" w:lineRule="auto"/>
        <w:ind w:firstLine="708"/>
        <w:jc w:val="both"/>
        <w:rPr>
          <w:rFonts w:ascii="Times New Roman" w:hAnsi="Times New Roman"/>
          <w:color w:val="000000"/>
          <w:sz w:val="28"/>
          <w:szCs w:val="28"/>
          <w:lang w:eastAsia="uk-UA"/>
        </w:rPr>
      </w:pPr>
      <w:r w:rsidRPr="0059106A">
        <w:rPr>
          <w:rFonts w:ascii="Times New Roman" w:hAnsi="Times New Roman"/>
          <w:b/>
          <w:color w:val="000000"/>
          <w:sz w:val="28"/>
          <w:szCs w:val="28"/>
          <w:lang w:eastAsia="uk-UA"/>
        </w:rPr>
        <w:t>Розпорядчі документи</w:t>
      </w:r>
      <w:r w:rsidRPr="0059106A">
        <w:rPr>
          <w:rFonts w:ascii="Times New Roman" w:hAnsi="Times New Roman"/>
          <w:color w:val="000000"/>
          <w:sz w:val="28"/>
          <w:szCs w:val="28"/>
          <w:lang w:eastAsia="uk-UA"/>
        </w:rPr>
        <w:t xml:space="preserve"> - це документи, за допомогою яких здійснюється розпорядча діяльність, оперативне керівництво у певній установі, організації чи на підприємстві.</w:t>
      </w:r>
    </w:p>
    <w:p w:rsidR="007A5C23" w:rsidRPr="0059106A" w:rsidRDefault="007A5C23" w:rsidP="0059106A">
      <w:pPr>
        <w:shd w:val="clear" w:color="auto" w:fill="FFFFFF"/>
        <w:spacing w:after="0" w:line="360" w:lineRule="auto"/>
        <w:ind w:firstLine="708"/>
        <w:jc w:val="both"/>
        <w:rPr>
          <w:rFonts w:ascii="Times New Roman" w:hAnsi="Times New Roman"/>
          <w:color w:val="000000"/>
          <w:sz w:val="28"/>
          <w:szCs w:val="28"/>
          <w:lang w:eastAsia="uk-UA"/>
        </w:rPr>
      </w:pPr>
      <w:r w:rsidRPr="0059106A">
        <w:rPr>
          <w:rFonts w:ascii="Times New Roman" w:hAnsi="Times New Roman"/>
          <w:b/>
          <w:bCs/>
          <w:color w:val="000000"/>
          <w:sz w:val="28"/>
          <w:szCs w:val="28"/>
          <w:lang w:eastAsia="uk-UA"/>
        </w:rPr>
        <w:t>Основна функція розпорядчих документів</w:t>
      </w:r>
      <w:r w:rsidRPr="0059106A">
        <w:rPr>
          <w:rFonts w:ascii="Times New Roman" w:hAnsi="Times New Roman"/>
          <w:color w:val="000000"/>
          <w:sz w:val="28"/>
          <w:szCs w:val="28"/>
          <w:lang w:eastAsia="uk-UA"/>
        </w:rPr>
        <w:t> – регулювати діяльність органу управління задля виконання поставлених перед ним завдань, одержання максимального ефекту від своєї діяльності та діяльності організації загалом. Розпорядчі документи виконують регулятивну функцію, спрямовану від суб'єкта управління (керівного органу) до об'єкта управління (підлеглих), тобто від керівника організації до керівників структурних підрозділів та їх працівників, забезпечуючи безперебійність і безперервність процесу управління, злагоджену роботу всіх органів і ланок управління.</w:t>
      </w:r>
    </w:p>
    <w:p w:rsidR="007A5C23" w:rsidRPr="0059106A" w:rsidRDefault="007A5C23" w:rsidP="0059106A">
      <w:pPr>
        <w:shd w:val="clear" w:color="auto" w:fill="FFFFFF"/>
        <w:spacing w:after="0" w:line="360" w:lineRule="auto"/>
        <w:ind w:firstLine="708"/>
        <w:jc w:val="both"/>
        <w:rPr>
          <w:rFonts w:ascii="Times New Roman" w:hAnsi="Times New Roman"/>
          <w:color w:val="000000"/>
          <w:sz w:val="28"/>
          <w:szCs w:val="28"/>
          <w:lang w:eastAsia="uk-UA"/>
        </w:rPr>
      </w:pPr>
      <w:r w:rsidRPr="0059106A">
        <w:rPr>
          <w:rFonts w:ascii="Times New Roman" w:hAnsi="Times New Roman"/>
          <w:color w:val="000000"/>
          <w:sz w:val="28"/>
          <w:szCs w:val="28"/>
          <w:lang w:eastAsia="uk-UA"/>
        </w:rPr>
        <w:t>Залежно від способу (процедури) ухвалення рішень з певного питання розпорядчі </w:t>
      </w:r>
      <w:r w:rsidRPr="0059106A">
        <w:rPr>
          <w:rFonts w:ascii="Times New Roman" w:hAnsi="Times New Roman"/>
          <w:b/>
          <w:bCs/>
          <w:color w:val="000000"/>
          <w:sz w:val="28"/>
          <w:szCs w:val="28"/>
          <w:lang w:eastAsia="uk-UA"/>
        </w:rPr>
        <w:t>документи групують</w:t>
      </w:r>
      <w:r w:rsidRPr="0059106A">
        <w:rPr>
          <w:rFonts w:ascii="Times New Roman" w:hAnsi="Times New Roman"/>
          <w:color w:val="000000"/>
          <w:sz w:val="28"/>
          <w:szCs w:val="28"/>
          <w:lang w:eastAsia="uk-UA"/>
        </w:rPr>
        <w:t> у:</w:t>
      </w:r>
    </w:p>
    <w:p w:rsidR="007A5C23" w:rsidRPr="0059106A" w:rsidRDefault="007A5C23" w:rsidP="0059106A">
      <w:pPr>
        <w:shd w:val="clear" w:color="auto" w:fill="FFFFFF"/>
        <w:spacing w:after="0" w:line="360" w:lineRule="auto"/>
        <w:ind w:firstLine="708"/>
        <w:jc w:val="both"/>
        <w:rPr>
          <w:rFonts w:ascii="Times New Roman" w:hAnsi="Times New Roman"/>
          <w:color w:val="000000"/>
          <w:sz w:val="28"/>
          <w:szCs w:val="28"/>
          <w:lang w:eastAsia="uk-UA"/>
        </w:rPr>
      </w:pPr>
      <w:r w:rsidRPr="0059106A">
        <w:rPr>
          <w:rFonts w:ascii="Times New Roman" w:hAnsi="Times New Roman"/>
          <w:color w:val="000000"/>
          <w:sz w:val="28"/>
          <w:szCs w:val="28"/>
          <w:lang w:eastAsia="uk-UA"/>
        </w:rPr>
        <w:t>документи, ухвалені колегіально (колективним обговоренням та ухваленням рішень групою працівників – колегією, правлінням, комісією, радою, зборами тощо);</w:t>
      </w:r>
    </w:p>
    <w:p w:rsidR="007A5C23" w:rsidRPr="0059106A" w:rsidRDefault="007A5C23" w:rsidP="0059106A">
      <w:pPr>
        <w:shd w:val="clear" w:color="auto" w:fill="FFFFFF"/>
        <w:spacing w:after="0" w:line="360" w:lineRule="auto"/>
        <w:ind w:firstLine="708"/>
        <w:jc w:val="both"/>
        <w:rPr>
          <w:rFonts w:ascii="Times New Roman" w:hAnsi="Times New Roman"/>
          <w:color w:val="000000"/>
          <w:sz w:val="28"/>
          <w:szCs w:val="28"/>
          <w:lang w:eastAsia="uk-UA"/>
        </w:rPr>
      </w:pPr>
      <w:r w:rsidRPr="0059106A">
        <w:rPr>
          <w:rFonts w:ascii="Times New Roman" w:hAnsi="Times New Roman"/>
          <w:color w:val="000000"/>
          <w:sz w:val="28"/>
          <w:szCs w:val="28"/>
          <w:lang w:eastAsia="uk-UA"/>
        </w:rPr>
        <w:t>документи, що їх видає, одноосібно ухваливши рішення, керівник.</w:t>
      </w:r>
    </w:p>
    <w:p w:rsidR="007A5C23" w:rsidRPr="0059106A" w:rsidRDefault="007A5C23" w:rsidP="0059106A">
      <w:pPr>
        <w:shd w:val="clear" w:color="auto" w:fill="FFFFFF"/>
        <w:spacing w:after="0" w:line="360" w:lineRule="auto"/>
        <w:ind w:firstLine="708"/>
        <w:jc w:val="both"/>
        <w:rPr>
          <w:rFonts w:ascii="Times New Roman" w:hAnsi="Times New Roman"/>
          <w:color w:val="000000"/>
          <w:sz w:val="28"/>
          <w:szCs w:val="28"/>
          <w:lang w:eastAsia="uk-UA"/>
        </w:rPr>
      </w:pPr>
      <w:r>
        <w:rPr>
          <w:rFonts w:ascii="Times New Roman" w:hAnsi="Times New Roman"/>
          <w:color w:val="000000"/>
          <w:sz w:val="28"/>
          <w:szCs w:val="28"/>
          <w:lang w:eastAsia="uk-UA"/>
        </w:rPr>
        <w:t>О</w:t>
      </w:r>
      <w:r w:rsidRPr="0059106A">
        <w:rPr>
          <w:rFonts w:ascii="Times New Roman" w:hAnsi="Times New Roman"/>
          <w:color w:val="000000"/>
          <w:sz w:val="28"/>
          <w:szCs w:val="28"/>
          <w:lang w:eastAsia="uk-UA"/>
        </w:rPr>
        <w:t>ргани управління можуть видавати спільні розпорядчі документи, які врегульовують найважливіші питання і є правовими актами, які мають чинність для їх учасників.</w:t>
      </w:r>
    </w:p>
    <w:p w:rsidR="007A5C23" w:rsidRPr="0059106A" w:rsidRDefault="007A5C23" w:rsidP="0059106A">
      <w:pPr>
        <w:shd w:val="clear" w:color="auto" w:fill="FFFFFF"/>
        <w:spacing w:after="0" w:line="360" w:lineRule="auto"/>
        <w:ind w:firstLine="708"/>
        <w:jc w:val="both"/>
        <w:rPr>
          <w:rFonts w:ascii="Times New Roman" w:hAnsi="Times New Roman"/>
          <w:color w:val="000000"/>
          <w:sz w:val="28"/>
          <w:szCs w:val="28"/>
          <w:lang w:eastAsia="uk-UA"/>
        </w:rPr>
      </w:pPr>
      <w:r w:rsidRPr="0059106A">
        <w:rPr>
          <w:rFonts w:ascii="Times New Roman" w:hAnsi="Times New Roman"/>
          <w:color w:val="000000"/>
          <w:sz w:val="28"/>
          <w:szCs w:val="28"/>
          <w:lang w:eastAsia="uk-UA"/>
        </w:rPr>
        <w:t>На засадах колегіальності діють: Уряд України, органи місцевого самоврядування, вищі органи влади, державні комісії і комітети, колегії міністерств, вищі органи управління підприємств (збори акціонерів, рада директорів, рада засновників та ін.). Номіналами документів колегіального ухвалення рішень є постанови, рішення. Така технологія фіксування управлінських рішень забезпечує їх якісний розгляд, пошук оптимальних способів вирішення питань, утім, є витратною в часі і коштах.</w:t>
      </w:r>
    </w:p>
    <w:p w:rsidR="007A5C23" w:rsidRPr="0059106A" w:rsidRDefault="007A5C23" w:rsidP="0059106A">
      <w:pPr>
        <w:shd w:val="clear" w:color="auto" w:fill="FFFFFF"/>
        <w:spacing w:after="0" w:line="360" w:lineRule="auto"/>
        <w:ind w:firstLine="708"/>
        <w:jc w:val="both"/>
        <w:rPr>
          <w:rFonts w:ascii="Times New Roman" w:hAnsi="Times New Roman"/>
          <w:color w:val="000000"/>
          <w:sz w:val="28"/>
          <w:szCs w:val="28"/>
          <w:lang w:eastAsia="uk-UA"/>
        </w:rPr>
      </w:pPr>
      <w:r w:rsidRPr="0059106A">
        <w:rPr>
          <w:rFonts w:ascii="Times New Roman" w:hAnsi="Times New Roman"/>
          <w:color w:val="000000"/>
          <w:sz w:val="28"/>
          <w:szCs w:val="28"/>
          <w:lang w:eastAsia="uk-UA"/>
        </w:rPr>
        <w:t>Повноваженнями видавати одноосібні рішення наділені міністерства (міністр), державні адміністрації (голови адміністрацій), керівники організацій (генеральні директори, директори, голови правління). Вони є розробниками наказів, вказівок, розпоряджень. На противагу колегіальному, одноосібне ухвалення рішення забезпечує оперативність управління, водночас підвищує персональну відповідальність керівника.</w:t>
      </w:r>
    </w:p>
    <w:p w:rsidR="007A5C23" w:rsidRPr="0059106A" w:rsidRDefault="007A5C23" w:rsidP="0059106A">
      <w:pPr>
        <w:shd w:val="clear" w:color="auto" w:fill="FFFFFF"/>
        <w:spacing w:after="0" w:line="360" w:lineRule="auto"/>
        <w:ind w:firstLine="708"/>
        <w:jc w:val="both"/>
        <w:rPr>
          <w:rFonts w:ascii="Times New Roman" w:hAnsi="Times New Roman"/>
          <w:color w:val="000000"/>
          <w:sz w:val="28"/>
          <w:szCs w:val="28"/>
          <w:lang w:eastAsia="uk-UA"/>
        </w:rPr>
      </w:pPr>
      <w:r w:rsidRPr="0059106A">
        <w:rPr>
          <w:rFonts w:ascii="Times New Roman" w:hAnsi="Times New Roman"/>
          <w:color w:val="000000"/>
          <w:sz w:val="28"/>
          <w:szCs w:val="28"/>
          <w:lang w:eastAsia="uk-UA"/>
        </w:rPr>
        <w:t>Отже, групу розпорядчих документів утворюють постанови, рішення, накази, розпорядження, вказівки.</w:t>
      </w:r>
    </w:p>
    <w:p w:rsidR="007A5C23" w:rsidRPr="0059106A" w:rsidRDefault="007A5C23" w:rsidP="0059106A">
      <w:pPr>
        <w:shd w:val="clear" w:color="auto" w:fill="FFFFFF"/>
        <w:spacing w:after="0" w:line="360" w:lineRule="auto"/>
        <w:ind w:firstLine="708"/>
        <w:jc w:val="both"/>
        <w:rPr>
          <w:rFonts w:ascii="Times New Roman" w:hAnsi="Times New Roman"/>
          <w:color w:val="000000"/>
          <w:sz w:val="28"/>
          <w:szCs w:val="28"/>
          <w:lang w:eastAsia="uk-UA"/>
        </w:rPr>
      </w:pPr>
      <w:r w:rsidRPr="0059106A">
        <w:rPr>
          <w:rFonts w:ascii="Times New Roman" w:hAnsi="Times New Roman"/>
          <w:color w:val="000000"/>
          <w:sz w:val="28"/>
          <w:szCs w:val="28"/>
          <w:lang w:eastAsia="uk-UA"/>
        </w:rPr>
        <w:t>Органи управління всіх рівнів із найважливіших питань видають постанови, рішення, накази; а з менш важливих – розпорядження, вказівки.</w:t>
      </w:r>
    </w:p>
    <w:p w:rsidR="007A5C23" w:rsidRPr="0059106A" w:rsidRDefault="007A5C23" w:rsidP="0059106A">
      <w:pPr>
        <w:shd w:val="clear" w:color="auto" w:fill="FFFFFF"/>
        <w:spacing w:after="0" w:line="360" w:lineRule="auto"/>
        <w:ind w:firstLine="708"/>
        <w:jc w:val="both"/>
        <w:rPr>
          <w:rFonts w:ascii="Times New Roman" w:hAnsi="Times New Roman"/>
          <w:color w:val="000000"/>
          <w:sz w:val="28"/>
          <w:szCs w:val="28"/>
          <w:lang w:eastAsia="uk-UA"/>
        </w:rPr>
      </w:pPr>
      <w:r w:rsidRPr="0059106A">
        <w:rPr>
          <w:rFonts w:ascii="Times New Roman" w:hAnsi="Times New Roman"/>
          <w:b/>
          <w:bCs/>
          <w:color w:val="000000"/>
          <w:sz w:val="28"/>
          <w:szCs w:val="28"/>
          <w:lang w:eastAsia="uk-UA"/>
        </w:rPr>
        <w:t>Постанови</w:t>
      </w:r>
      <w:r w:rsidRPr="0059106A">
        <w:rPr>
          <w:rFonts w:ascii="Times New Roman" w:hAnsi="Times New Roman"/>
          <w:color w:val="000000"/>
          <w:sz w:val="28"/>
          <w:szCs w:val="28"/>
          <w:lang w:eastAsia="uk-UA"/>
        </w:rPr>
        <w:t> – це адміністративні акти загального порядку, котрі не вичерпуються одноразовим виконанням і зберігають чинність (якщо не суперечать закону) до їх скасування. Ключове слово цього нормативно-правового акта – «ПОСТАНОВЛЯЄ:».</w:t>
      </w:r>
    </w:p>
    <w:p w:rsidR="007A5C23" w:rsidRPr="0059106A" w:rsidRDefault="007A5C23" w:rsidP="0059106A">
      <w:pPr>
        <w:shd w:val="clear" w:color="auto" w:fill="FFFFFF"/>
        <w:spacing w:after="0" w:line="360" w:lineRule="auto"/>
        <w:ind w:firstLine="708"/>
        <w:jc w:val="both"/>
        <w:rPr>
          <w:rFonts w:ascii="Times New Roman" w:hAnsi="Times New Roman"/>
          <w:color w:val="000000"/>
          <w:sz w:val="28"/>
          <w:szCs w:val="28"/>
          <w:lang w:eastAsia="uk-UA"/>
        </w:rPr>
      </w:pPr>
      <w:r w:rsidRPr="0059106A">
        <w:rPr>
          <w:rFonts w:ascii="Times New Roman" w:hAnsi="Times New Roman"/>
          <w:b/>
          <w:bCs/>
          <w:color w:val="000000"/>
          <w:sz w:val="28"/>
          <w:szCs w:val="28"/>
          <w:lang w:eastAsia="uk-UA"/>
        </w:rPr>
        <w:t>Рішення</w:t>
      </w:r>
      <w:r w:rsidRPr="0059106A">
        <w:rPr>
          <w:rFonts w:ascii="Times New Roman" w:hAnsi="Times New Roman"/>
          <w:color w:val="000000"/>
          <w:sz w:val="28"/>
          <w:szCs w:val="28"/>
          <w:lang w:eastAsia="uk-UA"/>
        </w:rPr>
        <w:t> можуть бути спільними актами, виданими кількома колегіальними чи такими, що діють на засадах одноосібності, державними органами, громадськими організаціями чи об'єднаннями тощо і можуть мати нормативний чи індивідуальний характер. Ключові слова цього номіналу розпорядчого документа – «ВІРІШИВ:» (виконавчий комітет); «ВИРІШИЛА:» (Верховна Рада, колегія, рада директорів); «ВИРІШИЛИ:» (у спільних рішеннях).</w:t>
      </w:r>
    </w:p>
    <w:p w:rsidR="007A5C23" w:rsidRPr="0059106A" w:rsidRDefault="007A5C23" w:rsidP="0059106A">
      <w:pPr>
        <w:shd w:val="clear" w:color="auto" w:fill="FFFFFF"/>
        <w:spacing w:after="0" w:line="360" w:lineRule="auto"/>
        <w:ind w:firstLine="708"/>
        <w:jc w:val="both"/>
        <w:rPr>
          <w:rFonts w:ascii="Times New Roman" w:hAnsi="Times New Roman"/>
          <w:color w:val="000000"/>
          <w:sz w:val="28"/>
          <w:szCs w:val="28"/>
          <w:lang w:eastAsia="uk-UA"/>
        </w:rPr>
      </w:pPr>
      <w:r w:rsidRPr="0059106A">
        <w:rPr>
          <w:rFonts w:ascii="Times New Roman" w:hAnsi="Times New Roman"/>
          <w:b/>
          <w:bCs/>
          <w:color w:val="000000"/>
          <w:sz w:val="28"/>
          <w:szCs w:val="28"/>
          <w:lang w:eastAsia="uk-UA"/>
        </w:rPr>
        <w:t>Вказівки</w:t>
      </w:r>
      <w:r w:rsidRPr="0059106A">
        <w:rPr>
          <w:rFonts w:ascii="Times New Roman" w:hAnsi="Times New Roman"/>
          <w:color w:val="000000"/>
          <w:sz w:val="28"/>
          <w:szCs w:val="28"/>
          <w:lang w:eastAsia="uk-UA"/>
        </w:rPr>
        <w:t> інформаційно-методичного характеру, а також на виконання широким колом посадових осіб наказів, інструкцій, інших актів органів управління можуть створювати заступники керівника підприємства, головний інженер, енергетик, інженер з техніки безпеки тощо, що діють у межах своїх повноважень. Ключові слова цього номіналу документа – «ПРОПОНУЮ:», «ЗОБОВ'ЯЗУЮ:», «ДОРУЧАЮ:».</w:t>
      </w:r>
    </w:p>
    <w:p w:rsidR="007A5C23" w:rsidRPr="0059106A" w:rsidRDefault="007A5C23" w:rsidP="0059106A">
      <w:pPr>
        <w:shd w:val="clear" w:color="auto" w:fill="FFFFFF"/>
        <w:spacing w:after="0" w:line="360" w:lineRule="auto"/>
        <w:ind w:firstLine="708"/>
        <w:jc w:val="both"/>
        <w:rPr>
          <w:rFonts w:ascii="Times New Roman" w:hAnsi="Times New Roman"/>
          <w:color w:val="000000"/>
          <w:sz w:val="28"/>
          <w:szCs w:val="28"/>
          <w:lang w:eastAsia="uk-UA"/>
        </w:rPr>
      </w:pPr>
      <w:r w:rsidRPr="0059106A">
        <w:rPr>
          <w:rFonts w:ascii="Times New Roman" w:hAnsi="Times New Roman"/>
          <w:color w:val="000000"/>
          <w:sz w:val="28"/>
          <w:szCs w:val="28"/>
          <w:lang w:eastAsia="uk-UA"/>
        </w:rPr>
        <w:t>В установах, де вся повнота виконавчої влади належить одній особі – керівникові (генеральному директорові, директорові, виконавчому директорові, голові правління, начальникові управління тощо), рішення, ухвалені в процесі регулювання діяльності, фіксують у наказах або розпорядженнях.</w:t>
      </w:r>
    </w:p>
    <w:p w:rsidR="007A5C23" w:rsidRPr="0059106A" w:rsidRDefault="007A5C23" w:rsidP="0059106A">
      <w:pPr>
        <w:shd w:val="clear" w:color="auto" w:fill="FFFFFF"/>
        <w:spacing w:after="0" w:line="360" w:lineRule="auto"/>
        <w:ind w:firstLine="708"/>
        <w:jc w:val="both"/>
        <w:rPr>
          <w:rFonts w:ascii="Times New Roman" w:hAnsi="Times New Roman"/>
          <w:color w:val="000000"/>
          <w:sz w:val="28"/>
          <w:szCs w:val="28"/>
          <w:lang w:eastAsia="uk-UA"/>
        </w:rPr>
      </w:pPr>
      <w:r w:rsidRPr="0059106A">
        <w:rPr>
          <w:rFonts w:ascii="Times New Roman" w:hAnsi="Times New Roman"/>
          <w:b/>
          <w:bCs/>
          <w:color w:val="000000"/>
          <w:sz w:val="28"/>
          <w:szCs w:val="28"/>
          <w:lang w:eastAsia="uk-UA"/>
        </w:rPr>
        <w:t>Розпорядження</w:t>
      </w:r>
      <w:r w:rsidRPr="0059106A">
        <w:rPr>
          <w:rFonts w:ascii="Times New Roman" w:hAnsi="Times New Roman"/>
          <w:color w:val="000000"/>
          <w:sz w:val="28"/>
          <w:szCs w:val="28"/>
          <w:lang w:eastAsia="uk-UA"/>
        </w:rPr>
        <w:t> видають посадові особи задля вирішення організаційних і організаційно-технічних питань виробничо-господарської й адміністративної діяльності, що стосуються окремих ланок роботи.</w:t>
      </w:r>
    </w:p>
    <w:p w:rsidR="007A5C23" w:rsidRPr="0059106A" w:rsidRDefault="007A5C23" w:rsidP="0059106A">
      <w:pPr>
        <w:shd w:val="clear" w:color="auto" w:fill="FFFFFF"/>
        <w:spacing w:after="0" w:line="360" w:lineRule="auto"/>
        <w:jc w:val="both"/>
        <w:rPr>
          <w:rFonts w:ascii="Times New Roman" w:hAnsi="Times New Roman"/>
          <w:color w:val="000000"/>
          <w:sz w:val="28"/>
          <w:szCs w:val="28"/>
          <w:lang w:eastAsia="uk-UA"/>
        </w:rPr>
      </w:pPr>
      <w:r w:rsidRPr="0059106A">
        <w:rPr>
          <w:rFonts w:ascii="Times New Roman" w:hAnsi="Times New Roman"/>
          <w:color w:val="000000"/>
          <w:sz w:val="28"/>
          <w:szCs w:val="28"/>
          <w:lang w:eastAsia="uk-UA"/>
        </w:rPr>
        <w:t>Утім, у реаліях документування управлінської інформації відмінності між наказом і розпорядженням нерідко знівельовані. Навіть у межах однієї системи ті самі керівники з тих самих питань в одних випадках видають накази, в інших – розпорядження, а часом – і накази, і розпорядження.</w:t>
      </w:r>
    </w:p>
    <w:p w:rsidR="007A5C23" w:rsidRPr="0059106A" w:rsidRDefault="007A5C23" w:rsidP="0059106A">
      <w:pPr>
        <w:shd w:val="clear" w:color="auto" w:fill="FFFFFF"/>
        <w:spacing w:after="0" w:line="360" w:lineRule="auto"/>
        <w:ind w:firstLine="708"/>
        <w:jc w:val="both"/>
        <w:rPr>
          <w:rFonts w:ascii="Times New Roman" w:hAnsi="Times New Roman"/>
          <w:color w:val="000000"/>
          <w:sz w:val="28"/>
          <w:szCs w:val="28"/>
          <w:lang w:eastAsia="uk-UA"/>
        </w:rPr>
      </w:pPr>
      <w:r w:rsidRPr="0059106A">
        <w:rPr>
          <w:rFonts w:ascii="Times New Roman" w:hAnsi="Times New Roman"/>
          <w:b/>
          <w:bCs/>
          <w:color w:val="000000"/>
          <w:sz w:val="28"/>
          <w:szCs w:val="28"/>
          <w:lang w:eastAsia="uk-UA"/>
        </w:rPr>
        <w:t>Розпорядження</w:t>
      </w:r>
      <w:r w:rsidRPr="0059106A">
        <w:rPr>
          <w:rFonts w:ascii="Times New Roman" w:hAnsi="Times New Roman"/>
          <w:color w:val="000000"/>
          <w:sz w:val="28"/>
          <w:szCs w:val="28"/>
          <w:lang w:eastAsia="uk-UA"/>
        </w:rPr>
        <w:t> органів державної влади і управління вичерпуються однократним виконанням і чинні впродовж терміну, зазначеного в них, або ж до досягнення результату. Ключові слова цього номіналу розпорядчого документа – «ПРОПОНУЮ:», «ЗОБОВ'ЯЗУЮ:».</w:t>
      </w:r>
    </w:p>
    <w:p w:rsidR="007A5C23" w:rsidRPr="0059106A" w:rsidRDefault="007A5C23" w:rsidP="0059106A">
      <w:pPr>
        <w:shd w:val="clear" w:color="auto" w:fill="FFFFFF"/>
        <w:spacing w:after="0" w:line="360" w:lineRule="auto"/>
        <w:ind w:firstLine="708"/>
        <w:jc w:val="both"/>
        <w:rPr>
          <w:rFonts w:ascii="Times New Roman" w:hAnsi="Times New Roman"/>
          <w:color w:val="000000"/>
          <w:sz w:val="28"/>
          <w:szCs w:val="28"/>
          <w:lang w:eastAsia="uk-UA"/>
        </w:rPr>
      </w:pPr>
      <w:r w:rsidRPr="0059106A">
        <w:rPr>
          <w:rFonts w:ascii="Times New Roman" w:hAnsi="Times New Roman"/>
          <w:b/>
          <w:color w:val="000000"/>
          <w:sz w:val="28"/>
          <w:szCs w:val="28"/>
          <w:lang w:eastAsia="uk-UA"/>
        </w:rPr>
        <w:t>Наказ</w:t>
      </w:r>
      <w:r w:rsidRPr="0059106A">
        <w:rPr>
          <w:rFonts w:ascii="Times New Roman" w:hAnsi="Times New Roman"/>
          <w:color w:val="000000"/>
          <w:sz w:val="28"/>
          <w:szCs w:val="28"/>
          <w:lang w:eastAsia="uk-UA"/>
        </w:rPr>
        <w:t xml:space="preserve"> – правовий акт, який видається керівником підприємства, організації.</w:t>
      </w:r>
    </w:p>
    <w:p w:rsidR="007A5C23" w:rsidRPr="0059106A" w:rsidRDefault="007A5C23" w:rsidP="0059106A">
      <w:pPr>
        <w:shd w:val="clear" w:color="auto" w:fill="FFFFFF"/>
        <w:spacing w:after="0" w:line="360" w:lineRule="auto"/>
        <w:ind w:firstLine="708"/>
        <w:jc w:val="both"/>
        <w:rPr>
          <w:rFonts w:ascii="Times New Roman" w:hAnsi="Times New Roman"/>
          <w:color w:val="000000"/>
          <w:sz w:val="28"/>
          <w:szCs w:val="28"/>
          <w:lang w:eastAsia="uk-UA"/>
        </w:rPr>
      </w:pPr>
      <w:r w:rsidRPr="0059106A">
        <w:rPr>
          <w:rFonts w:ascii="Times New Roman" w:hAnsi="Times New Roman"/>
          <w:b/>
          <w:color w:val="000000"/>
          <w:sz w:val="28"/>
          <w:szCs w:val="28"/>
          <w:lang w:eastAsia="uk-UA"/>
        </w:rPr>
        <w:t>За змістом накази поділяють на:</w:t>
      </w:r>
    </w:p>
    <w:p w:rsidR="007A5C23" w:rsidRPr="0059106A" w:rsidRDefault="007A5C23" w:rsidP="0059106A">
      <w:pPr>
        <w:shd w:val="clear" w:color="auto" w:fill="FFFFFF"/>
        <w:spacing w:after="0" w:line="360" w:lineRule="auto"/>
        <w:jc w:val="both"/>
        <w:rPr>
          <w:rFonts w:ascii="Times New Roman" w:hAnsi="Times New Roman"/>
          <w:color w:val="000000"/>
          <w:sz w:val="28"/>
          <w:szCs w:val="28"/>
          <w:lang w:eastAsia="uk-UA"/>
        </w:rPr>
      </w:pPr>
      <w:r w:rsidRPr="0059106A">
        <w:rPr>
          <w:rFonts w:ascii="Times New Roman" w:hAnsi="Times New Roman"/>
          <w:color w:val="000000"/>
          <w:sz w:val="28"/>
          <w:szCs w:val="28"/>
          <w:lang w:eastAsia="uk-UA"/>
        </w:rPr>
        <w:t xml:space="preserve">1) накази із загальних …питань: ініціативні (видаються для оперативного впливу на процеси, що виникають усередині організації (підприємства),та на виконання (видаються при створенні, реорганізації аболіквідації структурних підрозділів, затвердженні положень…про структурні підрозділи, підсумовуванні діяльності установ, затвердженні планів тощо); </w:t>
      </w:r>
    </w:p>
    <w:p w:rsidR="007A5C23" w:rsidRPr="0059106A" w:rsidRDefault="007A5C23" w:rsidP="0059106A">
      <w:pPr>
        <w:shd w:val="clear" w:color="auto" w:fill="FFFFFF"/>
        <w:spacing w:after="0" w:line="360" w:lineRule="auto"/>
        <w:jc w:val="both"/>
        <w:rPr>
          <w:rFonts w:ascii="Times New Roman" w:hAnsi="Times New Roman"/>
          <w:color w:val="000000"/>
          <w:sz w:val="28"/>
          <w:szCs w:val="28"/>
          <w:lang w:eastAsia="uk-UA"/>
        </w:rPr>
      </w:pPr>
      <w:r w:rsidRPr="0059106A">
        <w:rPr>
          <w:rFonts w:ascii="Times New Roman" w:hAnsi="Times New Roman"/>
          <w:color w:val="000000"/>
          <w:sz w:val="28"/>
          <w:szCs w:val="28"/>
          <w:lang w:eastAsia="uk-UA"/>
        </w:rPr>
        <w:t>2) про особовий склад (формулюють призначення, переміщення, звільнення працівників, відрядження, відпустки, різні</w:t>
      </w:r>
      <w:r>
        <w:rPr>
          <w:rFonts w:ascii="Times New Roman" w:hAnsi="Times New Roman"/>
          <w:color w:val="000000"/>
          <w:sz w:val="28"/>
          <w:szCs w:val="28"/>
          <w:lang w:eastAsia="uk-UA"/>
        </w:rPr>
        <w:t xml:space="preserve"> </w:t>
      </w:r>
      <w:r w:rsidRPr="0059106A">
        <w:rPr>
          <w:rFonts w:ascii="Times New Roman" w:hAnsi="Times New Roman"/>
          <w:color w:val="000000"/>
          <w:sz w:val="28"/>
          <w:szCs w:val="28"/>
          <w:lang w:eastAsia="uk-UA"/>
        </w:rPr>
        <w:t>заохочення, нагороди й стягнення).</w:t>
      </w:r>
    </w:p>
    <w:p w:rsidR="007A5C23" w:rsidRPr="0059106A" w:rsidRDefault="007A5C23" w:rsidP="0059106A">
      <w:pPr>
        <w:shd w:val="clear" w:color="auto" w:fill="FFFFFF"/>
        <w:spacing w:after="0" w:line="360" w:lineRule="auto"/>
        <w:ind w:firstLine="708"/>
        <w:jc w:val="both"/>
        <w:rPr>
          <w:rFonts w:ascii="Times New Roman" w:hAnsi="Times New Roman"/>
          <w:color w:val="000000"/>
          <w:sz w:val="28"/>
          <w:szCs w:val="28"/>
          <w:lang w:eastAsia="uk-UA"/>
        </w:rPr>
      </w:pPr>
      <w:r w:rsidRPr="0059106A">
        <w:rPr>
          <w:rFonts w:ascii="Times New Roman" w:hAnsi="Times New Roman"/>
          <w:color w:val="000000"/>
          <w:sz w:val="28"/>
          <w:szCs w:val="28"/>
          <w:lang w:eastAsia="uk-UA"/>
        </w:rPr>
        <w:t xml:space="preserve">Проєкт наказу готує певний структурний підрозділ або окрема посадова особа за дорученням керівника. Проєкт наказу за необхідності узгоджують шляхом візування з зацікавленими підрозділами, юрисконсультом та посадовими особами, яких він стосується, але в усіх випадках візують виконавець та очільник структурного підрозділу. Відтак проєкт наказу передають керівникові, який вносить у нього зміни та доповнення, підписує наказ і проставляє дату. У разі відсутності керівника наказ підписує посадова особа, яка виконує його обов’язки. </w:t>
      </w:r>
    </w:p>
    <w:p w:rsidR="007A5C23" w:rsidRPr="0059106A" w:rsidRDefault="007A5C23" w:rsidP="0059106A">
      <w:pPr>
        <w:shd w:val="clear" w:color="auto" w:fill="FFFFFF"/>
        <w:spacing w:after="0" w:line="360" w:lineRule="auto"/>
        <w:ind w:firstLine="708"/>
        <w:jc w:val="both"/>
        <w:rPr>
          <w:rFonts w:ascii="Times New Roman" w:hAnsi="Times New Roman"/>
          <w:color w:val="000000"/>
          <w:sz w:val="28"/>
          <w:szCs w:val="28"/>
          <w:lang w:eastAsia="uk-UA"/>
        </w:rPr>
      </w:pPr>
      <w:r w:rsidRPr="0059106A">
        <w:rPr>
          <w:rFonts w:ascii="Times New Roman" w:hAnsi="Times New Roman"/>
          <w:color w:val="000000"/>
          <w:sz w:val="28"/>
          <w:szCs w:val="28"/>
          <w:lang w:eastAsia="uk-UA"/>
        </w:rPr>
        <w:t xml:space="preserve">Наказ набуває чинності з часу його підписання, якщо інші терміни спеціально в ньому незазначені. З наказом повинні бути ознайомлені всі названі в ньому особи, які розписуються на одному з примiрникiв наказу або на спеціальному бланку. Накази із загальних питань і щодо особового складу мають окрему самостійну нумерацію, яка починається з початку календарного року. </w:t>
      </w:r>
    </w:p>
    <w:p w:rsidR="007A5C23" w:rsidRPr="0046705C" w:rsidRDefault="007A5C23" w:rsidP="0046705C">
      <w:pPr>
        <w:shd w:val="clear" w:color="auto" w:fill="FFFFFF"/>
        <w:spacing w:after="0" w:line="360" w:lineRule="auto"/>
        <w:ind w:firstLine="708"/>
        <w:jc w:val="both"/>
        <w:rPr>
          <w:rFonts w:ascii="Times New Roman" w:hAnsi="Times New Roman"/>
          <w:color w:val="00000A"/>
          <w:sz w:val="28"/>
          <w:szCs w:val="28"/>
          <w:lang w:eastAsia="uk-UA"/>
        </w:rPr>
      </w:pPr>
      <w:r>
        <w:rPr>
          <w:rFonts w:ascii="Times New Roman" w:hAnsi="Times New Roman"/>
          <w:color w:val="00000A"/>
          <w:sz w:val="28"/>
          <w:szCs w:val="28"/>
          <w:lang w:eastAsia="uk-UA"/>
        </w:rPr>
        <w:t>Отже, основне</w:t>
      </w:r>
      <w:r w:rsidRPr="0046705C">
        <w:rPr>
          <w:rFonts w:ascii="Times New Roman" w:hAnsi="Times New Roman"/>
          <w:color w:val="00000A"/>
          <w:sz w:val="28"/>
          <w:szCs w:val="28"/>
          <w:lang w:eastAsia="uk-UA"/>
        </w:rPr>
        <w:t xml:space="preserve"> призначе</w:t>
      </w:r>
      <w:r>
        <w:rPr>
          <w:rFonts w:ascii="Times New Roman" w:hAnsi="Times New Roman"/>
          <w:color w:val="00000A"/>
          <w:sz w:val="28"/>
          <w:szCs w:val="28"/>
          <w:lang w:eastAsia="uk-UA"/>
        </w:rPr>
        <w:t xml:space="preserve">ння розпорядчих документів – регулювання і координація діяльності, що дозволяють органу керування </w:t>
      </w:r>
      <w:r w:rsidRPr="0046705C">
        <w:rPr>
          <w:rFonts w:ascii="Times New Roman" w:hAnsi="Times New Roman"/>
          <w:color w:val="00000A"/>
          <w:sz w:val="28"/>
          <w:szCs w:val="28"/>
          <w:lang w:eastAsia="uk-UA"/>
        </w:rPr>
        <w:t>забезпечувати</w:t>
      </w:r>
    </w:p>
    <w:p w:rsidR="007A5C23" w:rsidRPr="0046705C" w:rsidRDefault="007A5C23" w:rsidP="0046705C">
      <w:pPr>
        <w:shd w:val="clear" w:color="auto" w:fill="FFFFFF"/>
        <w:spacing w:after="0" w:line="360" w:lineRule="auto"/>
        <w:jc w:val="both"/>
        <w:rPr>
          <w:rFonts w:ascii="Times New Roman" w:hAnsi="Times New Roman"/>
          <w:color w:val="00000A"/>
          <w:sz w:val="28"/>
          <w:szCs w:val="28"/>
          <w:lang w:eastAsia="uk-UA"/>
        </w:rPr>
      </w:pPr>
      <w:r w:rsidRPr="0046705C">
        <w:rPr>
          <w:rFonts w:ascii="Times New Roman" w:hAnsi="Times New Roman"/>
          <w:color w:val="00000A"/>
          <w:sz w:val="28"/>
          <w:szCs w:val="28"/>
          <w:lang w:eastAsia="uk-UA"/>
        </w:rPr>
        <w:t>реалізацію поставлених перед ним завдань, одержуват</w:t>
      </w:r>
      <w:r>
        <w:rPr>
          <w:rFonts w:ascii="Times New Roman" w:hAnsi="Times New Roman"/>
          <w:color w:val="00000A"/>
          <w:sz w:val="28"/>
          <w:szCs w:val="28"/>
          <w:lang w:eastAsia="uk-UA"/>
        </w:rPr>
        <w:t xml:space="preserve">и максимальний ефект від своєї діяльності. Від того, </w:t>
      </w:r>
      <w:r w:rsidRPr="0046705C">
        <w:rPr>
          <w:rFonts w:ascii="Times New Roman" w:hAnsi="Times New Roman"/>
          <w:color w:val="00000A"/>
          <w:sz w:val="28"/>
          <w:szCs w:val="28"/>
          <w:lang w:eastAsia="uk-UA"/>
        </w:rPr>
        <w:t>наскільк</w:t>
      </w:r>
      <w:r>
        <w:rPr>
          <w:rFonts w:ascii="Times New Roman" w:hAnsi="Times New Roman"/>
          <w:color w:val="00000A"/>
          <w:sz w:val="28"/>
          <w:szCs w:val="28"/>
          <w:lang w:eastAsia="uk-UA"/>
        </w:rPr>
        <w:t>и ефективно</w:t>
      </w:r>
      <w:r w:rsidRPr="0046705C">
        <w:rPr>
          <w:rFonts w:ascii="Times New Roman" w:hAnsi="Times New Roman"/>
          <w:color w:val="00000A"/>
          <w:sz w:val="28"/>
          <w:szCs w:val="28"/>
          <w:lang w:eastAsia="uk-UA"/>
        </w:rPr>
        <w:t xml:space="preserve"> регулюється   діяльністьустанови, залежать результати роботи організаці</w:t>
      </w:r>
      <w:r>
        <w:rPr>
          <w:rFonts w:ascii="Times New Roman" w:hAnsi="Times New Roman"/>
          <w:color w:val="00000A"/>
          <w:sz w:val="28"/>
          <w:szCs w:val="28"/>
          <w:lang w:eastAsia="uk-UA"/>
        </w:rPr>
        <w:t>ї в цілому.</w:t>
      </w:r>
    </w:p>
    <w:p w:rsidR="007A5C23" w:rsidRPr="0046705C" w:rsidRDefault="007A5C23" w:rsidP="00FA33C6">
      <w:pPr>
        <w:spacing w:after="0" w:line="360" w:lineRule="auto"/>
        <w:rPr>
          <w:rFonts w:ascii="Times New Roman" w:hAnsi="Times New Roman"/>
          <w:b/>
          <w:sz w:val="28"/>
          <w:szCs w:val="28"/>
        </w:rPr>
      </w:pPr>
      <w:bookmarkStart w:id="0" w:name="_GoBack"/>
      <w:bookmarkEnd w:id="0"/>
      <w:r>
        <w:rPr>
          <w:rFonts w:ascii="Times New Roman" w:hAnsi="Times New Roman"/>
          <w:b/>
          <w:sz w:val="28"/>
          <w:szCs w:val="28"/>
        </w:rPr>
        <w:t xml:space="preserve">Джерела та </w:t>
      </w:r>
      <w:r w:rsidRPr="0046705C">
        <w:rPr>
          <w:rFonts w:ascii="Times New Roman" w:hAnsi="Times New Roman"/>
          <w:b/>
          <w:sz w:val="28"/>
          <w:szCs w:val="28"/>
        </w:rPr>
        <w:t>література</w:t>
      </w:r>
      <w:r>
        <w:rPr>
          <w:rFonts w:ascii="Times New Roman" w:hAnsi="Times New Roman"/>
          <w:b/>
          <w:sz w:val="28"/>
          <w:szCs w:val="28"/>
        </w:rPr>
        <w:t>:</w:t>
      </w:r>
    </w:p>
    <w:p w:rsidR="007A5C23" w:rsidRPr="00720F6B" w:rsidRDefault="007A5C23" w:rsidP="00720F6B">
      <w:pPr>
        <w:numPr>
          <w:ilvl w:val="0"/>
          <w:numId w:val="1"/>
        </w:numPr>
        <w:spacing w:after="0" w:line="360" w:lineRule="auto"/>
        <w:ind w:left="567" w:hanging="567"/>
        <w:contextualSpacing/>
        <w:jc w:val="both"/>
        <w:rPr>
          <w:rFonts w:ascii="Times New Roman" w:hAnsi="Times New Roman"/>
          <w:color w:val="000000"/>
          <w:sz w:val="28"/>
          <w:szCs w:val="28"/>
        </w:rPr>
      </w:pPr>
      <w:r w:rsidRPr="00720F6B">
        <w:rPr>
          <w:rFonts w:ascii="Times New Roman" w:hAnsi="Times New Roman"/>
          <w:sz w:val="28"/>
          <w:szCs w:val="28"/>
        </w:rPr>
        <w:t xml:space="preserve">ДСТУ 4163-2020 «Державна уніфікована система документації. Уніфікована система організаційно-розпорядчої документації. </w:t>
      </w:r>
      <w:r>
        <w:rPr>
          <w:rFonts w:ascii="Times New Roman" w:hAnsi="Times New Roman"/>
          <w:sz w:val="28"/>
          <w:szCs w:val="28"/>
        </w:rPr>
        <w:t xml:space="preserve">Вимоги до </w:t>
      </w:r>
      <w:r w:rsidRPr="00720F6B">
        <w:rPr>
          <w:rFonts w:ascii="Times New Roman" w:hAnsi="Times New Roman"/>
          <w:sz w:val="28"/>
          <w:szCs w:val="28"/>
        </w:rPr>
        <w:t>оформлення документів».</w:t>
      </w:r>
    </w:p>
    <w:p w:rsidR="007A5C23" w:rsidRPr="0046705C" w:rsidRDefault="007A5C23" w:rsidP="00720F6B">
      <w:pPr>
        <w:numPr>
          <w:ilvl w:val="0"/>
          <w:numId w:val="1"/>
        </w:numPr>
        <w:spacing w:after="0" w:line="360" w:lineRule="auto"/>
        <w:ind w:left="567" w:hanging="567"/>
        <w:contextualSpacing/>
        <w:jc w:val="both"/>
        <w:rPr>
          <w:rFonts w:ascii="Times New Roman" w:hAnsi="Times New Roman"/>
          <w:color w:val="000000"/>
          <w:sz w:val="28"/>
          <w:szCs w:val="28"/>
        </w:rPr>
      </w:pPr>
      <w:r w:rsidRPr="00BC710E">
        <w:rPr>
          <w:rFonts w:ascii="Times New Roman" w:hAnsi="Times New Roman"/>
          <w:color w:val="000000"/>
          <w:sz w:val="28"/>
          <w:szCs w:val="28"/>
        </w:rPr>
        <w:t>Комова М.В. Діловодство. – Львів: Тріада плюс, 2006. – 217с.</w:t>
      </w:r>
    </w:p>
    <w:p w:rsidR="007A5C23" w:rsidRPr="0046705C" w:rsidRDefault="007A5C23" w:rsidP="0046705C">
      <w:pPr>
        <w:spacing w:after="0" w:line="360" w:lineRule="auto"/>
        <w:ind w:firstLine="709"/>
        <w:jc w:val="right"/>
        <w:rPr>
          <w:rFonts w:ascii="Times New Roman" w:hAnsi="Times New Roman"/>
          <w:b/>
          <w:noProof/>
          <w:color w:val="000000"/>
          <w:sz w:val="24"/>
          <w:szCs w:val="28"/>
        </w:rPr>
      </w:pPr>
      <w:r w:rsidRPr="0046705C">
        <w:rPr>
          <w:rFonts w:ascii="Times New Roman" w:hAnsi="Times New Roman"/>
          <w:b/>
          <w:noProof/>
          <w:color w:val="000000"/>
          <w:sz w:val="24"/>
          <w:szCs w:val="28"/>
        </w:rPr>
        <w:t>Науковий керівник:</w:t>
      </w:r>
    </w:p>
    <w:p w:rsidR="007A5C23" w:rsidRPr="0046705C" w:rsidRDefault="007A5C23" w:rsidP="0046705C">
      <w:pPr>
        <w:spacing w:after="0" w:line="360" w:lineRule="auto"/>
        <w:ind w:firstLine="709"/>
        <w:jc w:val="right"/>
        <w:rPr>
          <w:rFonts w:ascii="Times New Roman" w:hAnsi="Times New Roman"/>
          <w:b/>
          <w:noProof/>
          <w:color w:val="000000"/>
          <w:sz w:val="28"/>
          <w:szCs w:val="28"/>
        </w:rPr>
      </w:pPr>
      <w:r w:rsidRPr="0046705C">
        <w:rPr>
          <w:rFonts w:ascii="Times New Roman" w:hAnsi="Times New Roman"/>
          <w:noProof/>
          <w:color w:val="000000"/>
          <w:sz w:val="28"/>
          <w:szCs w:val="28"/>
        </w:rPr>
        <w:t>викладач спеціальних дисциплін Черватюк Вікторія Андріївна</w:t>
      </w:r>
      <w:r>
        <w:rPr>
          <w:rFonts w:ascii="Times New Roman" w:hAnsi="Times New Roman"/>
          <w:noProof/>
          <w:color w:val="000000"/>
          <w:sz w:val="28"/>
          <w:szCs w:val="28"/>
        </w:rPr>
        <w:t>.</w:t>
      </w:r>
    </w:p>
    <w:sectPr w:rsidR="007A5C23" w:rsidRPr="0046705C" w:rsidSect="0059106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0F3F6C"/>
    <w:multiLevelType w:val="hybridMultilevel"/>
    <w:tmpl w:val="A0648B3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1BFD"/>
    <w:rsid w:val="0046705C"/>
    <w:rsid w:val="0055135B"/>
    <w:rsid w:val="0059106A"/>
    <w:rsid w:val="005F4A3D"/>
    <w:rsid w:val="00720F6B"/>
    <w:rsid w:val="007A5C23"/>
    <w:rsid w:val="00AE2373"/>
    <w:rsid w:val="00BC710E"/>
    <w:rsid w:val="00EA1BFD"/>
    <w:rsid w:val="00F45F4C"/>
    <w:rsid w:val="00FA33C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373"/>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3570258">
      <w:marLeft w:val="0"/>
      <w:marRight w:val="0"/>
      <w:marTop w:val="0"/>
      <w:marBottom w:val="0"/>
      <w:divBdr>
        <w:top w:val="none" w:sz="0" w:space="0" w:color="auto"/>
        <w:left w:val="none" w:sz="0" w:space="0" w:color="auto"/>
        <w:bottom w:val="none" w:sz="0" w:space="0" w:color="auto"/>
        <w:right w:val="none" w:sz="0" w:space="0" w:color="auto"/>
      </w:divBdr>
      <w:divsChild>
        <w:div w:id="63570257">
          <w:marLeft w:val="0"/>
          <w:marRight w:val="0"/>
          <w:marTop w:val="0"/>
          <w:marBottom w:val="0"/>
          <w:divBdr>
            <w:top w:val="none" w:sz="0" w:space="0" w:color="auto"/>
            <w:left w:val="none" w:sz="0" w:space="0" w:color="auto"/>
            <w:bottom w:val="none" w:sz="0" w:space="0" w:color="auto"/>
            <w:right w:val="none" w:sz="0" w:space="0" w:color="auto"/>
          </w:divBdr>
        </w:div>
        <w:div w:id="63570259">
          <w:marLeft w:val="0"/>
          <w:marRight w:val="0"/>
          <w:marTop w:val="0"/>
          <w:marBottom w:val="0"/>
          <w:divBdr>
            <w:top w:val="none" w:sz="0" w:space="0" w:color="auto"/>
            <w:left w:val="none" w:sz="0" w:space="0" w:color="auto"/>
            <w:bottom w:val="none" w:sz="0" w:space="0" w:color="auto"/>
            <w:right w:val="none" w:sz="0" w:space="0" w:color="auto"/>
          </w:divBdr>
        </w:div>
        <w:div w:id="63570260">
          <w:marLeft w:val="0"/>
          <w:marRight w:val="0"/>
          <w:marTop w:val="0"/>
          <w:marBottom w:val="0"/>
          <w:divBdr>
            <w:top w:val="none" w:sz="0" w:space="0" w:color="auto"/>
            <w:left w:val="none" w:sz="0" w:space="0" w:color="auto"/>
            <w:bottom w:val="none" w:sz="0" w:space="0" w:color="auto"/>
            <w:right w:val="none" w:sz="0" w:space="0" w:color="auto"/>
          </w:divBdr>
        </w:div>
        <w:div w:id="63570261">
          <w:marLeft w:val="0"/>
          <w:marRight w:val="0"/>
          <w:marTop w:val="0"/>
          <w:marBottom w:val="0"/>
          <w:divBdr>
            <w:top w:val="none" w:sz="0" w:space="0" w:color="auto"/>
            <w:left w:val="none" w:sz="0" w:space="0" w:color="auto"/>
            <w:bottom w:val="none" w:sz="0" w:space="0" w:color="auto"/>
            <w:right w:val="none" w:sz="0" w:space="0" w:color="auto"/>
          </w:divBdr>
        </w:div>
        <w:div w:id="635702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4</Pages>
  <Words>4454</Words>
  <Characters>2540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cp:lastModifiedBy>
  <cp:revision>5</cp:revision>
  <dcterms:created xsi:type="dcterms:W3CDTF">2024-03-30T22:02:00Z</dcterms:created>
  <dcterms:modified xsi:type="dcterms:W3CDTF">2024-04-28T16:40:00Z</dcterms:modified>
</cp:coreProperties>
</file>