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218" w:rsidRPr="00DC51C7" w:rsidRDefault="00001218" w:rsidP="00DC51C7">
      <w:pPr>
        <w:spacing w:after="0" w:line="240" w:lineRule="auto"/>
        <w:jc w:val="right"/>
        <w:rPr>
          <w:rFonts w:ascii="Times New Roman" w:hAnsi="Times New Roman"/>
          <w:b/>
          <w:color w:val="343541"/>
          <w:sz w:val="28"/>
          <w:szCs w:val="28"/>
          <w:lang w:val="en-US"/>
        </w:rPr>
      </w:pPr>
      <w:r w:rsidRPr="00DC51C7">
        <w:rPr>
          <w:rFonts w:ascii="Times New Roman" w:hAnsi="Times New Roman"/>
          <w:b/>
          <w:color w:val="343541"/>
          <w:sz w:val="28"/>
          <w:szCs w:val="28"/>
          <w:lang w:val="en-US"/>
        </w:rPr>
        <w:t>D.A. Iskakova</w:t>
      </w:r>
      <w:r w:rsidRPr="00DC51C7">
        <w:rPr>
          <w:rFonts w:ascii="Times New Roman" w:hAnsi="Times New Roman"/>
          <w:b/>
          <w:color w:val="343541"/>
          <w:sz w:val="28"/>
          <w:szCs w:val="28"/>
          <w:lang w:val="uk-UA"/>
        </w:rPr>
        <w:t xml:space="preserve">, </w:t>
      </w:r>
      <w:r w:rsidRPr="00DC51C7">
        <w:rPr>
          <w:rFonts w:ascii="Times New Roman" w:hAnsi="Times New Roman"/>
          <w:b/>
          <w:color w:val="343541"/>
          <w:sz w:val="28"/>
          <w:szCs w:val="28"/>
          <w:lang w:val="en-US"/>
        </w:rPr>
        <w:t xml:space="preserve">Zhumadilova A.S. </w:t>
      </w:r>
    </w:p>
    <w:p w:rsidR="00001218" w:rsidRDefault="00001218" w:rsidP="00DC51C7">
      <w:pPr>
        <w:spacing w:after="0" w:line="240" w:lineRule="auto"/>
        <w:jc w:val="right"/>
        <w:rPr>
          <w:rFonts w:ascii="Times New Roman" w:hAnsi="Times New Roman"/>
          <w:b/>
          <w:color w:val="343541"/>
          <w:sz w:val="28"/>
          <w:szCs w:val="28"/>
          <w:lang w:val="uk-UA"/>
        </w:rPr>
      </w:pPr>
      <w:r w:rsidRPr="00DC51C7">
        <w:rPr>
          <w:rFonts w:ascii="Times New Roman" w:hAnsi="Times New Roman"/>
          <w:b/>
          <w:color w:val="343541"/>
          <w:sz w:val="28"/>
          <w:szCs w:val="28"/>
          <w:lang w:val="uk-UA"/>
        </w:rPr>
        <w:t>(Taraz, Kazakhstan)</w:t>
      </w:r>
    </w:p>
    <w:p w:rsidR="00001218" w:rsidRPr="00DC51C7" w:rsidRDefault="00001218" w:rsidP="00DC51C7">
      <w:pPr>
        <w:spacing w:after="0" w:line="240" w:lineRule="auto"/>
        <w:jc w:val="right"/>
        <w:rPr>
          <w:rFonts w:ascii="Times New Roman" w:hAnsi="Times New Roman"/>
          <w:b/>
          <w:color w:val="343541"/>
          <w:sz w:val="28"/>
          <w:szCs w:val="28"/>
          <w:lang w:val="uk-UA"/>
        </w:rPr>
      </w:pPr>
    </w:p>
    <w:p w:rsidR="00001218" w:rsidRDefault="00001218" w:rsidP="00A35B30">
      <w:pPr>
        <w:jc w:val="center"/>
        <w:rPr>
          <w:rFonts w:ascii="Times New Roman" w:hAnsi="Times New Roman"/>
          <w:b/>
          <w:sz w:val="28"/>
          <w:szCs w:val="28"/>
          <w:lang w:val="uk-UA"/>
        </w:rPr>
      </w:pPr>
      <w:r w:rsidRPr="00A35B30">
        <w:rPr>
          <w:rFonts w:ascii="Times New Roman" w:hAnsi="Times New Roman"/>
          <w:b/>
          <w:sz w:val="28"/>
          <w:szCs w:val="28"/>
          <w:lang w:val="en-US"/>
        </w:rPr>
        <w:t>PREVENTION OF SUICIDAL BEHAVIOR USING THANATOTHERAPY</w:t>
      </w:r>
    </w:p>
    <w:p w:rsidR="00001218" w:rsidRDefault="00001218" w:rsidP="002F7B93">
      <w:pPr>
        <w:spacing w:after="0" w:line="360" w:lineRule="auto"/>
        <w:jc w:val="both"/>
        <w:rPr>
          <w:rFonts w:ascii="Times New Roman" w:hAnsi="Times New Roman"/>
          <w:sz w:val="28"/>
          <w:szCs w:val="28"/>
          <w:lang w:val="en-US"/>
        </w:rPr>
      </w:pPr>
    </w:p>
    <w:p w:rsidR="00001218" w:rsidRPr="004C3DDF" w:rsidRDefault="00001218" w:rsidP="002F7B93">
      <w:pPr>
        <w:spacing w:after="0" w:line="360" w:lineRule="auto"/>
        <w:ind w:firstLine="708"/>
        <w:jc w:val="both"/>
        <w:rPr>
          <w:rFonts w:ascii="Times New Roman" w:hAnsi="Times New Roman"/>
          <w:sz w:val="28"/>
          <w:szCs w:val="28"/>
          <w:lang w:val="en-US"/>
        </w:rPr>
      </w:pPr>
      <w:r w:rsidRPr="00BE01F5">
        <w:rPr>
          <w:rFonts w:ascii="Times New Roman" w:hAnsi="Times New Roman"/>
          <w:sz w:val="28"/>
          <w:szCs w:val="28"/>
          <w:lang w:val="en-US"/>
        </w:rPr>
        <w:t>The issue of suicide and self-harming behavior is a paramount concern in our contemporary society. Statistical data reveals that approximately 600,000 individuals take their own lives annually, with suicides among young people tripling over the past decade. The primary triggers for suicide include conflicts within families, unreciprocated love, apprehensions about the fut</w:t>
      </w:r>
      <w:r>
        <w:rPr>
          <w:rFonts w:ascii="Times New Roman" w:hAnsi="Times New Roman"/>
          <w:sz w:val="28"/>
          <w:szCs w:val="28"/>
          <w:lang w:val="en-US"/>
        </w:rPr>
        <w:t xml:space="preserve">ure, and feelings of isolation. </w:t>
      </w:r>
      <w:r w:rsidRPr="004C3DDF">
        <w:rPr>
          <w:rFonts w:ascii="Times New Roman" w:hAnsi="Times New Roman"/>
          <w:sz w:val="28"/>
          <w:szCs w:val="28"/>
          <w:lang w:val="en-US"/>
        </w:rPr>
        <w:t>Annually, approximately one out of every twelve teenagers aged 15 to 19 makes a suicide attempt.</w:t>
      </w:r>
    </w:p>
    <w:p w:rsidR="00001218" w:rsidRPr="00BE01F5" w:rsidRDefault="00001218" w:rsidP="002F7B93">
      <w:pPr>
        <w:spacing w:after="0" w:line="360" w:lineRule="auto"/>
        <w:ind w:firstLine="708"/>
        <w:jc w:val="both"/>
        <w:rPr>
          <w:rFonts w:ascii="Times New Roman" w:hAnsi="Times New Roman"/>
          <w:sz w:val="28"/>
          <w:szCs w:val="28"/>
          <w:lang w:val="en-US"/>
        </w:rPr>
      </w:pPr>
      <w:r w:rsidRPr="00BE01F5">
        <w:rPr>
          <w:rFonts w:ascii="Times New Roman" w:hAnsi="Times New Roman"/>
          <w:sz w:val="28"/>
          <w:szCs w:val="28"/>
          <w:lang w:val="en-US"/>
        </w:rPr>
        <w:t>The likelihood of suicide is elevated in individuals who meet the following criter</w:t>
      </w:r>
      <w:r>
        <w:rPr>
          <w:rFonts w:ascii="Times New Roman" w:hAnsi="Times New Roman"/>
          <w:sz w:val="28"/>
          <w:szCs w:val="28"/>
          <w:lang w:val="en-US"/>
        </w:rPr>
        <w:t>ia</w:t>
      </w:r>
      <w:r w:rsidRPr="00BE01F5">
        <w:rPr>
          <w:rFonts w:ascii="Times New Roman" w:hAnsi="Times New Roman"/>
          <w:sz w:val="28"/>
          <w:szCs w:val="28"/>
          <w:lang w:val="en-US"/>
        </w:rPr>
        <w:t>:</w:t>
      </w:r>
    </w:p>
    <w:p w:rsidR="00001218" w:rsidRPr="00BE01F5" w:rsidRDefault="00001218" w:rsidP="002F7B93">
      <w:pPr>
        <w:spacing w:after="0" w:line="360" w:lineRule="auto"/>
        <w:jc w:val="both"/>
        <w:rPr>
          <w:rFonts w:ascii="Times New Roman" w:hAnsi="Times New Roman"/>
          <w:sz w:val="28"/>
          <w:szCs w:val="28"/>
          <w:lang w:val="en-US"/>
        </w:rPr>
      </w:pPr>
      <w:r>
        <w:rPr>
          <w:rFonts w:ascii="Times New Roman" w:hAnsi="Times New Roman"/>
          <w:sz w:val="28"/>
          <w:szCs w:val="28"/>
          <w:lang w:val="en-US"/>
        </w:rPr>
        <w:tab/>
        <w:t xml:space="preserve">1. </w:t>
      </w:r>
      <w:r w:rsidRPr="00BE01F5">
        <w:rPr>
          <w:rFonts w:ascii="Times New Roman" w:hAnsi="Times New Roman"/>
          <w:sz w:val="28"/>
          <w:szCs w:val="28"/>
          <w:lang w:val="en-US"/>
        </w:rPr>
        <w:t>Have recently been diagnosed with a progressive illness. The presence of a progressive disease is a more significant factor than the extent of its impact on functi</w:t>
      </w:r>
      <w:r>
        <w:rPr>
          <w:rFonts w:ascii="Times New Roman" w:hAnsi="Times New Roman"/>
          <w:sz w:val="28"/>
          <w:szCs w:val="28"/>
          <w:lang w:val="en-US"/>
        </w:rPr>
        <w:t>oning or loss of work capacity.</w:t>
      </w:r>
    </w:p>
    <w:p w:rsidR="00001218" w:rsidRDefault="00001218" w:rsidP="002F7B93">
      <w:pPr>
        <w:spacing w:after="0" w:line="360" w:lineRule="auto"/>
        <w:jc w:val="both"/>
        <w:rPr>
          <w:rFonts w:ascii="Times New Roman" w:hAnsi="Times New Roman"/>
          <w:sz w:val="28"/>
          <w:szCs w:val="28"/>
          <w:lang w:val="en-US"/>
        </w:rPr>
      </w:pPr>
      <w:r>
        <w:rPr>
          <w:rFonts w:ascii="Times New Roman" w:hAnsi="Times New Roman"/>
          <w:sz w:val="28"/>
          <w:szCs w:val="28"/>
          <w:lang w:val="en-US"/>
        </w:rPr>
        <w:tab/>
        <w:t xml:space="preserve">2. </w:t>
      </w:r>
      <w:r w:rsidRPr="00BE01F5">
        <w:rPr>
          <w:rFonts w:ascii="Times New Roman" w:hAnsi="Times New Roman"/>
          <w:sz w:val="28"/>
          <w:szCs w:val="28"/>
          <w:lang w:val="en-US"/>
        </w:rPr>
        <w:t>Are experiencing economic disruptions. This can lead to difficulties in obtaining basic necessities such as food, clothing, or financial stability. Individuals who perceive their lives as unsuccessful may view their future with great uncertainty.</w:t>
      </w:r>
    </w:p>
    <w:p w:rsidR="00001218" w:rsidRDefault="00001218" w:rsidP="002F7B93">
      <w:pPr>
        <w:spacing w:after="0" w:line="360" w:lineRule="auto"/>
        <w:ind w:firstLine="708"/>
        <w:jc w:val="both"/>
        <w:rPr>
          <w:rFonts w:ascii="Times New Roman" w:hAnsi="Times New Roman"/>
          <w:sz w:val="28"/>
          <w:szCs w:val="28"/>
          <w:lang w:val="en-US"/>
        </w:rPr>
      </w:pPr>
      <w:r>
        <w:rPr>
          <w:rFonts w:ascii="Times New Roman" w:hAnsi="Times New Roman"/>
          <w:sz w:val="28"/>
          <w:szCs w:val="28"/>
          <w:lang w:val="en-US"/>
        </w:rPr>
        <w:t xml:space="preserve"> 3. </w:t>
      </w:r>
      <w:r w:rsidRPr="002F7B93">
        <w:rPr>
          <w:rFonts w:ascii="Times New Roman" w:hAnsi="Times New Roman"/>
          <w:sz w:val="28"/>
          <w:szCs w:val="28"/>
          <w:lang w:val="en-US"/>
        </w:rPr>
        <w:t xml:space="preserve">Life undergoes an irrevocable transformation following the loss of a cherished individual. The customary structure of family life shatters, giving way to a range of reactions: denial of the new reality, somatic disturbances, panic disorders, feelings of guilt, romanticizing the </w:t>
      </w:r>
      <w:r w:rsidRPr="008D22D0">
        <w:rPr>
          <w:rFonts w:ascii="Times New Roman" w:hAnsi="Times New Roman"/>
          <w:sz w:val="28"/>
          <w:szCs w:val="28"/>
          <w:lang w:val="en-US"/>
        </w:rPr>
        <w:t>abandonment</w:t>
      </w:r>
      <w:r w:rsidRPr="002F7B93">
        <w:rPr>
          <w:rFonts w:ascii="Times New Roman" w:hAnsi="Times New Roman"/>
          <w:sz w:val="28"/>
          <w:szCs w:val="28"/>
          <w:lang w:val="en-US"/>
        </w:rPr>
        <w:t xml:space="preserve">, apathy, and even harboring resentment toward friends and relatives who offer assistance. Grief-stricken individuals often attempt to fill the void left behind by their loved </w:t>
      </w:r>
      <w:r>
        <w:rPr>
          <w:rFonts w:ascii="Times New Roman" w:hAnsi="Times New Roman"/>
          <w:sz w:val="28"/>
          <w:szCs w:val="28"/>
          <w:lang w:val="en-US"/>
        </w:rPr>
        <w:t>ones</w:t>
      </w:r>
      <w:r w:rsidRPr="002F7B93">
        <w:rPr>
          <w:rFonts w:ascii="Times New Roman" w:hAnsi="Times New Roman"/>
          <w:sz w:val="28"/>
          <w:szCs w:val="28"/>
          <w:lang w:val="en-US"/>
        </w:rPr>
        <w:t>, struggling against the prevailing loneliness and emptiness in their existence.</w:t>
      </w:r>
    </w:p>
    <w:p w:rsidR="00001218" w:rsidRDefault="00001218" w:rsidP="002F7B93">
      <w:pPr>
        <w:spacing w:after="0" w:line="360" w:lineRule="auto"/>
        <w:ind w:firstLine="708"/>
        <w:jc w:val="both"/>
        <w:rPr>
          <w:rFonts w:ascii="Times New Roman" w:hAnsi="Times New Roman"/>
          <w:sz w:val="28"/>
          <w:szCs w:val="28"/>
          <w:lang w:val="en-US"/>
        </w:rPr>
      </w:pPr>
      <w:r w:rsidRPr="002F7B93">
        <w:rPr>
          <w:rFonts w:ascii="Times New Roman" w:hAnsi="Times New Roman"/>
          <w:sz w:val="28"/>
          <w:szCs w:val="28"/>
          <w:lang w:val="en-US"/>
        </w:rPr>
        <w:t>In numerous instances, divorce and family discord can be regarded as more distressing than death. In the event of a person's passing, there exists a rational and often religious rationale. However, divorce lacks such clear-cut explanations, both rational and divine. The ramifications of these issues carry a substantial psychological burden for both parents and children. Research indicates that a significant proportion of individuals who resort to suicide have been raised in single-parent households. Thanatotherapy can serve as a valuable resource to offer support to those vulnerable to suicidal tendencies.</w:t>
      </w:r>
    </w:p>
    <w:p w:rsidR="00001218" w:rsidRDefault="00001218" w:rsidP="002F7B93">
      <w:pPr>
        <w:spacing w:after="0" w:line="360" w:lineRule="auto"/>
        <w:ind w:firstLine="708"/>
        <w:jc w:val="both"/>
        <w:rPr>
          <w:rFonts w:ascii="Times New Roman" w:hAnsi="Times New Roman"/>
          <w:sz w:val="28"/>
          <w:szCs w:val="28"/>
          <w:lang w:val="en-US"/>
        </w:rPr>
      </w:pPr>
      <w:r w:rsidRPr="002F7B93">
        <w:rPr>
          <w:rFonts w:ascii="Times New Roman" w:hAnsi="Times New Roman"/>
          <w:sz w:val="28"/>
          <w:szCs w:val="28"/>
          <w:lang w:val="en-US"/>
        </w:rPr>
        <w:t>Thanatotherapy originates from the Greek words "thanatos" meaning "death" and "therapia" meaning "healing." Essentially, it signifies that the awareness of our mortality and the realization that death is an inescapable part of life can intensify our appreciation for living. This system and approach are rooted in physical therapy and were introduced by Vladimir Baskakov in 1989.</w:t>
      </w:r>
    </w:p>
    <w:p w:rsidR="00001218" w:rsidRDefault="00001218" w:rsidP="002F7B93">
      <w:pPr>
        <w:spacing w:after="0" w:line="360" w:lineRule="auto"/>
        <w:ind w:firstLine="708"/>
        <w:jc w:val="both"/>
        <w:rPr>
          <w:rFonts w:ascii="Times New Roman" w:hAnsi="Times New Roman"/>
          <w:sz w:val="28"/>
          <w:szCs w:val="28"/>
          <w:lang w:val="en-US"/>
        </w:rPr>
      </w:pPr>
      <w:r w:rsidRPr="002F7B93">
        <w:rPr>
          <w:rFonts w:ascii="Times New Roman" w:hAnsi="Times New Roman"/>
          <w:sz w:val="28"/>
          <w:szCs w:val="28"/>
          <w:lang w:val="en-US"/>
        </w:rPr>
        <w:t>Thanatotherapy is centered around the realm of dying, engaging with the processes of death, and its primary aim is to establish the deepest, most comprehensive, and genuine connection. Every living individual acknowledges their eventual mortality, yet few truly believe in it. The acknowledgment of one's mortality exerts a profound emotional and physical influence on a person. Thanatotherapy is grounded in the understanding of the phenomenon of dying, both within the biological and social context. Life and death represent two facets of the same reality, and confronting death involves a profound self-examination.</w:t>
      </w:r>
    </w:p>
    <w:p w:rsidR="00001218" w:rsidRDefault="00001218" w:rsidP="002F7B93">
      <w:pPr>
        <w:spacing w:after="0" w:line="360" w:lineRule="auto"/>
        <w:ind w:firstLine="708"/>
        <w:jc w:val="both"/>
        <w:rPr>
          <w:rFonts w:ascii="Times New Roman" w:hAnsi="Times New Roman"/>
          <w:sz w:val="28"/>
          <w:szCs w:val="28"/>
          <w:lang w:val="en-US"/>
        </w:rPr>
      </w:pPr>
      <w:r w:rsidRPr="0027736A">
        <w:rPr>
          <w:rFonts w:ascii="Times New Roman" w:hAnsi="Times New Roman"/>
          <w:sz w:val="28"/>
          <w:szCs w:val="28"/>
          <w:lang w:val="en-US"/>
        </w:rPr>
        <w:t>The term "thanatotherapy" embodies the concept of physical therapy. During this practice, the external aspects of the client are connected with the body of a deceased person. It involves engaging with biological and life processes, essentially signifying a form of "life therapy" rather than being focused on death.</w:t>
      </w:r>
    </w:p>
    <w:p w:rsidR="00001218" w:rsidRDefault="00001218" w:rsidP="002F7B93">
      <w:pPr>
        <w:spacing w:after="0" w:line="360" w:lineRule="auto"/>
        <w:ind w:firstLine="708"/>
        <w:jc w:val="both"/>
        <w:rPr>
          <w:rFonts w:ascii="Times New Roman" w:hAnsi="Times New Roman"/>
          <w:sz w:val="28"/>
          <w:szCs w:val="28"/>
          <w:lang w:val="en-US"/>
        </w:rPr>
      </w:pPr>
      <w:r w:rsidRPr="0027736A">
        <w:rPr>
          <w:rFonts w:ascii="Times New Roman" w:hAnsi="Times New Roman"/>
          <w:sz w:val="28"/>
          <w:szCs w:val="28"/>
          <w:lang w:val="en-US"/>
        </w:rPr>
        <w:t xml:space="preserve">When we delve into the historical origins of thanatotherapy, we find that this form of therapy emerged </w:t>
      </w:r>
      <w:r>
        <w:rPr>
          <w:rFonts w:ascii="Times New Roman" w:hAnsi="Times New Roman"/>
          <w:sz w:val="28"/>
          <w:szCs w:val="28"/>
          <w:lang w:val="en-US"/>
        </w:rPr>
        <w:t>in</w:t>
      </w:r>
      <w:r w:rsidRPr="0027736A">
        <w:rPr>
          <w:rFonts w:ascii="Times New Roman" w:hAnsi="Times New Roman"/>
          <w:sz w:val="28"/>
          <w:szCs w:val="28"/>
          <w:lang w:val="en-US"/>
        </w:rPr>
        <w:t xml:space="preserve"> the late 1980s. The term itself is deeply rooted in philosophical concepts found in ancient schools of wisdom, serving as a means to enhance the appreciation for life through the contemplation of death. According to these philosophies, the full value of life can only be realized by coming to terms with death. It's akin to the saying, "Winter is gone; spring is coming for us." Much like a seed buried in the ground sprouts into a plant or a larva transforms into a butterfly, the soul departs from the body and undergoes a metamorphosis. Life processes at various levels maintain a constant connection between the realms of death and life, within the psychological reality of an individual.</w:t>
      </w:r>
    </w:p>
    <w:p w:rsidR="00001218" w:rsidRPr="0087082E" w:rsidRDefault="00001218" w:rsidP="0087082E">
      <w:pPr>
        <w:spacing w:after="0" w:line="360" w:lineRule="auto"/>
        <w:ind w:firstLine="708"/>
        <w:jc w:val="both"/>
        <w:rPr>
          <w:rFonts w:ascii="Times New Roman" w:hAnsi="Times New Roman"/>
          <w:sz w:val="28"/>
          <w:szCs w:val="28"/>
          <w:lang w:val="en-US"/>
        </w:rPr>
      </w:pPr>
      <w:r w:rsidRPr="0087082E">
        <w:rPr>
          <w:rFonts w:ascii="Times New Roman" w:hAnsi="Times New Roman"/>
          <w:sz w:val="28"/>
          <w:szCs w:val="28"/>
          <w:lang w:val="en-US"/>
        </w:rPr>
        <w:t>We can say that thanatotherapy is the most basic form of psychotherapy.It becomes evident that these interwoven processes of death and life are closely tied to the innate longing f</w:t>
      </w:r>
      <w:r>
        <w:rPr>
          <w:rFonts w:ascii="Times New Roman" w:hAnsi="Times New Roman"/>
          <w:sz w:val="28"/>
          <w:szCs w:val="28"/>
          <w:lang w:val="en-US"/>
        </w:rPr>
        <w:t>or life itself.</w:t>
      </w:r>
    </w:p>
    <w:p w:rsidR="00001218" w:rsidRDefault="00001218" w:rsidP="0087082E">
      <w:pPr>
        <w:spacing w:after="0" w:line="360" w:lineRule="auto"/>
        <w:ind w:firstLine="708"/>
        <w:jc w:val="both"/>
        <w:rPr>
          <w:rFonts w:ascii="Times New Roman" w:hAnsi="Times New Roman"/>
          <w:sz w:val="28"/>
          <w:szCs w:val="28"/>
          <w:lang w:val="en-US"/>
        </w:rPr>
      </w:pPr>
      <w:r w:rsidRPr="0087082E">
        <w:rPr>
          <w:rFonts w:ascii="Times New Roman" w:hAnsi="Times New Roman"/>
          <w:sz w:val="28"/>
          <w:szCs w:val="28"/>
          <w:lang w:val="en-US"/>
        </w:rPr>
        <w:t xml:space="preserve">The primary objective of thanatotherapy is to offer targeted assistance, nurturing, and physical support. Consequently, the focus of thanatotherapy revolves around working directly with the body. This approach extends its application </w:t>
      </w:r>
      <w:r>
        <w:rPr>
          <w:rFonts w:ascii="Times New Roman" w:hAnsi="Times New Roman"/>
          <w:sz w:val="28"/>
          <w:szCs w:val="28"/>
          <w:lang w:val="en-US"/>
        </w:rPr>
        <w:t>to individuals nearing the end of life and</w:t>
      </w:r>
      <w:r w:rsidRPr="0087082E">
        <w:rPr>
          <w:rFonts w:ascii="Times New Roman" w:hAnsi="Times New Roman"/>
          <w:sz w:val="28"/>
          <w:szCs w:val="28"/>
          <w:lang w:val="en-US"/>
        </w:rPr>
        <w:t xml:space="preserve"> those grappling with suicidal tendencies. The overarching objective of thanatotherapy is to address both psychological and psychosomatic issues comprehensively.</w:t>
      </w:r>
    </w:p>
    <w:p w:rsidR="00001218" w:rsidRPr="0087082E" w:rsidRDefault="00001218" w:rsidP="0087082E">
      <w:pPr>
        <w:spacing w:after="0" w:line="360" w:lineRule="auto"/>
        <w:ind w:firstLine="708"/>
        <w:jc w:val="both"/>
        <w:rPr>
          <w:rFonts w:ascii="Times New Roman" w:hAnsi="Times New Roman"/>
          <w:sz w:val="28"/>
          <w:szCs w:val="28"/>
          <w:lang w:val="en-US"/>
        </w:rPr>
      </w:pPr>
      <w:r w:rsidRPr="0087082E">
        <w:rPr>
          <w:rFonts w:ascii="Times New Roman" w:hAnsi="Times New Roman"/>
          <w:sz w:val="28"/>
          <w:szCs w:val="28"/>
          <w:lang w:val="en-US"/>
        </w:rPr>
        <w:t>Thanatotherapy offers more than just specialized care; it also offers potent instruments for soul evolution through transpersonal encounters. The primary approach when addressing suicide is centered on "body-tuning," aiming to harmonize and align the body w</w:t>
      </w:r>
      <w:r>
        <w:rPr>
          <w:rFonts w:ascii="Times New Roman" w:hAnsi="Times New Roman"/>
          <w:sz w:val="28"/>
          <w:szCs w:val="28"/>
          <w:lang w:val="en-US"/>
        </w:rPr>
        <w:t>ith an individual's inner self.</w:t>
      </w:r>
    </w:p>
    <w:p w:rsidR="00001218" w:rsidRDefault="00001218" w:rsidP="0087082E">
      <w:pPr>
        <w:spacing w:after="0" w:line="360" w:lineRule="auto"/>
        <w:ind w:firstLine="708"/>
        <w:jc w:val="both"/>
        <w:rPr>
          <w:rFonts w:ascii="Times New Roman" w:hAnsi="Times New Roman"/>
          <w:sz w:val="28"/>
          <w:szCs w:val="28"/>
          <w:lang w:val="en-US"/>
        </w:rPr>
      </w:pPr>
      <w:r w:rsidRPr="0087082E">
        <w:rPr>
          <w:rFonts w:ascii="Times New Roman" w:hAnsi="Times New Roman"/>
          <w:sz w:val="28"/>
          <w:szCs w:val="28"/>
          <w:lang w:val="en-US"/>
        </w:rPr>
        <w:t>What sets thanatotherapy apart from other techniques, such as body psychotherapy, is its ability to evoke profound and exquisite sensations. This therapeutic path contributes to the conceptual and personal growth of the individual.</w:t>
      </w:r>
    </w:p>
    <w:p w:rsidR="00001218" w:rsidRDefault="00001218" w:rsidP="0087082E">
      <w:pPr>
        <w:spacing w:after="0" w:line="360" w:lineRule="auto"/>
        <w:jc w:val="both"/>
        <w:rPr>
          <w:rFonts w:ascii="Times New Roman" w:hAnsi="Times New Roman"/>
          <w:sz w:val="28"/>
          <w:szCs w:val="28"/>
          <w:lang w:val="en-US"/>
        </w:rPr>
      </w:pPr>
      <w:r w:rsidRPr="0087082E">
        <w:rPr>
          <w:rFonts w:ascii="Times New Roman" w:hAnsi="Times New Roman"/>
          <w:sz w:val="28"/>
          <w:szCs w:val="28"/>
          <w:lang w:val="en-US"/>
        </w:rPr>
        <w:t>It is recommended to use the Thanatotherapy method in the following cases:</w:t>
      </w:r>
    </w:p>
    <w:p w:rsidR="00001218" w:rsidRPr="004E5473" w:rsidRDefault="00001218" w:rsidP="004E5473">
      <w:pPr>
        <w:pStyle w:val="ListParagraph"/>
        <w:numPr>
          <w:ilvl w:val="0"/>
          <w:numId w:val="1"/>
        </w:numPr>
        <w:spacing w:after="0" w:line="360" w:lineRule="auto"/>
        <w:jc w:val="both"/>
        <w:rPr>
          <w:rFonts w:ascii="Times New Roman" w:hAnsi="Times New Roman"/>
          <w:sz w:val="28"/>
          <w:szCs w:val="28"/>
          <w:lang w:val="en-US"/>
        </w:rPr>
      </w:pPr>
      <w:r>
        <w:rPr>
          <w:rFonts w:ascii="Times New Roman" w:hAnsi="Times New Roman"/>
          <w:sz w:val="28"/>
          <w:szCs w:val="28"/>
          <w:lang w:val="en-US"/>
        </w:rPr>
        <w:t>c</w:t>
      </w:r>
      <w:r w:rsidRPr="004E5473">
        <w:rPr>
          <w:rFonts w:ascii="Times New Roman" w:hAnsi="Times New Roman"/>
          <w:sz w:val="28"/>
          <w:szCs w:val="28"/>
          <w:lang w:val="en-US"/>
        </w:rPr>
        <w:t>onquering various fears.</w:t>
      </w:r>
    </w:p>
    <w:p w:rsidR="00001218" w:rsidRPr="004E5473" w:rsidRDefault="00001218" w:rsidP="004E5473">
      <w:pPr>
        <w:pStyle w:val="ListParagraph"/>
        <w:numPr>
          <w:ilvl w:val="0"/>
          <w:numId w:val="1"/>
        </w:numPr>
        <w:spacing w:after="0" w:line="360" w:lineRule="auto"/>
        <w:jc w:val="both"/>
        <w:rPr>
          <w:rFonts w:ascii="Times New Roman" w:hAnsi="Times New Roman"/>
          <w:sz w:val="28"/>
          <w:szCs w:val="28"/>
          <w:lang w:val="en-US"/>
        </w:rPr>
      </w:pPr>
      <w:r>
        <w:rPr>
          <w:rFonts w:ascii="Times New Roman" w:hAnsi="Times New Roman"/>
          <w:sz w:val="28"/>
          <w:szCs w:val="28"/>
          <w:lang w:val="en-US"/>
        </w:rPr>
        <w:t>p</w:t>
      </w:r>
      <w:r w:rsidRPr="004E5473">
        <w:rPr>
          <w:rFonts w:ascii="Times New Roman" w:hAnsi="Times New Roman"/>
          <w:sz w:val="28"/>
          <w:szCs w:val="28"/>
          <w:lang w:val="en-US"/>
        </w:rPr>
        <w:t>reventing situations that might lead to suicide.</w:t>
      </w:r>
    </w:p>
    <w:p w:rsidR="00001218" w:rsidRPr="004E5473" w:rsidRDefault="00001218" w:rsidP="004E5473">
      <w:pPr>
        <w:pStyle w:val="ListParagraph"/>
        <w:numPr>
          <w:ilvl w:val="0"/>
          <w:numId w:val="1"/>
        </w:numPr>
        <w:spacing w:after="0" w:line="360" w:lineRule="auto"/>
        <w:jc w:val="both"/>
        <w:rPr>
          <w:rFonts w:ascii="Times New Roman" w:hAnsi="Times New Roman"/>
          <w:sz w:val="28"/>
          <w:szCs w:val="28"/>
          <w:lang w:val="en-US"/>
        </w:rPr>
      </w:pPr>
      <w:r>
        <w:rPr>
          <w:rFonts w:ascii="Times New Roman" w:hAnsi="Times New Roman"/>
          <w:sz w:val="28"/>
          <w:szCs w:val="28"/>
          <w:lang w:val="en-US"/>
        </w:rPr>
        <w:t>a</w:t>
      </w:r>
      <w:r w:rsidRPr="004E5473">
        <w:rPr>
          <w:rFonts w:ascii="Times New Roman" w:hAnsi="Times New Roman"/>
          <w:sz w:val="28"/>
          <w:szCs w:val="28"/>
          <w:lang w:val="en-US"/>
        </w:rPr>
        <w:t>ddressing sleep disorders.</w:t>
      </w:r>
    </w:p>
    <w:p w:rsidR="00001218" w:rsidRPr="004E5473" w:rsidRDefault="00001218" w:rsidP="004E5473">
      <w:pPr>
        <w:pStyle w:val="ListParagraph"/>
        <w:numPr>
          <w:ilvl w:val="0"/>
          <w:numId w:val="1"/>
        </w:numPr>
        <w:spacing w:after="0" w:line="360" w:lineRule="auto"/>
        <w:jc w:val="both"/>
        <w:rPr>
          <w:rFonts w:ascii="Times New Roman" w:hAnsi="Times New Roman"/>
          <w:sz w:val="28"/>
          <w:szCs w:val="28"/>
          <w:lang w:val="en-US"/>
        </w:rPr>
      </w:pPr>
      <w:r>
        <w:rPr>
          <w:rFonts w:ascii="Times New Roman" w:hAnsi="Times New Roman"/>
          <w:sz w:val="28"/>
          <w:szCs w:val="28"/>
          <w:lang w:val="en-US"/>
        </w:rPr>
        <w:t>w</w:t>
      </w:r>
      <w:r w:rsidRPr="004E5473">
        <w:rPr>
          <w:rFonts w:ascii="Times New Roman" w:hAnsi="Times New Roman"/>
          <w:sz w:val="28"/>
          <w:szCs w:val="28"/>
          <w:lang w:val="en-US"/>
        </w:rPr>
        <w:t>hen there is a history of suicide attempts.</w:t>
      </w:r>
    </w:p>
    <w:p w:rsidR="00001218" w:rsidRPr="004E5473" w:rsidRDefault="00001218" w:rsidP="004E5473">
      <w:pPr>
        <w:pStyle w:val="ListParagraph"/>
        <w:numPr>
          <w:ilvl w:val="0"/>
          <w:numId w:val="1"/>
        </w:numPr>
        <w:spacing w:after="0" w:line="360" w:lineRule="auto"/>
        <w:jc w:val="both"/>
        <w:rPr>
          <w:rFonts w:ascii="Times New Roman" w:hAnsi="Times New Roman"/>
          <w:sz w:val="28"/>
          <w:szCs w:val="28"/>
          <w:lang w:val="en-US"/>
        </w:rPr>
      </w:pPr>
      <w:r>
        <w:rPr>
          <w:rFonts w:ascii="Times New Roman" w:hAnsi="Times New Roman"/>
          <w:sz w:val="28"/>
          <w:szCs w:val="28"/>
          <w:lang w:val="en-US"/>
        </w:rPr>
        <w:t>e</w:t>
      </w:r>
      <w:r w:rsidRPr="004E5473">
        <w:rPr>
          <w:rFonts w:ascii="Times New Roman" w:hAnsi="Times New Roman"/>
          <w:sz w:val="28"/>
          <w:szCs w:val="28"/>
          <w:lang w:val="en-US"/>
        </w:rPr>
        <w:t>xtending support to the family of the deceased.</w:t>
      </w:r>
    </w:p>
    <w:p w:rsidR="00001218" w:rsidRPr="004E5473" w:rsidRDefault="00001218" w:rsidP="004E5473">
      <w:pPr>
        <w:pStyle w:val="ListParagraph"/>
        <w:numPr>
          <w:ilvl w:val="0"/>
          <w:numId w:val="1"/>
        </w:numPr>
        <w:spacing w:after="0" w:line="360" w:lineRule="auto"/>
        <w:jc w:val="both"/>
        <w:rPr>
          <w:rFonts w:ascii="Times New Roman" w:hAnsi="Times New Roman"/>
          <w:sz w:val="28"/>
          <w:szCs w:val="28"/>
          <w:lang w:val="en-US"/>
        </w:rPr>
      </w:pPr>
      <w:r>
        <w:rPr>
          <w:rFonts w:ascii="Times New Roman" w:hAnsi="Times New Roman"/>
          <w:sz w:val="28"/>
          <w:szCs w:val="28"/>
          <w:lang w:val="en-US"/>
        </w:rPr>
        <w:t>o</w:t>
      </w:r>
      <w:r w:rsidRPr="004E5473">
        <w:rPr>
          <w:rFonts w:ascii="Times New Roman" w:hAnsi="Times New Roman"/>
          <w:sz w:val="28"/>
          <w:szCs w:val="28"/>
          <w:lang w:val="en-US"/>
        </w:rPr>
        <w:t>ffering assistance to those affected by sudden, distressing situations.</w:t>
      </w:r>
    </w:p>
    <w:p w:rsidR="00001218" w:rsidRPr="004E5473" w:rsidRDefault="00001218" w:rsidP="004E5473">
      <w:pPr>
        <w:pStyle w:val="ListParagraph"/>
        <w:numPr>
          <w:ilvl w:val="0"/>
          <w:numId w:val="1"/>
        </w:numPr>
        <w:spacing w:after="0" w:line="360" w:lineRule="auto"/>
        <w:jc w:val="both"/>
        <w:rPr>
          <w:rFonts w:ascii="Times New Roman" w:hAnsi="Times New Roman"/>
          <w:sz w:val="28"/>
          <w:szCs w:val="28"/>
          <w:lang w:val="en-US"/>
        </w:rPr>
      </w:pPr>
      <w:r>
        <w:rPr>
          <w:rFonts w:ascii="Times New Roman" w:hAnsi="Times New Roman"/>
          <w:sz w:val="28"/>
          <w:szCs w:val="28"/>
          <w:lang w:val="en-US"/>
        </w:rPr>
        <w:t>m</w:t>
      </w:r>
      <w:r w:rsidRPr="004E5473">
        <w:rPr>
          <w:rFonts w:ascii="Times New Roman" w:hAnsi="Times New Roman"/>
          <w:sz w:val="28"/>
          <w:szCs w:val="28"/>
          <w:lang w:val="en-US"/>
        </w:rPr>
        <w:t>anaging neurosis.</w:t>
      </w:r>
    </w:p>
    <w:p w:rsidR="00001218" w:rsidRDefault="00001218" w:rsidP="004E5473">
      <w:pPr>
        <w:pStyle w:val="ListParagraph"/>
        <w:numPr>
          <w:ilvl w:val="0"/>
          <w:numId w:val="1"/>
        </w:numPr>
        <w:spacing w:after="0" w:line="360" w:lineRule="auto"/>
        <w:jc w:val="both"/>
        <w:rPr>
          <w:rFonts w:ascii="Times New Roman" w:hAnsi="Times New Roman"/>
          <w:sz w:val="28"/>
          <w:szCs w:val="28"/>
          <w:lang w:val="en-US"/>
        </w:rPr>
      </w:pPr>
      <w:r>
        <w:rPr>
          <w:rFonts w:ascii="Times New Roman" w:hAnsi="Times New Roman"/>
          <w:sz w:val="28"/>
          <w:szCs w:val="28"/>
          <w:lang w:val="en-US"/>
        </w:rPr>
        <w:t>a</w:t>
      </w:r>
      <w:r w:rsidRPr="004E5473">
        <w:rPr>
          <w:rFonts w:ascii="Times New Roman" w:hAnsi="Times New Roman"/>
          <w:sz w:val="28"/>
          <w:szCs w:val="28"/>
          <w:lang w:val="en-US"/>
        </w:rPr>
        <w:t>ddressing certain psychological and psychopathic conditions.</w:t>
      </w:r>
    </w:p>
    <w:p w:rsidR="00001218" w:rsidRDefault="00001218" w:rsidP="004E5473">
      <w:pPr>
        <w:pStyle w:val="ListParagraph"/>
        <w:spacing w:after="0" w:line="360" w:lineRule="auto"/>
        <w:ind w:left="0"/>
        <w:jc w:val="both"/>
        <w:rPr>
          <w:rFonts w:ascii="Times New Roman" w:hAnsi="Times New Roman"/>
          <w:sz w:val="28"/>
          <w:szCs w:val="28"/>
          <w:lang w:val="en-US"/>
        </w:rPr>
      </w:pPr>
      <w:r w:rsidRPr="004E5473">
        <w:rPr>
          <w:rFonts w:ascii="Times New Roman" w:hAnsi="Times New Roman"/>
          <w:sz w:val="28"/>
          <w:szCs w:val="28"/>
          <w:lang w:val="en-US"/>
        </w:rPr>
        <w:t xml:space="preserve">Achievable results when using the thanatotherapy method:  </w:t>
      </w:r>
    </w:p>
    <w:p w:rsidR="00001218" w:rsidRPr="004E5473" w:rsidRDefault="00001218" w:rsidP="004E5473">
      <w:pPr>
        <w:pStyle w:val="ListParagraph"/>
        <w:numPr>
          <w:ilvl w:val="0"/>
          <w:numId w:val="1"/>
        </w:numPr>
        <w:spacing w:after="0" w:line="360" w:lineRule="auto"/>
        <w:jc w:val="both"/>
        <w:rPr>
          <w:rFonts w:ascii="Times New Roman" w:hAnsi="Times New Roman"/>
          <w:sz w:val="28"/>
          <w:szCs w:val="28"/>
          <w:lang w:val="en-US"/>
        </w:rPr>
      </w:pPr>
      <w:r>
        <w:rPr>
          <w:rFonts w:ascii="Times New Roman" w:hAnsi="Times New Roman"/>
          <w:sz w:val="28"/>
          <w:szCs w:val="28"/>
          <w:lang w:val="en-US"/>
        </w:rPr>
        <w:t>g</w:t>
      </w:r>
      <w:r w:rsidRPr="004E5473">
        <w:rPr>
          <w:rFonts w:ascii="Times New Roman" w:hAnsi="Times New Roman"/>
          <w:sz w:val="28"/>
          <w:szCs w:val="28"/>
          <w:lang w:val="en-US"/>
        </w:rPr>
        <w:t>aining a profound sense of one's position in the "life-death" continuum.</w:t>
      </w:r>
    </w:p>
    <w:p w:rsidR="00001218" w:rsidRPr="004E5473" w:rsidRDefault="00001218" w:rsidP="004E5473">
      <w:pPr>
        <w:pStyle w:val="ListParagraph"/>
        <w:numPr>
          <w:ilvl w:val="0"/>
          <w:numId w:val="1"/>
        </w:numPr>
        <w:spacing w:after="0" w:line="360" w:lineRule="auto"/>
        <w:jc w:val="both"/>
        <w:rPr>
          <w:rFonts w:ascii="Times New Roman" w:hAnsi="Times New Roman"/>
          <w:sz w:val="28"/>
          <w:szCs w:val="28"/>
          <w:lang w:val="en-US"/>
        </w:rPr>
      </w:pPr>
      <w:r>
        <w:rPr>
          <w:rFonts w:ascii="Times New Roman" w:hAnsi="Times New Roman"/>
          <w:sz w:val="28"/>
          <w:szCs w:val="28"/>
          <w:lang w:val="en-US"/>
        </w:rPr>
        <w:t>d</w:t>
      </w:r>
      <w:r w:rsidRPr="004E5473">
        <w:rPr>
          <w:rFonts w:ascii="Times New Roman" w:hAnsi="Times New Roman"/>
          <w:sz w:val="28"/>
          <w:szCs w:val="28"/>
          <w:lang w:val="en-US"/>
        </w:rPr>
        <w:t>eveloping a comprehensive appreciation for vital resources, recognizing one's own worth, and valuing the people in one's life.</w:t>
      </w:r>
    </w:p>
    <w:p w:rsidR="00001218" w:rsidRPr="004E5473" w:rsidRDefault="00001218" w:rsidP="004E5473">
      <w:pPr>
        <w:pStyle w:val="ListParagraph"/>
        <w:numPr>
          <w:ilvl w:val="0"/>
          <w:numId w:val="1"/>
        </w:numPr>
        <w:spacing w:after="0" w:line="360" w:lineRule="auto"/>
        <w:jc w:val="both"/>
        <w:rPr>
          <w:rFonts w:ascii="Times New Roman" w:hAnsi="Times New Roman"/>
          <w:sz w:val="28"/>
          <w:szCs w:val="28"/>
          <w:lang w:val="en-US"/>
        </w:rPr>
      </w:pPr>
      <w:r>
        <w:rPr>
          <w:rFonts w:ascii="Times New Roman" w:hAnsi="Times New Roman"/>
          <w:sz w:val="28"/>
          <w:szCs w:val="28"/>
          <w:lang w:val="en-US"/>
        </w:rPr>
        <w:t>e</w:t>
      </w:r>
      <w:r w:rsidRPr="004E5473">
        <w:rPr>
          <w:rFonts w:ascii="Times New Roman" w:hAnsi="Times New Roman"/>
          <w:sz w:val="28"/>
          <w:szCs w:val="28"/>
          <w:lang w:val="en-US"/>
        </w:rPr>
        <w:t>xperiencing powerful transpersonal effects.</w:t>
      </w:r>
    </w:p>
    <w:p w:rsidR="00001218" w:rsidRDefault="00001218" w:rsidP="004E5473">
      <w:pPr>
        <w:pStyle w:val="ListParagraph"/>
        <w:numPr>
          <w:ilvl w:val="0"/>
          <w:numId w:val="1"/>
        </w:numPr>
        <w:spacing w:after="0" w:line="360" w:lineRule="auto"/>
        <w:jc w:val="both"/>
        <w:rPr>
          <w:rFonts w:ascii="Times New Roman" w:hAnsi="Times New Roman"/>
          <w:sz w:val="28"/>
          <w:szCs w:val="28"/>
          <w:lang w:val="en-US"/>
        </w:rPr>
      </w:pPr>
      <w:r>
        <w:rPr>
          <w:rFonts w:ascii="Times New Roman" w:hAnsi="Times New Roman"/>
          <w:sz w:val="28"/>
          <w:szCs w:val="28"/>
          <w:lang w:val="en-US"/>
        </w:rPr>
        <w:t>g</w:t>
      </w:r>
      <w:r w:rsidRPr="004E5473">
        <w:rPr>
          <w:rFonts w:ascii="Times New Roman" w:hAnsi="Times New Roman"/>
          <w:sz w:val="28"/>
          <w:szCs w:val="28"/>
          <w:lang w:val="en-US"/>
        </w:rPr>
        <w:t>uiding biological responses through self-awareness.</w:t>
      </w:r>
    </w:p>
    <w:p w:rsidR="00001218" w:rsidRPr="004E5473" w:rsidRDefault="00001218" w:rsidP="004E5473">
      <w:pPr>
        <w:pStyle w:val="ListParagraph"/>
        <w:numPr>
          <w:ilvl w:val="0"/>
          <w:numId w:val="1"/>
        </w:numPr>
        <w:spacing w:after="0" w:line="360" w:lineRule="auto"/>
        <w:jc w:val="both"/>
        <w:rPr>
          <w:rFonts w:ascii="Times New Roman" w:hAnsi="Times New Roman"/>
          <w:sz w:val="28"/>
          <w:szCs w:val="28"/>
          <w:lang w:val="en-US"/>
        </w:rPr>
      </w:pPr>
      <w:r w:rsidRPr="004E5473">
        <w:rPr>
          <w:rFonts w:ascii="Times New Roman" w:hAnsi="Times New Roman"/>
          <w:sz w:val="28"/>
          <w:szCs w:val="28"/>
          <w:lang w:val="en-US"/>
        </w:rPr>
        <w:t>to be a good partner when solving psychological problems</w:t>
      </w:r>
    </w:p>
    <w:p w:rsidR="00001218" w:rsidRDefault="00001218" w:rsidP="004E5473">
      <w:pPr>
        <w:pStyle w:val="ListParagraph"/>
        <w:numPr>
          <w:ilvl w:val="0"/>
          <w:numId w:val="1"/>
        </w:numPr>
        <w:spacing w:after="0" w:line="360" w:lineRule="auto"/>
        <w:jc w:val="both"/>
        <w:rPr>
          <w:rFonts w:ascii="Times New Roman" w:hAnsi="Times New Roman"/>
          <w:sz w:val="28"/>
          <w:szCs w:val="28"/>
          <w:lang w:val="en-US"/>
        </w:rPr>
      </w:pPr>
      <w:r>
        <w:rPr>
          <w:rFonts w:ascii="Times New Roman" w:hAnsi="Times New Roman"/>
          <w:sz w:val="28"/>
          <w:szCs w:val="28"/>
          <w:lang w:val="en-US"/>
        </w:rPr>
        <w:t>t</w:t>
      </w:r>
      <w:r w:rsidRPr="004E5473">
        <w:rPr>
          <w:rFonts w:ascii="Times New Roman" w:hAnsi="Times New Roman"/>
          <w:sz w:val="28"/>
          <w:szCs w:val="28"/>
          <w:lang w:val="en-US"/>
        </w:rPr>
        <w:t>he potential to alleviate prenatal conditions through acknowledgment and acceptance.</w:t>
      </w:r>
    </w:p>
    <w:p w:rsidR="00001218" w:rsidRPr="00EF0046" w:rsidRDefault="00001218" w:rsidP="00EF0046">
      <w:pPr>
        <w:pStyle w:val="ListParagraph"/>
        <w:spacing w:after="0" w:line="360" w:lineRule="auto"/>
        <w:ind w:left="0" w:firstLine="567"/>
        <w:jc w:val="both"/>
        <w:rPr>
          <w:rFonts w:ascii="Times New Roman" w:hAnsi="Times New Roman"/>
          <w:sz w:val="28"/>
          <w:szCs w:val="28"/>
          <w:lang w:val="en-US"/>
        </w:rPr>
      </w:pPr>
      <w:r w:rsidRPr="00EF0046">
        <w:rPr>
          <w:rFonts w:ascii="Times New Roman" w:hAnsi="Times New Roman"/>
          <w:sz w:val="28"/>
          <w:szCs w:val="28"/>
          <w:lang w:val="en-US"/>
        </w:rPr>
        <w:t xml:space="preserve">In thanatotherapy, practitioners frequently tackle concerns related to resolving psychological dilemmas, managing the fear of death, and coping with </w:t>
      </w:r>
      <w:r>
        <w:rPr>
          <w:rFonts w:ascii="Times New Roman" w:hAnsi="Times New Roman"/>
          <w:sz w:val="28"/>
          <w:szCs w:val="28"/>
          <w:lang w:val="en-US"/>
        </w:rPr>
        <w:t>losing</w:t>
      </w:r>
      <w:r w:rsidRPr="00EF0046">
        <w:rPr>
          <w:rFonts w:ascii="Times New Roman" w:hAnsi="Times New Roman"/>
          <w:sz w:val="28"/>
          <w:szCs w:val="28"/>
          <w:lang w:val="en-US"/>
        </w:rPr>
        <w:t xml:space="preserve"> loved ones.</w:t>
      </w:r>
    </w:p>
    <w:p w:rsidR="00001218" w:rsidRDefault="00001218" w:rsidP="00EF0046">
      <w:pPr>
        <w:pStyle w:val="ListParagraph"/>
        <w:spacing w:after="0" w:line="360" w:lineRule="auto"/>
        <w:ind w:left="0" w:firstLine="567"/>
        <w:jc w:val="both"/>
        <w:rPr>
          <w:rFonts w:ascii="Times New Roman" w:hAnsi="Times New Roman"/>
          <w:sz w:val="28"/>
          <w:szCs w:val="28"/>
          <w:lang w:val="en-US"/>
        </w:rPr>
      </w:pPr>
      <w:r w:rsidRPr="00EF0046">
        <w:rPr>
          <w:rFonts w:ascii="Times New Roman" w:hAnsi="Times New Roman"/>
          <w:sz w:val="28"/>
          <w:szCs w:val="28"/>
          <w:lang w:val="en-US"/>
        </w:rPr>
        <w:t>In today's world, a substantial number of individuals fail to recognize the true value of life, often taking it for granted, oblivious to its irreplaceable nature, and its profound meaning and significance. Consequently, they may overlook the potential for fresh opportunities, new connections, and unexplored experiences. It's worth emphasizing that the purpose of life extends beyond ensuring the success of every endeavor; it also encompasses embracing and learning from less fruitful or unsuccessful pursuits.It is only upon this foundation that we can truly lead a fulfilling life. Individuals who understand this tend to cherish life, valuing each moment, day, and minute. In line with this perspective, Immanuel Kant's words resonate: "Death is least feared by those whose life holds the greatest value." This insight underscores the idea that we can truly appreciate life when we comprehend its inherent worth.</w:t>
      </w:r>
    </w:p>
    <w:p w:rsidR="00001218" w:rsidRDefault="00001218" w:rsidP="00EF0046">
      <w:pPr>
        <w:pStyle w:val="ListParagraph"/>
        <w:spacing w:after="0" w:line="360" w:lineRule="auto"/>
        <w:ind w:left="0" w:firstLine="567"/>
        <w:jc w:val="both"/>
        <w:rPr>
          <w:rFonts w:ascii="Times New Roman" w:hAnsi="Times New Roman"/>
          <w:sz w:val="28"/>
          <w:szCs w:val="28"/>
          <w:lang w:val="en-US"/>
        </w:rPr>
      </w:pPr>
      <w:r w:rsidRPr="00A35EB9">
        <w:rPr>
          <w:rFonts w:ascii="Times New Roman" w:hAnsi="Times New Roman"/>
          <w:sz w:val="28"/>
          <w:szCs w:val="28"/>
          <w:lang w:val="en-US"/>
        </w:rPr>
        <w:t>Sociologists associate suicide with societal deterioration, while psychologists tend to view it as a manifestation of personal degradation. However, both perspectives converge on the notion that an individual typically contemplates suicide when they no longer believe themselves suited for life. It is important to understand that not every suicidal thought is triggered by a specific life mistake or circumstance. Thanatotherapy, as a method, offers the potential for a transformation in a person's perspective on life and a rekindling of their will to live.</w:t>
      </w:r>
    </w:p>
    <w:p w:rsidR="00001218" w:rsidRDefault="00001218" w:rsidP="00EF0046">
      <w:pPr>
        <w:pStyle w:val="ListParagraph"/>
        <w:spacing w:after="0" w:line="360" w:lineRule="auto"/>
        <w:ind w:left="0" w:firstLine="567"/>
        <w:jc w:val="both"/>
        <w:rPr>
          <w:rFonts w:ascii="Times New Roman" w:hAnsi="Times New Roman"/>
          <w:sz w:val="28"/>
          <w:szCs w:val="28"/>
          <w:lang w:val="en-US"/>
        </w:rPr>
      </w:pPr>
    </w:p>
    <w:p w:rsidR="00001218" w:rsidRPr="00B9315F" w:rsidRDefault="00001218" w:rsidP="00DC51C7">
      <w:pPr>
        <w:pStyle w:val="ListParagraph"/>
        <w:spacing w:after="0" w:line="360" w:lineRule="auto"/>
        <w:ind w:left="0"/>
        <w:rPr>
          <w:rFonts w:ascii="Times New Roman" w:hAnsi="Times New Roman"/>
          <w:b/>
          <w:sz w:val="28"/>
          <w:szCs w:val="28"/>
          <w:lang w:val="en-US"/>
        </w:rPr>
      </w:pPr>
      <w:r w:rsidRPr="00B9315F">
        <w:rPr>
          <w:rFonts w:ascii="Times New Roman" w:hAnsi="Times New Roman"/>
          <w:b/>
          <w:sz w:val="28"/>
          <w:szCs w:val="28"/>
          <w:lang w:val="en-US"/>
        </w:rPr>
        <w:t>Bibliography:</w:t>
      </w:r>
    </w:p>
    <w:p w:rsidR="00001218" w:rsidRPr="00A35EB9" w:rsidRDefault="00001218" w:rsidP="00A35EB9">
      <w:pPr>
        <w:pStyle w:val="ListParagraph"/>
        <w:spacing w:after="0" w:line="360" w:lineRule="auto"/>
        <w:ind w:left="0"/>
        <w:jc w:val="both"/>
        <w:rPr>
          <w:rFonts w:ascii="Times New Roman" w:hAnsi="Times New Roman"/>
          <w:sz w:val="28"/>
          <w:szCs w:val="28"/>
          <w:lang w:val="en-US"/>
        </w:rPr>
      </w:pPr>
      <w:r>
        <w:rPr>
          <w:rFonts w:ascii="Times New Roman" w:hAnsi="Times New Roman"/>
          <w:sz w:val="28"/>
          <w:szCs w:val="28"/>
          <w:lang w:val="en-US"/>
        </w:rPr>
        <w:t xml:space="preserve">1. </w:t>
      </w:r>
      <w:r w:rsidRPr="00A35EB9">
        <w:rPr>
          <w:rFonts w:ascii="Times New Roman" w:hAnsi="Times New Roman"/>
          <w:sz w:val="28"/>
          <w:szCs w:val="28"/>
          <w:lang w:val="en-US"/>
        </w:rPr>
        <w:t>Baskakov V. Yu. "Thanatotherapy: A Psychotechnical Approach" in "Figures of Thanatos," Philosophical Almanac, Fifth Special Edition, St. Petersburg, 2015.</w:t>
      </w:r>
    </w:p>
    <w:p w:rsidR="00001218" w:rsidRPr="00A35EB9" w:rsidRDefault="00001218" w:rsidP="00A35EB9">
      <w:pPr>
        <w:pStyle w:val="ListParagraph"/>
        <w:spacing w:after="0" w:line="360" w:lineRule="auto"/>
        <w:ind w:left="0"/>
        <w:jc w:val="both"/>
        <w:rPr>
          <w:rFonts w:ascii="Times New Roman" w:hAnsi="Times New Roman"/>
          <w:sz w:val="28"/>
          <w:szCs w:val="28"/>
          <w:lang w:val="en-US"/>
        </w:rPr>
      </w:pPr>
      <w:r>
        <w:rPr>
          <w:rFonts w:ascii="Times New Roman" w:hAnsi="Times New Roman"/>
          <w:sz w:val="28"/>
          <w:szCs w:val="28"/>
          <w:lang w:val="en-US"/>
        </w:rPr>
        <w:t xml:space="preserve">2. </w:t>
      </w:r>
      <w:r w:rsidRPr="00A35EB9">
        <w:rPr>
          <w:rFonts w:ascii="Times New Roman" w:hAnsi="Times New Roman"/>
          <w:sz w:val="28"/>
          <w:szCs w:val="28"/>
          <w:lang w:val="en-US"/>
        </w:rPr>
        <w:t>Durkheim E., "Suic</w:t>
      </w:r>
      <w:r>
        <w:rPr>
          <w:rFonts w:ascii="Times New Roman" w:hAnsi="Times New Roman"/>
          <w:sz w:val="28"/>
          <w:szCs w:val="28"/>
          <w:lang w:val="en-US"/>
        </w:rPr>
        <w:t>ide" in "History of Suicidology</w:t>
      </w:r>
      <w:r w:rsidRPr="00A35EB9">
        <w:rPr>
          <w:rFonts w:ascii="Times New Roman" w:hAnsi="Times New Roman"/>
          <w:sz w:val="28"/>
          <w:szCs w:val="28"/>
          <w:lang w:val="en-US"/>
        </w:rPr>
        <w:t>" Moscow, 2018.</w:t>
      </w:r>
    </w:p>
    <w:p w:rsidR="00001218" w:rsidRPr="00A35EB9" w:rsidRDefault="00001218" w:rsidP="00A35EB9">
      <w:pPr>
        <w:pStyle w:val="ListParagraph"/>
        <w:spacing w:after="0" w:line="360" w:lineRule="auto"/>
        <w:ind w:left="0"/>
        <w:jc w:val="both"/>
        <w:rPr>
          <w:rFonts w:ascii="Times New Roman" w:hAnsi="Times New Roman"/>
          <w:sz w:val="28"/>
          <w:szCs w:val="28"/>
          <w:lang w:val="en-US"/>
        </w:rPr>
      </w:pPr>
      <w:r>
        <w:rPr>
          <w:rFonts w:ascii="Times New Roman" w:hAnsi="Times New Roman"/>
          <w:sz w:val="28"/>
          <w:szCs w:val="28"/>
          <w:lang w:val="en-US"/>
        </w:rPr>
        <w:t xml:space="preserve">3. </w:t>
      </w:r>
      <w:r w:rsidRPr="00A35EB9">
        <w:rPr>
          <w:rFonts w:ascii="Times New Roman" w:hAnsi="Times New Roman"/>
          <w:sz w:val="28"/>
          <w:szCs w:val="28"/>
          <w:lang w:val="en-US"/>
        </w:rPr>
        <w:t>"Handbook</w:t>
      </w:r>
      <w:r>
        <w:rPr>
          <w:rFonts w:ascii="Times New Roman" w:hAnsi="Times New Roman"/>
          <w:sz w:val="28"/>
          <w:szCs w:val="28"/>
          <w:lang w:val="en-US"/>
        </w:rPr>
        <w:t xml:space="preserve"> of Body-Oriented Psychotherapy</w:t>
      </w:r>
      <w:r w:rsidRPr="00A35EB9">
        <w:rPr>
          <w:rFonts w:ascii="Times New Roman" w:hAnsi="Times New Roman"/>
          <w:sz w:val="28"/>
          <w:szCs w:val="28"/>
          <w:lang w:val="en-US"/>
        </w:rPr>
        <w:t>" edited by L. S. Sergeevoi, St. Petersburg, 2013.</w:t>
      </w:r>
    </w:p>
    <w:p w:rsidR="00001218" w:rsidRPr="004E5473" w:rsidRDefault="00001218" w:rsidP="00A35EB9">
      <w:pPr>
        <w:pStyle w:val="ListParagraph"/>
        <w:spacing w:after="0" w:line="360" w:lineRule="auto"/>
        <w:ind w:left="0"/>
        <w:jc w:val="both"/>
        <w:rPr>
          <w:rFonts w:ascii="Times New Roman" w:hAnsi="Times New Roman"/>
          <w:sz w:val="28"/>
          <w:szCs w:val="28"/>
          <w:lang w:val="en-US"/>
        </w:rPr>
      </w:pPr>
      <w:r>
        <w:rPr>
          <w:rFonts w:ascii="Times New Roman" w:hAnsi="Times New Roman"/>
          <w:sz w:val="28"/>
          <w:szCs w:val="28"/>
          <w:lang w:val="en-US"/>
        </w:rPr>
        <w:t xml:space="preserve">4. </w:t>
      </w:r>
      <w:r w:rsidRPr="00A35EB9">
        <w:rPr>
          <w:rFonts w:ascii="Times New Roman" w:hAnsi="Times New Roman"/>
          <w:sz w:val="28"/>
          <w:szCs w:val="28"/>
          <w:lang w:val="en-US"/>
        </w:rPr>
        <w:t>Anthony de Melo, "One Minute of Wisdom: A Co</w:t>
      </w:r>
      <w:r>
        <w:rPr>
          <w:rFonts w:ascii="Times New Roman" w:hAnsi="Times New Roman"/>
          <w:sz w:val="28"/>
          <w:szCs w:val="28"/>
          <w:lang w:val="en-US"/>
        </w:rPr>
        <w:t>llection of Meditative Parables</w:t>
      </w:r>
      <w:r w:rsidRPr="00A35EB9">
        <w:rPr>
          <w:rFonts w:ascii="Times New Roman" w:hAnsi="Times New Roman"/>
          <w:sz w:val="28"/>
          <w:szCs w:val="28"/>
          <w:lang w:val="en-US"/>
        </w:rPr>
        <w:t>" 2016.</w:t>
      </w:r>
    </w:p>
    <w:sectPr w:rsidR="00001218" w:rsidRPr="004E5473" w:rsidSect="00704A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B7E3A"/>
    <w:multiLevelType w:val="hybridMultilevel"/>
    <w:tmpl w:val="3EA6BF8A"/>
    <w:lvl w:ilvl="0" w:tplc="CB18FA34">
      <w:start w:val="2"/>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0ECD"/>
    <w:rsid w:val="00001218"/>
    <w:rsid w:val="000B0ECD"/>
    <w:rsid w:val="001D758B"/>
    <w:rsid w:val="001F56CF"/>
    <w:rsid w:val="0027736A"/>
    <w:rsid w:val="002F7B93"/>
    <w:rsid w:val="00377D61"/>
    <w:rsid w:val="00482536"/>
    <w:rsid w:val="004C3DDF"/>
    <w:rsid w:val="004E5473"/>
    <w:rsid w:val="0064626C"/>
    <w:rsid w:val="006523EC"/>
    <w:rsid w:val="00704ABB"/>
    <w:rsid w:val="00747727"/>
    <w:rsid w:val="0087082E"/>
    <w:rsid w:val="008D22D0"/>
    <w:rsid w:val="00A35B30"/>
    <w:rsid w:val="00A35EB9"/>
    <w:rsid w:val="00B9315F"/>
    <w:rsid w:val="00BE01F5"/>
    <w:rsid w:val="00BE5355"/>
    <w:rsid w:val="00C40216"/>
    <w:rsid w:val="00C97D28"/>
    <w:rsid w:val="00DC0827"/>
    <w:rsid w:val="00DC51C7"/>
    <w:rsid w:val="00E154C4"/>
    <w:rsid w:val="00EF004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B30"/>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rsid w:val="00BE0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locked/>
    <w:rsid w:val="00BE01F5"/>
    <w:rPr>
      <w:rFonts w:ascii="Courier New" w:hAnsi="Courier New" w:cs="Courier New"/>
      <w:sz w:val="20"/>
      <w:szCs w:val="20"/>
      <w:lang w:eastAsia="ru-RU"/>
    </w:rPr>
  </w:style>
  <w:style w:type="character" w:customStyle="1" w:styleId="y2iqfc">
    <w:name w:val="y2iqfc"/>
    <w:basedOn w:val="DefaultParagraphFont"/>
    <w:uiPriority w:val="99"/>
    <w:rsid w:val="00BE01F5"/>
    <w:rPr>
      <w:rFonts w:cs="Times New Roman"/>
    </w:rPr>
  </w:style>
  <w:style w:type="paragraph" w:styleId="ListParagraph">
    <w:name w:val="List Paragraph"/>
    <w:basedOn w:val="Normal"/>
    <w:uiPriority w:val="99"/>
    <w:qFormat/>
    <w:rsid w:val="002F7B93"/>
    <w:pPr>
      <w:ind w:left="720"/>
      <w:contextualSpacing/>
    </w:pPr>
  </w:style>
</w:styles>
</file>

<file path=word/webSettings.xml><?xml version="1.0" encoding="utf-8"?>
<w:webSettings xmlns:r="http://schemas.openxmlformats.org/officeDocument/2006/relationships" xmlns:w="http://schemas.openxmlformats.org/wordprocessingml/2006/main">
  <w:divs>
    <w:div w:id="1173111573">
      <w:marLeft w:val="0"/>
      <w:marRight w:val="0"/>
      <w:marTop w:val="0"/>
      <w:marBottom w:val="0"/>
      <w:divBdr>
        <w:top w:val="none" w:sz="0" w:space="0" w:color="auto"/>
        <w:left w:val="none" w:sz="0" w:space="0" w:color="auto"/>
        <w:bottom w:val="none" w:sz="0" w:space="0" w:color="auto"/>
        <w:right w:val="none" w:sz="0" w:space="0" w:color="auto"/>
      </w:divBdr>
    </w:div>
    <w:div w:id="1173111574">
      <w:marLeft w:val="0"/>
      <w:marRight w:val="0"/>
      <w:marTop w:val="0"/>
      <w:marBottom w:val="0"/>
      <w:divBdr>
        <w:top w:val="none" w:sz="0" w:space="0" w:color="auto"/>
        <w:left w:val="none" w:sz="0" w:space="0" w:color="auto"/>
        <w:bottom w:val="none" w:sz="0" w:space="0" w:color="auto"/>
        <w:right w:val="none" w:sz="0" w:space="0" w:color="auto"/>
      </w:divBdr>
    </w:div>
    <w:div w:id="11731115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5</Pages>
  <Words>5466</Words>
  <Characters>3117</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Жулдыз Дидар</dc:creator>
  <cp:keywords/>
  <dc:description/>
  <cp:lastModifiedBy>Admin</cp:lastModifiedBy>
  <cp:revision>7</cp:revision>
  <dcterms:created xsi:type="dcterms:W3CDTF">2023-10-24T15:50:00Z</dcterms:created>
  <dcterms:modified xsi:type="dcterms:W3CDTF">2024-04-28T16:22:00Z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2e72284ff49c98bc3ee4711fbaf84260a84fa07f84a03fb310e94c032778336e</vt:lpwstr>
  </property>
</Properties>
</file>