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798" w:rsidRPr="001769C1" w:rsidRDefault="001A1798" w:rsidP="00121767">
      <w:pPr>
        <w:spacing w:after="0" w:line="360" w:lineRule="auto"/>
        <w:ind w:right="-1" w:firstLine="567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1769C1">
        <w:rPr>
          <w:rFonts w:ascii="Times New Roman" w:hAnsi="Times New Roman"/>
          <w:b/>
          <w:sz w:val="28"/>
          <w:szCs w:val="28"/>
          <w:lang w:val="kk-KZ"/>
        </w:rPr>
        <w:t xml:space="preserve">Салима Алдажарова </w:t>
      </w:r>
    </w:p>
    <w:p w:rsidR="001A1798" w:rsidRDefault="001A1798" w:rsidP="00121767">
      <w:pPr>
        <w:spacing w:after="0" w:line="360" w:lineRule="auto"/>
        <w:ind w:right="-1" w:firstLine="567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1769C1">
        <w:rPr>
          <w:rFonts w:ascii="Times New Roman" w:hAnsi="Times New Roman"/>
          <w:b/>
          <w:sz w:val="28"/>
          <w:szCs w:val="28"/>
          <w:lang w:val="kk-KZ"/>
        </w:rPr>
        <w:t>(Алматы, Казахстан)</w:t>
      </w:r>
    </w:p>
    <w:p w:rsidR="001A1798" w:rsidRPr="001769C1" w:rsidRDefault="001A1798" w:rsidP="00121767">
      <w:pPr>
        <w:spacing w:after="0" w:line="360" w:lineRule="auto"/>
        <w:ind w:right="-1" w:firstLine="567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1A1798" w:rsidRPr="00121767" w:rsidRDefault="001A1798" w:rsidP="007A7354">
      <w:pPr>
        <w:spacing w:after="0" w:line="360" w:lineRule="auto"/>
        <w:ind w:right="-1" w:firstLine="567"/>
        <w:jc w:val="center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b/>
          <w:bCs/>
          <w:color w:val="24292F"/>
          <w:sz w:val="28"/>
          <w:szCs w:val="28"/>
          <w:lang w:eastAsia="ru-RU"/>
        </w:rPr>
        <w:t>СОВРЕМЕННОЕ СОСТОЯНИЕ ПРЕПОДАВАНИЯ КУРСА МЕХАНИКИ БУДУЩИМ УЧИТЕЛЯМ ФИЗИКИ</w:t>
      </w:r>
    </w:p>
    <w:p w:rsidR="001A1798" w:rsidRPr="00121767" w:rsidRDefault="001A1798" w:rsidP="007A7354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b/>
          <w:bCs/>
          <w:color w:val="24292F"/>
          <w:sz w:val="28"/>
          <w:szCs w:val="28"/>
          <w:lang w:eastAsia="ru-RU"/>
        </w:rPr>
        <w:t>Введение</w:t>
      </w:r>
    </w:p>
    <w:p w:rsidR="001A1798" w:rsidRPr="00121767" w:rsidRDefault="001A1798" w:rsidP="007A7354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Механика является основополагающей областью физики, которая изучает движение и взаимодействие тел. Она имеет решающее значение для подготовки будущих учителей физики, поскольку обеспечивает им прочную основу для понимания физических явлений и их преподавания. В последние годы преподавание механики будущим учителям физики претерпело значительные изменения, отражая прогресс в области физического образования и технологических достижений</w:t>
      </w:r>
      <w:r>
        <w:rPr>
          <w:rFonts w:ascii="Times New Roman" w:hAnsi="Times New Roman"/>
          <w:sz w:val="28"/>
          <w:szCs w:val="28"/>
        </w:rPr>
        <w:t>[</w:t>
      </w:r>
      <w:r w:rsidRPr="00034F45">
        <w:rPr>
          <w:rFonts w:ascii="Times New Roman" w:hAnsi="Times New Roman"/>
          <w:sz w:val="28"/>
          <w:szCs w:val="28"/>
        </w:rPr>
        <w:t>1]</w:t>
      </w:r>
      <w:r w:rsidRPr="00034F45">
        <w:rPr>
          <w:rFonts w:ascii="Times New Roman" w:hAnsi="Times New Roman"/>
          <w:color w:val="24292F"/>
          <w:sz w:val="28"/>
          <w:szCs w:val="28"/>
          <w:lang w:eastAsia="ru-RU"/>
        </w:rPr>
        <w:t>.</w:t>
      </w:r>
    </w:p>
    <w:p w:rsidR="001A1798" w:rsidRPr="00121767" w:rsidRDefault="001A1798" w:rsidP="00121767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b/>
          <w:bCs/>
          <w:color w:val="24292F"/>
          <w:sz w:val="28"/>
          <w:szCs w:val="28"/>
          <w:lang w:eastAsia="ru-RU"/>
        </w:rPr>
        <w:t>Инновационные методы обучения</w:t>
      </w:r>
    </w:p>
    <w:p w:rsidR="001A1798" w:rsidRDefault="001A1798" w:rsidP="00121767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Традиционные методы преподавания механики, основанные на лекциях и решении задач, постепенно дополняются более интерактивными и ориентированными на учащихся подходами. Эти методы включают:</w:t>
      </w:r>
    </w:p>
    <w:p w:rsidR="001A1798" w:rsidRDefault="001A1798" w:rsidP="00121767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bCs/>
          <w:color w:val="24292F"/>
          <w:sz w:val="28"/>
          <w:szCs w:val="28"/>
          <w:lang w:eastAsia="ru-RU"/>
        </w:rPr>
        <w:t>Исследовательское обучение:</w:t>
      </w: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 Учащиеся активно участвуют в процессе обучения, проводя эксперименты, анализируя данные и формулируя собственные выводы.</w:t>
      </w:r>
    </w:p>
    <w:p w:rsidR="001A1798" w:rsidRPr="00121767" w:rsidRDefault="001A1798" w:rsidP="00121767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bCs/>
          <w:color w:val="24292F"/>
          <w:sz w:val="28"/>
          <w:szCs w:val="28"/>
          <w:lang w:eastAsia="ru-RU"/>
        </w:rPr>
        <w:t>Проблемно-ориентированное обучение:</w:t>
      </w: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 Учащиеся решают реальные проблемы, связанные с механикой, что повышает их мотивацию и понимание.</w:t>
      </w:r>
    </w:p>
    <w:p w:rsidR="001A1798" w:rsidRPr="00121767" w:rsidRDefault="001A1798" w:rsidP="00121767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bCs/>
          <w:color w:val="24292F"/>
          <w:sz w:val="28"/>
          <w:szCs w:val="28"/>
          <w:lang w:eastAsia="ru-RU"/>
        </w:rPr>
        <w:t>Использование технологий:</w:t>
      </w: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 Компьютерные симуляции, интерактивные приложения и виртуальные лаборатории предоставляют учащимся визуальные и практические средства для изучения механики.</w:t>
      </w:r>
    </w:p>
    <w:p w:rsidR="001A1798" w:rsidRDefault="001A1798" w:rsidP="00121767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9D4C35">
        <w:rPr>
          <w:rFonts w:ascii="Times New Roman" w:hAnsi="Times New Roman"/>
          <w:color w:val="24292F"/>
          <w:sz w:val="28"/>
          <w:szCs w:val="28"/>
          <w:lang w:eastAsia="ru-RU"/>
        </w:rPr>
        <w:t>В последние годы в преподавании курса механики будущим учителям физики произошли значительные изменения. Эти изменения обусловлены рядом факторов, в том числе:</w:t>
      </w:r>
    </w:p>
    <w:p w:rsidR="001A1798" w:rsidRDefault="001A1798" w:rsidP="00121767">
      <w:pPr>
        <w:pStyle w:val="ListParagraph"/>
        <w:numPr>
          <w:ilvl w:val="0"/>
          <w:numId w:val="18"/>
        </w:numPr>
        <w:spacing w:after="0" w:line="360" w:lineRule="auto"/>
        <w:ind w:right="-1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Развитие новых технологий и их внедрение в образовательный процесс.</w:t>
      </w:r>
    </w:p>
    <w:p w:rsidR="001A1798" w:rsidRDefault="001A1798" w:rsidP="00121767">
      <w:pPr>
        <w:pStyle w:val="ListParagraph"/>
        <w:numPr>
          <w:ilvl w:val="0"/>
          <w:numId w:val="18"/>
        </w:numPr>
        <w:spacing w:after="0" w:line="360" w:lineRule="auto"/>
        <w:ind w:right="-1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Изменение требований к подготовке учителей физики.</w:t>
      </w:r>
    </w:p>
    <w:p w:rsidR="001A1798" w:rsidRPr="00121767" w:rsidRDefault="001A1798" w:rsidP="00121767">
      <w:pPr>
        <w:pStyle w:val="ListParagraph"/>
        <w:numPr>
          <w:ilvl w:val="0"/>
          <w:numId w:val="18"/>
        </w:numPr>
        <w:spacing w:after="0" w:line="360" w:lineRule="auto"/>
        <w:ind w:right="-1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Развитие новых научных</w:t>
      </w:r>
      <w:r>
        <w:rPr>
          <w:rFonts w:ascii="Times New Roman" w:hAnsi="Times New Roman"/>
          <w:color w:val="24292F"/>
          <w:sz w:val="28"/>
          <w:szCs w:val="28"/>
          <w:lang w:eastAsia="ru-RU"/>
        </w:rPr>
        <w:t xml:space="preserve"> направлений в области механики</w:t>
      </w:r>
      <w:r>
        <w:rPr>
          <w:rFonts w:ascii="Times New Roman" w:hAnsi="Times New Roman"/>
          <w:sz w:val="28"/>
          <w:szCs w:val="28"/>
        </w:rPr>
        <w:t>[</w:t>
      </w:r>
      <w:r w:rsidRPr="00034F45">
        <w:rPr>
          <w:rFonts w:ascii="Times New Roman" w:hAnsi="Times New Roman"/>
          <w:sz w:val="28"/>
          <w:szCs w:val="28"/>
        </w:rPr>
        <w:t>2]</w:t>
      </w:r>
      <w:r w:rsidRPr="00034F45">
        <w:rPr>
          <w:rFonts w:ascii="Times New Roman" w:hAnsi="Times New Roman"/>
          <w:color w:val="24292F"/>
          <w:sz w:val="28"/>
          <w:szCs w:val="28"/>
          <w:lang w:eastAsia="ru-RU"/>
        </w:rPr>
        <w:t>.</w:t>
      </w:r>
    </w:p>
    <w:p w:rsidR="001A1798" w:rsidRDefault="001A1798" w:rsidP="00121767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9D4C35">
        <w:rPr>
          <w:rFonts w:ascii="Times New Roman" w:hAnsi="Times New Roman"/>
          <w:color w:val="24292F"/>
          <w:sz w:val="28"/>
          <w:szCs w:val="28"/>
          <w:lang w:eastAsia="ru-RU"/>
        </w:rPr>
        <w:t>В настоящее время в преподавании курса механики будущим учителям физики широко используются различные интерактивные методы обучения, такие как:</w:t>
      </w:r>
    </w:p>
    <w:p w:rsidR="001A1798" w:rsidRDefault="001A1798" w:rsidP="00121767">
      <w:pPr>
        <w:pStyle w:val="ListParagraph"/>
        <w:numPr>
          <w:ilvl w:val="0"/>
          <w:numId w:val="19"/>
        </w:numPr>
        <w:spacing w:after="0" w:line="360" w:lineRule="auto"/>
        <w:ind w:right="-1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Проблемное обучение.</w:t>
      </w:r>
    </w:p>
    <w:p w:rsidR="001A1798" w:rsidRDefault="001A1798" w:rsidP="00121767">
      <w:pPr>
        <w:pStyle w:val="ListParagraph"/>
        <w:numPr>
          <w:ilvl w:val="0"/>
          <w:numId w:val="19"/>
        </w:numPr>
        <w:spacing w:after="0" w:line="360" w:lineRule="auto"/>
        <w:ind w:right="-1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Проектная деятельность.</w:t>
      </w:r>
    </w:p>
    <w:p w:rsidR="001A1798" w:rsidRDefault="001A1798" w:rsidP="00121767">
      <w:pPr>
        <w:pStyle w:val="ListParagraph"/>
        <w:numPr>
          <w:ilvl w:val="0"/>
          <w:numId w:val="19"/>
        </w:numPr>
        <w:spacing w:after="0" w:line="360" w:lineRule="auto"/>
        <w:ind w:right="-1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Исследовательская деятельность.</w:t>
      </w:r>
    </w:p>
    <w:p w:rsidR="001A1798" w:rsidRPr="00121767" w:rsidRDefault="001A1798" w:rsidP="00121767">
      <w:pPr>
        <w:pStyle w:val="ListParagraph"/>
        <w:numPr>
          <w:ilvl w:val="0"/>
          <w:numId w:val="19"/>
        </w:numPr>
        <w:spacing w:after="0" w:line="360" w:lineRule="auto"/>
        <w:ind w:right="-1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Использование компьютерных симуляций и виртуальных лабораторий.</w:t>
      </w:r>
    </w:p>
    <w:p w:rsidR="001A1798" w:rsidRPr="009D4C35" w:rsidRDefault="001A1798" w:rsidP="00121767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9D4C35">
        <w:rPr>
          <w:rFonts w:ascii="Times New Roman" w:hAnsi="Times New Roman"/>
          <w:color w:val="24292F"/>
          <w:sz w:val="28"/>
          <w:szCs w:val="28"/>
          <w:lang w:eastAsia="ru-RU"/>
        </w:rPr>
        <w:t>Эти методы позволяют студентам не только усвоить теоретический материал, но и развить практические навыки, необходимые для преподавания механики в школе.</w:t>
      </w:r>
    </w:p>
    <w:p w:rsidR="001A1798" w:rsidRDefault="001A1798" w:rsidP="00121767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9D4C35">
        <w:rPr>
          <w:rFonts w:ascii="Times New Roman" w:hAnsi="Times New Roman"/>
          <w:color w:val="24292F"/>
          <w:sz w:val="28"/>
          <w:szCs w:val="28"/>
          <w:lang w:eastAsia="ru-RU"/>
        </w:rPr>
        <w:t>Кроме того, в содержание курса механики для будущих учителей физики включены новые разделы, такие как:</w:t>
      </w:r>
    </w:p>
    <w:p w:rsidR="001A1798" w:rsidRDefault="001A1798" w:rsidP="00121767">
      <w:pPr>
        <w:pStyle w:val="ListParagraph"/>
        <w:numPr>
          <w:ilvl w:val="0"/>
          <w:numId w:val="21"/>
        </w:numPr>
        <w:spacing w:after="0" w:line="360" w:lineRule="auto"/>
        <w:ind w:right="-1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История механики.</w:t>
      </w:r>
    </w:p>
    <w:p w:rsidR="001A1798" w:rsidRDefault="001A1798" w:rsidP="00121767">
      <w:pPr>
        <w:pStyle w:val="ListParagraph"/>
        <w:numPr>
          <w:ilvl w:val="0"/>
          <w:numId w:val="21"/>
        </w:numPr>
        <w:spacing w:after="0" w:line="360" w:lineRule="auto"/>
        <w:ind w:right="-1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Философские аспекты механики.</w:t>
      </w:r>
    </w:p>
    <w:p w:rsidR="001A1798" w:rsidRPr="00121767" w:rsidRDefault="001A1798" w:rsidP="00121767">
      <w:pPr>
        <w:pStyle w:val="ListParagraph"/>
        <w:numPr>
          <w:ilvl w:val="0"/>
          <w:numId w:val="21"/>
        </w:numPr>
        <w:spacing w:after="0" w:line="360" w:lineRule="auto"/>
        <w:ind w:right="-1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Применение механики в различных областях науки и техники.</w:t>
      </w:r>
    </w:p>
    <w:p w:rsidR="001A1798" w:rsidRPr="009D4C35" w:rsidRDefault="001A1798" w:rsidP="00121767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9D4C35">
        <w:rPr>
          <w:rFonts w:ascii="Times New Roman" w:hAnsi="Times New Roman"/>
          <w:color w:val="24292F"/>
          <w:sz w:val="28"/>
          <w:szCs w:val="28"/>
          <w:lang w:eastAsia="ru-RU"/>
        </w:rPr>
        <w:t>Эти разделы позволяют студентам расширить свой кругозор и сформировать целостное предс</w:t>
      </w:r>
      <w:r>
        <w:rPr>
          <w:rFonts w:ascii="Times New Roman" w:hAnsi="Times New Roman"/>
          <w:color w:val="24292F"/>
          <w:sz w:val="28"/>
          <w:szCs w:val="28"/>
          <w:lang w:eastAsia="ru-RU"/>
        </w:rPr>
        <w:t>тавление о механике как о науке</w:t>
      </w:r>
      <w:r w:rsidRPr="00034F45">
        <w:rPr>
          <w:rFonts w:ascii="Times New Roman" w:hAnsi="Times New Roman"/>
          <w:color w:val="24292F"/>
          <w:sz w:val="28"/>
          <w:szCs w:val="28"/>
          <w:lang w:eastAsia="ru-RU"/>
        </w:rPr>
        <w:t>.</w:t>
      </w:r>
    </w:p>
    <w:p w:rsidR="001A1798" w:rsidRPr="009D4C35" w:rsidRDefault="001A1798" w:rsidP="00121767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9D4C35">
        <w:rPr>
          <w:rFonts w:ascii="Times New Roman" w:hAnsi="Times New Roman"/>
          <w:color w:val="24292F"/>
          <w:sz w:val="28"/>
          <w:szCs w:val="28"/>
          <w:lang w:eastAsia="ru-RU"/>
        </w:rPr>
        <w:t>В целом, современное состояние преподавания курса механики будущим учителям физики характеризуется использованием современных технологий, интерактивных методов обучения и включением в содержание курса новых разделов. Это позволяет студентам получить качественное образование и быть готовыми к преподаванию механики в школе на высоком уровне</w:t>
      </w:r>
      <w:r>
        <w:rPr>
          <w:rFonts w:ascii="Times New Roman" w:hAnsi="Times New Roman"/>
          <w:sz w:val="28"/>
          <w:szCs w:val="28"/>
        </w:rPr>
        <w:t>[</w:t>
      </w:r>
      <w:r w:rsidRPr="00034F45">
        <w:rPr>
          <w:rFonts w:ascii="Times New Roman" w:hAnsi="Times New Roman"/>
          <w:sz w:val="28"/>
          <w:szCs w:val="28"/>
        </w:rPr>
        <w:t>3]</w:t>
      </w:r>
      <w:r w:rsidRPr="00034F45">
        <w:rPr>
          <w:rFonts w:ascii="Times New Roman" w:hAnsi="Times New Roman"/>
          <w:color w:val="24292F"/>
          <w:sz w:val="28"/>
          <w:szCs w:val="28"/>
          <w:lang w:eastAsia="ru-RU"/>
        </w:rPr>
        <w:t>.</w:t>
      </w:r>
    </w:p>
    <w:p w:rsidR="001A1798" w:rsidRDefault="001A1798" w:rsidP="00121767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b/>
          <w:bCs/>
          <w:color w:val="24292F"/>
          <w:sz w:val="28"/>
          <w:szCs w:val="28"/>
          <w:lang w:eastAsia="ru-RU"/>
        </w:rPr>
        <w:t>Основные тенденции в преподавании курса механики будущим учителям физики:</w:t>
      </w:r>
    </w:p>
    <w:p w:rsidR="001A1798" w:rsidRDefault="001A1798" w:rsidP="00121767">
      <w:pPr>
        <w:pStyle w:val="ListParagraph"/>
        <w:numPr>
          <w:ilvl w:val="0"/>
          <w:numId w:val="22"/>
        </w:numPr>
        <w:spacing w:after="0" w:line="360" w:lineRule="auto"/>
        <w:ind w:right="-1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Использование интерактивных методов обучения.</w:t>
      </w:r>
    </w:p>
    <w:p w:rsidR="001A1798" w:rsidRDefault="001A1798" w:rsidP="00121767">
      <w:pPr>
        <w:pStyle w:val="ListParagraph"/>
        <w:numPr>
          <w:ilvl w:val="0"/>
          <w:numId w:val="22"/>
        </w:numPr>
        <w:spacing w:after="0" w:line="360" w:lineRule="auto"/>
        <w:ind w:right="-1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Внедрение современных технологий в образовательный процесс.</w:t>
      </w:r>
    </w:p>
    <w:p w:rsidR="001A1798" w:rsidRDefault="001A1798" w:rsidP="00121767">
      <w:pPr>
        <w:pStyle w:val="ListParagraph"/>
        <w:numPr>
          <w:ilvl w:val="0"/>
          <w:numId w:val="22"/>
        </w:numPr>
        <w:spacing w:after="0" w:line="360" w:lineRule="auto"/>
        <w:ind w:right="-1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Индивидуализация обучения.</w:t>
      </w:r>
    </w:p>
    <w:p w:rsidR="001A1798" w:rsidRDefault="001A1798" w:rsidP="00121767">
      <w:pPr>
        <w:pStyle w:val="ListParagraph"/>
        <w:numPr>
          <w:ilvl w:val="0"/>
          <w:numId w:val="22"/>
        </w:numPr>
        <w:spacing w:after="0" w:line="360" w:lineRule="auto"/>
        <w:ind w:right="-1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Развитие исследовательских навыков студентов.</w:t>
      </w:r>
    </w:p>
    <w:p w:rsidR="001A1798" w:rsidRPr="00121767" w:rsidRDefault="001A1798" w:rsidP="00121767">
      <w:pPr>
        <w:pStyle w:val="ListParagraph"/>
        <w:numPr>
          <w:ilvl w:val="0"/>
          <w:numId w:val="22"/>
        </w:numPr>
        <w:spacing w:after="0" w:line="360" w:lineRule="auto"/>
        <w:ind w:right="-1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Формирование целостного представления о механике.</w:t>
      </w:r>
    </w:p>
    <w:p w:rsidR="001A1798" w:rsidRDefault="001A1798" w:rsidP="00121767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b/>
          <w:bCs/>
          <w:color w:val="24292F"/>
          <w:sz w:val="28"/>
          <w:szCs w:val="28"/>
          <w:lang w:eastAsia="ru-RU"/>
        </w:rPr>
        <w:t>Перспективные направления развития преподавания курса механики будущим учителям физики:</w:t>
      </w:r>
    </w:p>
    <w:p w:rsidR="001A1798" w:rsidRDefault="001A1798" w:rsidP="00121767">
      <w:pPr>
        <w:pStyle w:val="ListParagraph"/>
        <w:numPr>
          <w:ilvl w:val="0"/>
          <w:numId w:val="23"/>
        </w:numPr>
        <w:spacing w:after="240" w:line="360" w:lineRule="auto"/>
        <w:ind w:right="-1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Разработка новых интерактивных методов обучения.</w:t>
      </w:r>
    </w:p>
    <w:p w:rsidR="001A1798" w:rsidRDefault="001A1798" w:rsidP="00121767">
      <w:pPr>
        <w:pStyle w:val="ListParagraph"/>
        <w:numPr>
          <w:ilvl w:val="0"/>
          <w:numId w:val="23"/>
        </w:numPr>
        <w:spacing w:after="240" w:line="360" w:lineRule="auto"/>
        <w:ind w:right="-1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Создание новых компьютерных симуляций и виртуальных лабораторий.</w:t>
      </w:r>
    </w:p>
    <w:p w:rsidR="001A1798" w:rsidRDefault="001A1798" w:rsidP="00121767">
      <w:pPr>
        <w:pStyle w:val="ListParagraph"/>
        <w:numPr>
          <w:ilvl w:val="0"/>
          <w:numId w:val="23"/>
        </w:numPr>
        <w:spacing w:after="240" w:line="360" w:lineRule="auto"/>
        <w:ind w:right="-1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Разработка новых учебных материалов, учитывающих современные достижения в области механики.</w:t>
      </w:r>
    </w:p>
    <w:p w:rsidR="001A1798" w:rsidRPr="00121767" w:rsidRDefault="001A1798" w:rsidP="00121767">
      <w:pPr>
        <w:pStyle w:val="ListParagraph"/>
        <w:numPr>
          <w:ilvl w:val="0"/>
          <w:numId w:val="23"/>
        </w:numPr>
        <w:spacing w:after="0" w:line="360" w:lineRule="auto"/>
        <w:ind w:right="-1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Развитие сотрудничества между вузами и школами в области преподавания механики</w:t>
      </w:r>
    </w:p>
    <w:p w:rsidR="001A1798" w:rsidRPr="00121767" w:rsidRDefault="001A1798" w:rsidP="00121767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b/>
          <w:bCs/>
          <w:color w:val="24292F"/>
          <w:sz w:val="28"/>
          <w:szCs w:val="28"/>
          <w:lang w:eastAsia="ru-RU"/>
        </w:rPr>
        <w:t>Интеграция с другими областями физики</w:t>
      </w:r>
    </w:p>
    <w:p w:rsidR="001A1798" w:rsidRPr="00121767" w:rsidRDefault="001A1798" w:rsidP="00121767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Преподавание механики становится все более интегрированным с другими областями физики, такими как электромагнетизм, термодинамика и квантовая механика. Это отражает взаимосвязанную природу физики и помогает учащимся развивать более целостное понимание предмета.</w:t>
      </w:r>
    </w:p>
    <w:p w:rsidR="001A1798" w:rsidRPr="00121767" w:rsidRDefault="001A1798" w:rsidP="00121767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b/>
          <w:bCs/>
          <w:color w:val="24292F"/>
          <w:sz w:val="28"/>
          <w:szCs w:val="28"/>
          <w:lang w:eastAsia="ru-RU"/>
        </w:rPr>
        <w:t>Использование цифровых ресурсов</w:t>
      </w:r>
    </w:p>
    <w:p w:rsidR="001A1798" w:rsidRDefault="001A1798" w:rsidP="00E948B5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Цифровые ресурсы, такие как онлайн-учебники, видеолекции и интерактивные симуляции, широко используются в преподавании механики. Они обеспечивают учащимся гибкость и доступ к р</w:t>
      </w:r>
      <w:r>
        <w:rPr>
          <w:rFonts w:ascii="Times New Roman" w:hAnsi="Times New Roman"/>
          <w:color w:val="24292F"/>
          <w:sz w:val="28"/>
          <w:szCs w:val="28"/>
          <w:lang w:eastAsia="ru-RU"/>
        </w:rPr>
        <w:t>азнообразным учебным материалам такие как:</w:t>
      </w:r>
    </w:p>
    <w:p w:rsidR="001A1798" w:rsidRDefault="001A1798" w:rsidP="00E948B5">
      <w:pPr>
        <w:pStyle w:val="ListParagraph"/>
        <w:numPr>
          <w:ilvl w:val="0"/>
          <w:numId w:val="25"/>
        </w:numPr>
        <w:spacing w:after="0" w:line="360" w:lineRule="auto"/>
        <w:ind w:right="-1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E948B5">
        <w:rPr>
          <w:rFonts w:ascii="Times New Roman" w:hAnsi="Times New Roman"/>
          <w:color w:val="24292F"/>
          <w:sz w:val="28"/>
          <w:szCs w:val="28"/>
          <w:lang w:eastAsia="ru-RU"/>
        </w:rPr>
        <w:t>Использование интерактивных симуляций и моделирования для визуализации сложных физических явлений.</w:t>
      </w:r>
    </w:p>
    <w:p w:rsidR="001A1798" w:rsidRDefault="001A1798" w:rsidP="00E948B5">
      <w:pPr>
        <w:pStyle w:val="ListParagraph"/>
        <w:numPr>
          <w:ilvl w:val="0"/>
          <w:numId w:val="25"/>
        </w:numPr>
        <w:spacing w:after="0" w:line="360" w:lineRule="auto"/>
        <w:ind w:right="-1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E948B5">
        <w:rPr>
          <w:rFonts w:ascii="Times New Roman" w:hAnsi="Times New Roman"/>
          <w:color w:val="24292F"/>
          <w:sz w:val="28"/>
          <w:szCs w:val="28"/>
          <w:lang w:eastAsia="ru-RU"/>
        </w:rPr>
        <w:t>Применение программного обеспечения для анализа данных и решения задач по механике.</w:t>
      </w:r>
    </w:p>
    <w:p w:rsidR="001A1798" w:rsidRPr="00F16EE6" w:rsidRDefault="001A1798" w:rsidP="00F16EE6">
      <w:pPr>
        <w:pStyle w:val="ListParagraph"/>
        <w:numPr>
          <w:ilvl w:val="0"/>
          <w:numId w:val="25"/>
        </w:num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F16EE6">
        <w:rPr>
          <w:rFonts w:ascii="Times New Roman" w:hAnsi="Times New Roman"/>
          <w:color w:val="24292F"/>
          <w:sz w:val="28"/>
          <w:szCs w:val="28"/>
          <w:lang w:eastAsia="ru-RU"/>
        </w:rPr>
        <w:t>Использование виртуальной и дополненной реальности для погружения студ</w:t>
      </w:r>
      <w:r>
        <w:rPr>
          <w:rFonts w:ascii="Times New Roman" w:hAnsi="Times New Roman"/>
          <w:color w:val="24292F"/>
          <w:sz w:val="28"/>
          <w:szCs w:val="28"/>
          <w:lang w:eastAsia="ru-RU"/>
        </w:rPr>
        <w:t>ентов в физические эксперименты</w:t>
      </w:r>
      <w:r>
        <w:rPr>
          <w:rFonts w:ascii="Times New Roman" w:hAnsi="Times New Roman"/>
          <w:sz w:val="28"/>
          <w:szCs w:val="28"/>
        </w:rPr>
        <w:t>[</w:t>
      </w:r>
      <w:r w:rsidRPr="00F16EE6">
        <w:rPr>
          <w:rFonts w:ascii="Times New Roman" w:hAnsi="Times New Roman"/>
          <w:sz w:val="28"/>
          <w:szCs w:val="28"/>
        </w:rPr>
        <w:t>4</w:t>
      </w:r>
      <w:r w:rsidRPr="00034F45">
        <w:rPr>
          <w:rFonts w:ascii="Times New Roman" w:hAnsi="Times New Roman"/>
          <w:sz w:val="28"/>
          <w:szCs w:val="28"/>
        </w:rPr>
        <w:t>]</w:t>
      </w:r>
      <w:r w:rsidRPr="00034F45">
        <w:rPr>
          <w:rFonts w:ascii="Times New Roman" w:hAnsi="Times New Roman"/>
          <w:color w:val="24292F"/>
          <w:sz w:val="28"/>
          <w:szCs w:val="28"/>
          <w:lang w:eastAsia="ru-RU"/>
        </w:rPr>
        <w:t>.</w:t>
      </w:r>
    </w:p>
    <w:p w:rsidR="001A1798" w:rsidRPr="00F16EE6" w:rsidRDefault="001A1798" w:rsidP="00F16EE6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F16EE6">
        <w:rPr>
          <w:rFonts w:ascii="Times New Roman" w:hAnsi="Times New Roman"/>
          <w:b/>
          <w:bCs/>
          <w:color w:val="24292F"/>
          <w:sz w:val="28"/>
          <w:szCs w:val="28"/>
          <w:lang w:eastAsia="ru-RU"/>
        </w:rPr>
        <w:t>Оценивание</w:t>
      </w:r>
    </w:p>
    <w:p w:rsidR="001A1798" w:rsidRDefault="001A1798" w:rsidP="00CD1CD2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Оценивание в преподавании механики переходит от традиционных письменных тестов к более аутентичным и основанным на производительности методам. Эти методы включают:</w:t>
      </w:r>
    </w:p>
    <w:p w:rsidR="001A1798" w:rsidRPr="00CD1CD2" w:rsidRDefault="001A1798" w:rsidP="00CD1CD2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CD1CD2">
        <w:rPr>
          <w:rFonts w:ascii="Times New Roman" w:hAnsi="Times New Roman"/>
          <w:b/>
          <w:bCs/>
          <w:color w:val="24292F"/>
          <w:sz w:val="28"/>
          <w:szCs w:val="28"/>
          <w:lang w:eastAsia="ru-RU"/>
        </w:rPr>
        <w:t>Концептуальные тесты:</w:t>
      </w:r>
      <w:r w:rsidRPr="00CD1CD2">
        <w:rPr>
          <w:rFonts w:ascii="Times New Roman" w:hAnsi="Times New Roman"/>
          <w:color w:val="24292F"/>
          <w:sz w:val="28"/>
          <w:szCs w:val="28"/>
          <w:lang w:eastAsia="ru-RU"/>
        </w:rPr>
        <w:t> Оценивают понимание учащимися основных концепций механики.</w:t>
      </w:r>
    </w:p>
    <w:p w:rsidR="001A1798" w:rsidRDefault="001A1798" w:rsidP="00CD1CD2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b/>
          <w:bCs/>
          <w:color w:val="24292F"/>
          <w:sz w:val="28"/>
          <w:szCs w:val="28"/>
          <w:lang w:eastAsia="ru-RU"/>
        </w:rPr>
        <w:t>Проекты:</w:t>
      </w: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 Позволяют учащимся применять свои знания механики к решению реальных проблем.</w:t>
      </w:r>
    </w:p>
    <w:p w:rsidR="001A1798" w:rsidRPr="00121767" w:rsidRDefault="001A1798" w:rsidP="00CD1CD2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b/>
          <w:bCs/>
          <w:color w:val="24292F"/>
          <w:sz w:val="28"/>
          <w:szCs w:val="28"/>
          <w:lang w:eastAsia="ru-RU"/>
        </w:rPr>
        <w:t>Портфолио:</w:t>
      </w: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 Собирают различные работы учащихся, демонстрирующие их прогресс и достижения.</w:t>
      </w:r>
    </w:p>
    <w:p w:rsidR="001A1798" w:rsidRPr="00121767" w:rsidRDefault="001A1798" w:rsidP="00CD1CD2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b/>
          <w:bCs/>
          <w:color w:val="24292F"/>
          <w:sz w:val="28"/>
          <w:szCs w:val="28"/>
          <w:lang w:eastAsia="ru-RU"/>
        </w:rPr>
        <w:t>Подготовка учителей</w:t>
      </w:r>
    </w:p>
    <w:p w:rsidR="001A1798" w:rsidRPr="00121767" w:rsidRDefault="001A1798" w:rsidP="00CD1CD2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Подготовка учителей физики играет решающую роль в обеспечении качественного преподавания механики. Программы подготовки учителей включают курсы по механике, а также педагогические курсы, которые готовят будущих учителей к эффективн</w:t>
      </w:r>
      <w:r>
        <w:rPr>
          <w:rFonts w:ascii="Times New Roman" w:hAnsi="Times New Roman"/>
          <w:color w:val="24292F"/>
          <w:sz w:val="28"/>
          <w:szCs w:val="28"/>
          <w:lang w:eastAsia="ru-RU"/>
        </w:rPr>
        <w:t>ому преподаванию этого предмета</w:t>
      </w:r>
      <w:r>
        <w:rPr>
          <w:rFonts w:ascii="Times New Roman" w:hAnsi="Times New Roman"/>
          <w:sz w:val="28"/>
          <w:szCs w:val="28"/>
        </w:rPr>
        <w:t>[</w:t>
      </w:r>
      <w:r w:rsidRPr="00F16EE6">
        <w:rPr>
          <w:rFonts w:ascii="Times New Roman" w:hAnsi="Times New Roman"/>
          <w:sz w:val="28"/>
          <w:szCs w:val="28"/>
        </w:rPr>
        <w:t>5</w:t>
      </w:r>
      <w:r w:rsidRPr="00034F45">
        <w:rPr>
          <w:rFonts w:ascii="Times New Roman" w:hAnsi="Times New Roman"/>
          <w:sz w:val="28"/>
          <w:szCs w:val="28"/>
        </w:rPr>
        <w:t>]</w:t>
      </w:r>
      <w:r w:rsidRPr="00034F45">
        <w:rPr>
          <w:rFonts w:ascii="Times New Roman" w:hAnsi="Times New Roman"/>
          <w:color w:val="24292F"/>
          <w:sz w:val="28"/>
          <w:szCs w:val="28"/>
          <w:lang w:eastAsia="ru-RU"/>
        </w:rPr>
        <w:t>.</w:t>
      </w:r>
    </w:p>
    <w:p w:rsidR="001A1798" w:rsidRPr="00121767" w:rsidRDefault="001A1798" w:rsidP="00CD1CD2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b/>
          <w:bCs/>
          <w:color w:val="24292F"/>
          <w:sz w:val="28"/>
          <w:szCs w:val="28"/>
          <w:lang w:eastAsia="ru-RU"/>
        </w:rPr>
        <w:t>Заключение</w:t>
      </w:r>
    </w:p>
    <w:p w:rsidR="001A1798" w:rsidRPr="00121767" w:rsidRDefault="001A1798" w:rsidP="00CD1CD2">
      <w:pPr>
        <w:spacing w:after="0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color w:val="24292F"/>
          <w:sz w:val="28"/>
          <w:szCs w:val="28"/>
          <w:lang w:eastAsia="ru-RU"/>
        </w:rPr>
        <w:t>Современное состояние преподавания курса механики будущим учителям физики характеризуется внедрением инновационных методов обучения, интеграцией с другими областями физики, использованием цифровых ресурсов и более аутентичными методами оценивания. Эти изменения направлены на подготовку будущих учителей физики к эффективному преподаванию механики и вдохновению своих учеников на изучение физики.</w:t>
      </w:r>
    </w:p>
    <w:p w:rsidR="001A1798" w:rsidRDefault="001A1798" w:rsidP="00121767">
      <w:pPr>
        <w:spacing w:after="100" w:afterAutospacing="1" w:line="360" w:lineRule="auto"/>
        <w:ind w:right="-1" w:firstLine="567"/>
        <w:jc w:val="both"/>
        <w:rPr>
          <w:rFonts w:ascii="Times New Roman" w:hAnsi="Times New Roman"/>
          <w:color w:val="24292F"/>
          <w:sz w:val="28"/>
          <w:szCs w:val="28"/>
          <w:lang w:eastAsia="ru-RU"/>
        </w:rPr>
      </w:pPr>
    </w:p>
    <w:p w:rsidR="001A1798" w:rsidRPr="00E948B5" w:rsidRDefault="001A1798" w:rsidP="00E948B5">
      <w:pPr>
        <w:spacing w:after="0" w:line="360" w:lineRule="auto"/>
        <w:ind w:right="-1" w:firstLine="567"/>
        <w:jc w:val="both"/>
        <w:rPr>
          <w:rFonts w:ascii="Times New Roman" w:hAnsi="Times New Roman"/>
          <w:b/>
          <w:color w:val="24292F"/>
          <w:sz w:val="28"/>
          <w:szCs w:val="28"/>
          <w:lang w:eastAsia="ru-RU"/>
        </w:rPr>
      </w:pPr>
      <w:r w:rsidRPr="00E948B5">
        <w:rPr>
          <w:rFonts w:ascii="Times New Roman" w:hAnsi="Times New Roman"/>
          <w:b/>
          <w:color w:val="24292F"/>
          <w:sz w:val="28"/>
          <w:szCs w:val="28"/>
          <w:lang w:eastAsia="ru-RU"/>
        </w:rPr>
        <w:t>Литература:</w:t>
      </w:r>
    </w:p>
    <w:p w:rsidR="001A1798" w:rsidRPr="009D4C35" w:rsidRDefault="001A1798" w:rsidP="00121767">
      <w:pPr>
        <w:numPr>
          <w:ilvl w:val="0"/>
          <w:numId w:val="12"/>
        </w:numPr>
        <w:spacing w:before="100" w:beforeAutospacing="1" w:after="100" w:afterAutospacing="1" w:line="360" w:lineRule="auto"/>
        <w:ind w:right="-1" w:firstLine="567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bCs/>
          <w:color w:val="24292F"/>
          <w:sz w:val="28"/>
          <w:szCs w:val="28"/>
          <w:lang w:eastAsia="ru-RU"/>
        </w:rPr>
        <w:t>Механика. Теория и методика преподавания в школе</w:t>
      </w:r>
      <w:r w:rsidRPr="009D4C35">
        <w:rPr>
          <w:rFonts w:ascii="Times New Roman" w:hAnsi="Times New Roman"/>
          <w:color w:val="24292F"/>
          <w:sz w:val="28"/>
          <w:szCs w:val="28"/>
          <w:lang w:eastAsia="ru-RU"/>
        </w:rPr>
        <w:t> /</w:t>
      </w:r>
      <w:r>
        <w:rPr>
          <w:rFonts w:ascii="Times New Roman" w:hAnsi="Times New Roman"/>
          <w:color w:val="24292F"/>
          <w:sz w:val="28"/>
          <w:szCs w:val="28"/>
          <w:lang w:eastAsia="ru-RU"/>
        </w:rPr>
        <w:t>/</w:t>
      </w:r>
      <w:r w:rsidRPr="009D4C35">
        <w:rPr>
          <w:rFonts w:ascii="Times New Roman" w:hAnsi="Times New Roman"/>
          <w:color w:val="24292F"/>
          <w:sz w:val="28"/>
          <w:szCs w:val="28"/>
          <w:lang w:eastAsia="ru-RU"/>
        </w:rPr>
        <w:t xml:space="preserve"> Под ред. С.Е. Каменецкого. - М.: Просвещение, 2011.</w:t>
      </w:r>
    </w:p>
    <w:p w:rsidR="001A1798" w:rsidRPr="009D4C35" w:rsidRDefault="001A1798" w:rsidP="00121767">
      <w:pPr>
        <w:numPr>
          <w:ilvl w:val="0"/>
          <w:numId w:val="12"/>
        </w:numPr>
        <w:spacing w:before="60" w:after="100" w:afterAutospacing="1" w:line="360" w:lineRule="auto"/>
        <w:ind w:right="-1" w:firstLine="567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bCs/>
          <w:color w:val="24292F"/>
          <w:sz w:val="28"/>
          <w:szCs w:val="28"/>
          <w:lang w:eastAsia="ru-RU"/>
        </w:rPr>
        <w:t>Методика преподавания физики в средней школе. Механика</w:t>
      </w:r>
      <w:r>
        <w:rPr>
          <w:rFonts w:ascii="Times New Roman" w:hAnsi="Times New Roman"/>
          <w:color w:val="24292F"/>
          <w:sz w:val="28"/>
          <w:szCs w:val="28"/>
          <w:lang w:eastAsia="ru-RU"/>
        </w:rPr>
        <w:t xml:space="preserve"> // </w:t>
      </w:r>
      <w:r w:rsidRPr="009D4C35">
        <w:rPr>
          <w:rFonts w:ascii="Times New Roman" w:hAnsi="Times New Roman"/>
          <w:color w:val="24292F"/>
          <w:sz w:val="28"/>
          <w:szCs w:val="28"/>
          <w:lang w:eastAsia="ru-RU"/>
        </w:rPr>
        <w:t>Под ред. А.В. Усовой. - М.: Просвещение, 2012.</w:t>
      </w:r>
    </w:p>
    <w:p w:rsidR="001A1798" w:rsidRPr="009D4C35" w:rsidRDefault="001A1798" w:rsidP="00121767">
      <w:pPr>
        <w:numPr>
          <w:ilvl w:val="0"/>
          <w:numId w:val="12"/>
        </w:numPr>
        <w:spacing w:before="60" w:after="100" w:afterAutospacing="1" w:line="360" w:lineRule="auto"/>
        <w:ind w:right="-1" w:firstLine="567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bCs/>
          <w:color w:val="24292F"/>
          <w:sz w:val="28"/>
          <w:szCs w:val="28"/>
          <w:lang w:eastAsia="ru-RU"/>
        </w:rPr>
        <w:t>Преподавание механики в средней школе</w:t>
      </w:r>
      <w:r>
        <w:rPr>
          <w:rFonts w:ascii="Times New Roman" w:hAnsi="Times New Roman"/>
          <w:color w:val="24292F"/>
          <w:sz w:val="28"/>
          <w:szCs w:val="28"/>
          <w:lang w:eastAsia="ru-RU"/>
        </w:rPr>
        <w:t xml:space="preserve"> // </w:t>
      </w:r>
      <w:r w:rsidRPr="009D4C35">
        <w:rPr>
          <w:rFonts w:ascii="Times New Roman" w:hAnsi="Times New Roman"/>
          <w:color w:val="24292F"/>
          <w:sz w:val="28"/>
          <w:szCs w:val="28"/>
          <w:lang w:eastAsia="ru-RU"/>
        </w:rPr>
        <w:t>Под ред. А.А. Пинского. - М.: Издательство Московского университета, 2014.</w:t>
      </w:r>
    </w:p>
    <w:p w:rsidR="001A1798" w:rsidRPr="009D4C35" w:rsidRDefault="001A1798" w:rsidP="00121767">
      <w:pPr>
        <w:numPr>
          <w:ilvl w:val="0"/>
          <w:numId w:val="12"/>
        </w:numPr>
        <w:spacing w:before="60" w:after="100" w:afterAutospacing="1" w:line="360" w:lineRule="auto"/>
        <w:ind w:right="-1" w:firstLine="567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bCs/>
          <w:color w:val="24292F"/>
          <w:sz w:val="28"/>
          <w:szCs w:val="28"/>
          <w:lang w:eastAsia="ru-RU"/>
        </w:rPr>
        <w:t>Теория и методика обучения физике в школе. Механика</w:t>
      </w:r>
      <w:r w:rsidRPr="009D4C35">
        <w:rPr>
          <w:rFonts w:ascii="Times New Roman" w:hAnsi="Times New Roman"/>
          <w:color w:val="24292F"/>
          <w:sz w:val="28"/>
          <w:szCs w:val="28"/>
          <w:lang w:eastAsia="ru-RU"/>
        </w:rPr>
        <w:t> /</w:t>
      </w:r>
      <w:r>
        <w:rPr>
          <w:rFonts w:ascii="Times New Roman" w:hAnsi="Times New Roman"/>
          <w:color w:val="24292F"/>
          <w:sz w:val="28"/>
          <w:szCs w:val="28"/>
          <w:lang w:eastAsia="ru-RU"/>
        </w:rPr>
        <w:t>/</w:t>
      </w:r>
      <w:r w:rsidRPr="009D4C35">
        <w:rPr>
          <w:rFonts w:ascii="Times New Roman" w:hAnsi="Times New Roman"/>
          <w:color w:val="24292F"/>
          <w:sz w:val="28"/>
          <w:szCs w:val="28"/>
          <w:lang w:eastAsia="ru-RU"/>
        </w:rPr>
        <w:t xml:space="preserve"> Под ред. С.Е. Каменецкого. - М.: Физматлит, 2015.</w:t>
      </w:r>
    </w:p>
    <w:p w:rsidR="001A1798" w:rsidRDefault="001A1798" w:rsidP="00121767">
      <w:pPr>
        <w:numPr>
          <w:ilvl w:val="0"/>
          <w:numId w:val="12"/>
        </w:numPr>
        <w:spacing w:before="60" w:after="100" w:afterAutospacing="1" w:line="360" w:lineRule="auto"/>
        <w:ind w:right="-1" w:firstLine="567"/>
        <w:rPr>
          <w:rFonts w:ascii="Times New Roman" w:hAnsi="Times New Roman"/>
          <w:color w:val="24292F"/>
          <w:sz w:val="28"/>
          <w:szCs w:val="28"/>
          <w:lang w:eastAsia="ru-RU"/>
        </w:rPr>
      </w:pPr>
      <w:r w:rsidRPr="00121767">
        <w:rPr>
          <w:rFonts w:ascii="Times New Roman" w:hAnsi="Times New Roman"/>
          <w:bCs/>
          <w:color w:val="24292F"/>
          <w:sz w:val="28"/>
          <w:szCs w:val="28"/>
          <w:lang w:eastAsia="ru-RU"/>
        </w:rPr>
        <w:t>Методика преподавания механики в средней школе</w:t>
      </w:r>
      <w:r w:rsidRPr="009D4C35">
        <w:rPr>
          <w:rFonts w:ascii="Times New Roman" w:hAnsi="Times New Roman"/>
          <w:color w:val="24292F"/>
          <w:sz w:val="28"/>
          <w:szCs w:val="28"/>
          <w:lang w:eastAsia="ru-RU"/>
        </w:rPr>
        <w:t> /</w:t>
      </w:r>
      <w:r>
        <w:rPr>
          <w:rFonts w:ascii="Times New Roman" w:hAnsi="Times New Roman"/>
          <w:color w:val="24292F"/>
          <w:sz w:val="28"/>
          <w:szCs w:val="28"/>
          <w:lang w:eastAsia="ru-RU"/>
        </w:rPr>
        <w:t>/</w:t>
      </w:r>
      <w:r w:rsidRPr="009D4C35">
        <w:rPr>
          <w:rFonts w:ascii="Times New Roman" w:hAnsi="Times New Roman"/>
          <w:color w:val="24292F"/>
          <w:sz w:val="28"/>
          <w:szCs w:val="28"/>
          <w:lang w:eastAsia="ru-RU"/>
        </w:rPr>
        <w:t xml:space="preserve"> А.А. Пинский. - М.: Просвещение, 2016.</w:t>
      </w:r>
    </w:p>
    <w:p w:rsidR="001A1798" w:rsidRPr="00121767" w:rsidRDefault="001A1798" w:rsidP="009316C2">
      <w:pPr>
        <w:spacing w:after="0" w:line="360" w:lineRule="auto"/>
        <w:ind w:left="360"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Научные руководители</w:t>
      </w:r>
      <w:r w:rsidRPr="00121767">
        <w:rPr>
          <w:rFonts w:ascii="Times New Roman" w:hAnsi="Times New Roman"/>
          <w:b/>
          <w:sz w:val="28"/>
          <w:szCs w:val="28"/>
        </w:rPr>
        <w:t>:</w:t>
      </w:r>
    </w:p>
    <w:p w:rsidR="001A1798" w:rsidRPr="00121767" w:rsidRDefault="001A1798" w:rsidP="009316C2">
      <w:pPr>
        <w:spacing w:after="0" w:line="360" w:lineRule="auto"/>
        <w:ind w:right="-1" w:firstLine="567"/>
        <w:jc w:val="right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к.п.н</w:t>
      </w:r>
      <w:r w:rsidRPr="00121767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AF699C">
        <w:rPr>
          <w:rFonts w:ascii="Times New Roman" w:hAnsi="Times New Roman"/>
          <w:sz w:val="28"/>
          <w:szCs w:val="28"/>
          <w:lang w:val="kk-KZ"/>
        </w:rPr>
        <w:t xml:space="preserve">ассоциированный профессор </w:t>
      </w:r>
      <w:r w:rsidRPr="00121767">
        <w:rPr>
          <w:rFonts w:ascii="Times New Roman" w:hAnsi="Times New Roman"/>
          <w:sz w:val="28"/>
          <w:szCs w:val="28"/>
          <w:lang w:val="kk-KZ"/>
        </w:rPr>
        <w:t xml:space="preserve"> Исаева Гульнара Бостановна, </w:t>
      </w:r>
    </w:p>
    <w:p w:rsidR="001A1798" w:rsidRPr="00121767" w:rsidRDefault="001A1798" w:rsidP="009316C2">
      <w:pPr>
        <w:spacing w:after="0" w:line="360" w:lineRule="auto"/>
        <w:ind w:right="-1" w:firstLine="567"/>
        <w:jc w:val="right"/>
        <w:rPr>
          <w:rFonts w:ascii="Times New Roman" w:hAnsi="Times New Roman"/>
          <w:sz w:val="28"/>
          <w:szCs w:val="28"/>
          <w:lang w:val="kk-KZ"/>
        </w:rPr>
      </w:pPr>
      <w:r w:rsidRPr="00121767">
        <w:rPr>
          <w:rFonts w:ascii="Times New Roman" w:hAnsi="Times New Roman"/>
          <w:noProof/>
          <w:sz w:val="28"/>
          <w:szCs w:val="28"/>
          <w:lang w:val="kk-KZ"/>
        </w:rPr>
        <w:t xml:space="preserve">PhD, </w:t>
      </w:r>
      <w:r>
        <w:rPr>
          <w:rFonts w:ascii="Times New Roman" w:hAnsi="Times New Roman"/>
          <w:noProof/>
          <w:sz w:val="28"/>
          <w:szCs w:val="28"/>
          <w:lang w:val="kk-KZ"/>
        </w:rPr>
        <w:t>с</w:t>
      </w:r>
      <w:r w:rsidRPr="00AF699C">
        <w:rPr>
          <w:rFonts w:ascii="Times New Roman" w:hAnsi="Times New Roman"/>
          <w:noProof/>
          <w:sz w:val="28"/>
          <w:szCs w:val="28"/>
          <w:lang w:val="kk-KZ"/>
        </w:rPr>
        <w:t xml:space="preserve">тарший преподаватель </w:t>
      </w:r>
      <w:r>
        <w:rPr>
          <w:rFonts w:ascii="Times New Roman" w:hAnsi="Times New Roman"/>
          <w:noProof/>
          <w:sz w:val="28"/>
          <w:szCs w:val="28"/>
          <w:lang w:val="kk-KZ"/>
        </w:rPr>
        <w:t>Ерженбек Булбул</w:t>
      </w: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val="kk-KZ"/>
        </w:rPr>
        <w:t>.</w:t>
      </w:r>
    </w:p>
    <w:p w:rsidR="001A1798" w:rsidRPr="00121767" w:rsidRDefault="001A1798" w:rsidP="009316C2">
      <w:pPr>
        <w:spacing w:line="360" w:lineRule="auto"/>
        <w:ind w:right="-1" w:firstLine="567"/>
        <w:jc w:val="right"/>
        <w:rPr>
          <w:rFonts w:ascii="Times New Roman" w:hAnsi="Times New Roman"/>
          <w:sz w:val="28"/>
          <w:szCs w:val="28"/>
          <w:lang w:val="kk-KZ"/>
        </w:rPr>
      </w:pPr>
    </w:p>
    <w:sectPr w:rsidR="001A1798" w:rsidRPr="00121767" w:rsidSect="00FE606D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798" w:rsidRDefault="001A1798" w:rsidP="008105E5">
      <w:pPr>
        <w:spacing w:after="0" w:line="240" w:lineRule="auto"/>
      </w:pPr>
      <w:r>
        <w:separator/>
      </w:r>
    </w:p>
  </w:endnote>
  <w:endnote w:type="continuationSeparator" w:id="1">
    <w:p w:rsidR="001A1798" w:rsidRDefault="001A1798" w:rsidP="00810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798" w:rsidRDefault="001A1798" w:rsidP="008105E5">
      <w:pPr>
        <w:spacing w:after="0" w:line="240" w:lineRule="auto"/>
      </w:pPr>
      <w:r>
        <w:separator/>
      </w:r>
    </w:p>
  </w:footnote>
  <w:footnote w:type="continuationSeparator" w:id="1">
    <w:p w:rsidR="001A1798" w:rsidRDefault="001A1798" w:rsidP="00810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798" w:rsidRDefault="001A1798">
    <w:pPr>
      <w:pStyle w:val="Header"/>
    </w:pPr>
  </w:p>
  <w:p w:rsidR="001A1798" w:rsidRDefault="001A179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B67B2"/>
    <w:multiLevelType w:val="hybridMultilevel"/>
    <w:tmpl w:val="8822E66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E520BB9"/>
    <w:multiLevelType w:val="multilevel"/>
    <w:tmpl w:val="C9ECE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A03C5D"/>
    <w:multiLevelType w:val="multilevel"/>
    <w:tmpl w:val="033A1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A50BA2"/>
    <w:multiLevelType w:val="hybridMultilevel"/>
    <w:tmpl w:val="DE5AD220"/>
    <w:lvl w:ilvl="0" w:tplc="DDD031C8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  <w:w w:val="103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6817514"/>
    <w:multiLevelType w:val="hybridMultilevel"/>
    <w:tmpl w:val="A1D4AFCE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>
    <w:nsid w:val="2B2F69B8"/>
    <w:multiLevelType w:val="multilevel"/>
    <w:tmpl w:val="01F0C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EC53CE"/>
    <w:multiLevelType w:val="multilevel"/>
    <w:tmpl w:val="A4FC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6F724E"/>
    <w:multiLevelType w:val="multilevel"/>
    <w:tmpl w:val="D5C45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AB978A5"/>
    <w:multiLevelType w:val="multilevel"/>
    <w:tmpl w:val="588A3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AC499D"/>
    <w:multiLevelType w:val="multilevel"/>
    <w:tmpl w:val="B1C0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8B156A"/>
    <w:multiLevelType w:val="multilevel"/>
    <w:tmpl w:val="9CF60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D055C8"/>
    <w:multiLevelType w:val="hybridMultilevel"/>
    <w:tmpl w:val="29C25E3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6B17DEB"/>
    <w:multiLevelType w:val="hybridMultilevel"/>
    <w:tmpl w:val="08FE31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6D55FF0"/>
    <w:multiLevelType w:val="multilevel"/>
    <w:tmpl w:val="8A14B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8B47C4"/>
    <w:multiLevelType w:val="multilevel"/>
    <w:tmpl w:val="B888D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0E5B0B"/>
    <w:multiLevelType w:val="multilevel"/>
    <w:tmpl w:val="FD9A8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DD541F0"/>
    <w:multiLevelType w:val="hybridMultilevel"/>
    <w:tmpl w:val="93A0086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17E5118"/>
    <w:multiLevelType w:val="multilevel"/>
    <w:tmpl w:val="981CF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AA3056"/>
    <w:multiLevelType w:val="multilevel"/>
    <w:tmpl w:val="13667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973A48"/>
    <w:multiLevelType w:val="multilevel"/>
    <w:tmpl w:val="18D03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99010B"/>
    <w:multiLevelType w:val="multilevel"/>
    <w:tmpl w:val="5AFA9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AE62BFD"/>
    <w:multiLevelType w:val="multilevel"/>
    <w:tmpl w:val="69B00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D0D2925"/>
    <w:multiLevelType w:val="hybridMultilevel"/>
    <w:tmpl w:val="44A87716"/>
    <w:lvl w:ilvl="0" w:tplc="DDD031C8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  <w:w w:val="103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DAC0D9B"/>
    <w:multiLevelType w:val="hybridMultilevel"/>
    <w:tmpl w:val="3B28ED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F7D24DC"/>
    <w:multiLevelType w:val="multilevel"/>
    <w:tmpl w:val="91422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6"/>
  </w:num>
  <w:num w:numId="3">
    <w:abstractNumId w:val="20"/>
  </w:num>
  <w:num w:numId="4">
    <w:abstractNumId w:val="24"/>
  </w:num>
  <w:num w:numId="5">
    <w:abstractNumId w:val="2"/>
  </w:num>
  <w:num w:numId="6">
    <w:abstractNumId w:val="13"/>
  </w:num>
  <w:num w:numId="7">
    <w:abstractNumId w:val="19"/>
  </w:num>
  <w:num w:numId="8">
    <w:abstractNumId w:val="9"/>
  </w:num>
  <w:num w:numId="9">
    <w:abstractNumId w:val="1"/>
  </w:num>
  <w:num w:numId="10">
    <w:abstractNumId w:val="17"/>
  </w:num>
  <w:num w:numId="11">
    <w:abstractNumId w:val="7"/>
  </w:num>
  <w:num w:numId="12">
    <w:abstractNumId w:val="10"/>
  </w:num>
  <w:num w:numId="13">
    <w:abstractNumId w:val="5"/>
  </w:num>
  <w:num w:numId="14">
    <w:abstractNumId w:val="18"/>
  </w:num>
  <w:num w:numId="15">
    <w:abstractNumId w:val="8"/>
  </w:num>
  <w:num w:numId="16">
    <w:abstractNumId w:val="15"/>
  </w:num>
  <w:num w:numId="17">
    <w:abstractNumId w:val="14"/>
  </w:num>
  <w:num w:numId="18">
    <w:abstractNumId w:val="23"/>
  </w:num>
  <w:num w:numId="19">
    <w:abstractNumId w:val="3"/>
  </w:num>
  <w:num w:numId="20">
    <w:abstractNumId w:val="4"/>
  </w:num>
  <w:num w:numId="21">
    <w:abstractNumId w:val="0"/>
  </w:num>
  <w:num w:numId="22">
    <w:abstractNumId w:val="12"/>
  </w:num>
  <w:num w:numId="23">
    <w:abstractNumId w:val="11"/>
  </w:num>
  <w:num w:numId="24">
    <w:abstractNumId w:val="22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57C"/>
    <w:rsid w:val="00034F45"/>
    <w:rsid w:val="000B2373"/>
    <w:rsid w:val="00121767"/>
    <w:rsid w:val="001769C1"/>
    <w:rsid w:val="001A1798"/>
    <w:rsid w:val="0020357C"/>
    <w:rsid w:val="00442DC3"/>
    <w:rsid w:val="00465B42"/>
    <w:rsid w:val="007A7354"/>
    <w:rsid w:val="008105E5"/>
    <w:rsid w:val="009316C2"/>
    <w:rsid w:val="009D4C35"/>
    <w:rsid w:val="00AF699C"/>
    <w:rsid w:val="00CB5C1D"/>
    <w:rsid w:val="00CD1CD2"/>
    <w:rsid w:val="00CE3681"/>
    <w:rsid w:val="00D8225A"/>
    <w:rsid w:val="00E321BF"/>
    <w:rsid w:val="00E948B5"/>
    <w:rsid w:val="00F16EE6"/>
    <w:rsid w:val="00FE6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C1D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442D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442DC3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810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105E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10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105E5"/>
    <w:rPr>
      <w:rFonts w:cs="Times New Roman"/>
    </w:rPr>
  </w:style>
  <w:style w:type="character" w:styleId="Hyperlink">
    <w:name w:val="Hyperlink"/>
    <w:basedOn w:val="DefaultParagraphFont"/>
    <w:uiPriority w:val="99"/>
    <w:rsid w:val="008105E5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1217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4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1329</TotalTime>
  <Pages>5</Pages>
  <Words>3822</Words>
  <Characters>2180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Bilim Book</dc:creator>
  <cp:keywords/>
  <dc:description/>
  <cp:lastModifiedBy>Admin</cp:lastModifiedBy>
  <cp:revision>12</cp:revision>
  <dcterms:created xsi:type="dcterms:W3CDTF">2024-04-05T18:48:00Z</dcterms:created>
  <dcterms:modified xsi:type="dcterms:W3CDTF">2024-04-28T17:02:00Z</dcterms:modified>
</cp:coreProperties>
</file>