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C9D" w:rsidRPr="00AD3337" w:rsidRDefault="000A7C9D" w:rsidP="00D36EEC">
      <w:pPr>
        <w:spacing w:line="360" w:lineRule="auto"/>
        <w:jc w:val="right"/>
        <w:rPr>
          <w:rFonts w:ascii="Times New Roman" w:hAnsi="Times New Roman"/>
          <w:b/>
          <w:sz w:val="28"/>
          <w:szCs w:val="28"/>
          <w:lang w:val="uk-UA"/>
        </w:rPr>
      </w:pPr>
      <w:r w:rsidRPr="00AD3337">
        <w:rPr>
          <w:rFonts w:ascii="Times New Roman" w:hAnsi="Times New Roman"/>
          <w:b/>
          <w:sz w:val="28"/>
          <w:szCs w:val="28"/>
          <w:lang w:val="uk-UA"/>
        </w:rPr>
        <w:t>Альона Геза</w:t>
      </w:r>
    </w:p>
    <w:p w:rsidR="000A7C9D" w:rsidRPr="00AD3337" w:rsidRDefault="000A7C9D" w:rsidP="00D36EEC">
      <w:pPr>
        <w:spacing w:line="360" w:lineRule="auto"/>
        <w:jc w:val="right"/>
        <w:rPr>
          <w:rFonts w:ascii="Times New Roman" w:hAnsi="Times New Roman"/>
          <w:b/>
          <w:sz w:val="28"/>
          <w:szCs w:val="28"/>
          <w:lang w:val="uk-UA"/>
        </w:rPr>
      </w:pPr>
      <w:r w:rsidRPr="00AD3337">
        <w:rPr>
          <w:rFonts w:ascii="Times New Roman" w:hAnsi="Times New Roman"/>
          <w:b/>
          <w:sz w:val="28"/>
          <w:szCs w:val="28"/>
          <w:lang w:val="uk-UA"/>
        </w:rPr>
        <w:t>(Вишневе, Україна)</w:t>
      </w:r>
    </w:p>
    <w:p w:rsidR="000A7C9D" w:rsidRDefault="000A7C9D" w:rsidP="00D36EEC">
      <w:pPr>
        <w:spacing w:line="360" w:lineRule="auto"/>
        <w:jc w:val="right"/>
        <w:rPr>
          <w:rFonts w:ascii="Times New Roman" w:hAnsi="Times New Roman"/>
          <w:sz w:val="28"/>
          <w:szCs w:val="28"/>
          <w:lang w:val="uk-UA"/>
        </w:rPr>
      </w:pPr>
    </w:p>
    <w:p w:rsidR="000A7C9D" w:rsidRPr="00AD3337" w:rsidRDefault="000A7C9D" w:rsidP="00D36EEC">
      <w:pPr>
        <w:spacing w:line="360" w:lineRule="auto"/>
        <w:jc w:val="center"/>
        <w:rPr>
          <w:rFonts w:ascii="Times New Roman" w:hAnsi="Times New Roman"/>
          <w:b/>
          <w:sz w:val="28"/>
          <w:szCs w:val="28"/>
          <w:lang w:val="uk-UA"/>
        </w:rPr>
      </w:pPr>
      <w:r w:rsidRPr="00AD3337">
        <w:rPr>
          <w:rFonts w:ascii="Times New Roman" w:hAnsi="Times New Roman"/>
          <w:b/>
          <w:sz w:val="28"/>
          <w:szCs w:val="28"/>
          <w:lang w:val="uk-UA"/>
        </w:rPr>
        <w:t>СТАНОВЛЕННЯ ТА РОЗВИТОК ІНСТИТУТУ ПРОГРАМНИХ СИСТЕМ НАН УКРАЇНИ</w:t>
      </w:r>
    </w:p>
    <w:p w:rsidR="000A7C9D" w:rsidRDefault="000A7C9D" w:rsidP="00D36EEC">
      <w:pPr>
        <w:spacing w:line="360" w:lineRule="auto"/>
        <w:jc w:val="center"/>
        <w:rPr>
          <w:rFonts w:ascii="Times New Roman" w:hAnsi="Times New Roman"/>
          <w:sz w:val="28"/>
          <w:szCs w:val="28"/>
          <w:lang w:val="uk-UA"/>
        </w:rPr>
      </w:pPr>
    </w:p>
    <w:p w:rsidR="000A7C9D" w:rsidRDefault="000A7C9D" w:rsidP="000C5D26">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У 1980 році було створено Спеціальне конструкторсько–технологічне бюро програмного забезпечення Інституту кібернетики ім. В.М. Глушкова АН УРСР за потреби централізації робіт зі створення проблемного забезпечення ЕОМ і систем на основі нових технологій виробництва програм тощо.</w:t>
      </w:r>
    </w:p>
    <w:p w:rsidR="000A7C9D" w:rsidRDefault="000A7C9D" w:rsidP="000C5D26">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Інститут програмних систем НАН України (ІПС НАН України) було створено 3 липня 1992 року згідно до постанови №194 Президії НАН України, згодом він увійшов до складу Кібернетичного центру НАН України</w:t>
      </w:r>
      <w:r w:rsidRPr="00DA63E8">
        <w:rPr>
          <w:rFonts w:ascii="Times New Roman" w:hAnsi="Times New Roman"/>
          <w:sz w:val="28"/>
          <w:szCs w:val="28"/>
        </w:rPr>
        <w:t xml:space="preserve"> [1]</w:t>
      </w:r>
      <w:r>
        <w:rPr>
          <w:rFonts w:ascii="Times New Roman" w:hAnsi="Times New Roman"/>
          <w:sz w:val="28"/>
          <w:szCs w:val="28"/>
          <w:lang w:val="uk-UA"/>
        </w:rPr>
        <w:t>.</w:t>
      </w:r>
    </w:p>
    <w:p w:rsidR="000A7C9D" w:rsidRDefault="000A7C9D" w:rsidP="000F3CFA">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У період з червня 1985 року по грудень 2021 року директором Інституту програмних систем НАН України був член–кореспондент НАН України, академік НАН України, заслужений діяч науки і техніки України Андон Пилип Іларіонович, заступниками якого були: Палій Павло Миколайович (заступник із загальних питань), Щербак Богдан Валерійович (заступник із загальних питань) та доктор технічних наук, спеціаліст у галузі математичного моделювання та обчислювальних методів Яловець Андрій Леонідович (заступник директора з наукової роботи). З кінця грудня 2021 року і до тепер директором інституту є спеціаліст у галузі штучного інтелекту та інтелектуальних систем, Член–кореспондент НАН України Сініцин Ігор Петрович. Слід зазначити, що заступниками Сініцина І.П. є: Гребенніков Асаді Болдхоягович (заступник із загальних питань); Джулай Олександр Миколайович (заступник із загальних питань);; спеціаліст у галузі математичного моделювання та обчислювальних методів, професор  Шевченко Віктор Леонідович (заступник з наукової роботи). З 22 вересня 2008 року по 01 вересня 2022 року ученим секретарем інституту був старший науковий співробітник, кандидат технічних наук Мороз Григорій Борисович. З 1 вересня 2022 року і до тепер ученим секретарем даної установи є старший науковий співробітник, кандидат технічних наук Дергильова Олена Вікторівна. </w:t>
      </w:r>
    </w:p>
    <w:p w:rsidR="000A7C9D" w:rsidRDefault="000A7C9D" w:rsidP="00981C04">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На початку заснування наукової установи, сформувалися наступні наукові підрозділи: науково–дослідний відділ автоматизованих інформаційних систем, науково–дослідний відділ проблем практичної інформатики, науково–дослідний відділ проблем моделювання та надійності людино–машинних систем, науково–дослідний відділ автоматизованих систем програмно–цільового управління, науково–дослідний відділ автоматизованих систем організаційного управління,науково–дослідний відділ теорії комп’ютерних обчислень. З часом почали перейменовувати певні підрозділи і у деяких з них почали з’являтися власні підрозділи чи лабораторії тощо</w:t>
      </w:r>
      <w:r w:rsidRPr="00581872">
        <w:rPr>
          <w:rFonts w:ascii="Times New Roman" w:hAnsi="Times New Roman"/>
          <w:sz w:val="28"/>
          <w:szCs w:val="28"/>
        </w:rPr>
        <w:t xml:space="preserve"> [2]</w:t>
      </w:r>
      <w:r>
        <w:rPr>
          <w:rFonts w:ascii="Times New Roman" w:hAnsi="Times New Roman"/>
          <w:sz w:val="28"/>
          <w:szCs w:val="28"/>
          <w:lang w:val="uk-UA"/>
        </w:rPr>
        <w:t>.</w:t>
      </w:r>
    </w:p>
    <w:p w:rsidR="000A7C9D" w:rsidRDefault="000A7C9D" w:rsidP="00981C04">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ІПС НАН України активно працює над наступними науковими напрями діяльності:формально–логічні основи, методи та засоби створення інтелектуальних інформаційних систем, банків даних та знань; математичні методи та проблемне забезпечення для побудови складних розподілених комп’ютерних систем; теоретичні та прикладні проблеми розроблення систем і технологій програмування, моделі та засоби програмної інженерії, проблеми оцінки та забезпечення якості, стандартизації та сертифікації програмних систем.</w:t>
      </w:r>
    </w:p>
    <w:p w:rsidR="000A7C9D" w:rsidRDefault="000A7C9D" w:rsidP="00981C04">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На початку своєї наукової діяльності інститут запропонував різні версії інструментального середовища програмування ПАЛЬМА, яка підтримує створення надзвичайно великих баз даних у реальному часі та прикладних програмних застосувань. Також було запропоновано ІПС НАН України загальносистемні програмні засоби управління даними великих обсягів і складної структури в автоматизованих інформаційних системах, системах обробки даних та управління</w:t>
      </w:r>
      <w:r w:rsidRPr="00E87D67">
        <w:rPr>
          <w:rFonts w:ascii="Times New Roman" w:hAnsi="Times New Roman"/>
          <w:sz w:val="28"/>
          <w:szCs w:val="28"/>
        </w:rPr>
        <w:t xml:space="preserve"> [3]</w:t>
      </w:r>
      <w:r>
        <w:rPr>
          <w:rFonts w:ascii="Times New Roman" w:hAnsi="Times New Roman"/>
          <w:sz w:val="28"/>
          <w:szCs w:val="28"/>
          <w:lang w:val="uk-UA"/>
        </w:rPr>
        <w:t>.</w:t>
      </w:r>
    </w:p>
    <w:p w:rsidR="000A7C9D" w:rsidRDefault="000A7C9D" w:rsidP="00C51C72">
      <w:pPr>
        <w:spacing w:line="360" w:lineRule="auto"/>
        <w:ind w:firstLine="851"/>
        <w:jc w:val="both"/>
        <w:rPr>
          <w:rFonts w:ascii="Times New Roman" w:hAnsi="Times New Roman"/>
          <w:sz w:val="28"/>
          <w:szCs w:val="28"/>
          <w:lang w:val="uk-UA"/>
        </w:rPr>
      </w:pPr>
      <w:r w:rsidRPr="00C573CF">
        <w:rPr>
          <w:rFonts w:ascii="Times New Roman" w:hAnsi="Times New Roman"/>
          <w:sz w:val="28"/>
          <w:szCs w:val="28"/>
        </w:rPr>
        <w:t>Інститут брав участь у створенні загальної телекомунікаційної інфраструктури АІС національного масштабу у вигляді корпоративної Академічної мережі обміну даними (АМОД)</w:t>
      </w:r>
      <w:r>
        <w:rPr>
          <w:rFonts w:ascii="Times New Roman" w:hAnsi="Times New Roman"/>
          <w:sz w:val="28"/>
          <w:szCs w:val="28"/>
          <w:lang w:val="uk-UA"/>
        </w:rPr>
        <w:t>. Слід зазначити, що фахівці даної установи тісно співпрацюють з різноманітними у</w:t>
      </w:r>
      <w:r w:rsidRPr="00A71D40">
        <w:rPr>
          <w:rFonts w:ascii="Times New Roman" w:hAnsi="Times New Roman"/>
          <w:sz w:val="28"/>
          <w:szCs w:val="28"/>
          <w:lang w:val="uk-UA"/>
        </w:rPr>
        <w:t>ніверситетами, науковими і промисловими установами, а також закордонни</w:t>
      </w:r>
      <w:r>
        <w:rPr>
          <w:rFonts w:ascii="Times New Roman" w:hAnsi="Times New Roman"/>
          <w:sz w:val="28"/>
          <w:szCs w:val="28"/>
          <w:lang w:val="uk-UA"/>
        </w:rPr>
        <w:t>ми й міжнародними інституціями. Зокрема ІПС НАН України активно співпрацював та співпрацює з: Інститутом фізіології ім. О.О. Богомольця НАН України, Дослідницьким центром авіакосмічної фізіології (США), Міністерством оборони України, Державною прикордонною службою України, Міністерством закордонних справ України, Державною науковою установою «Енциклопедичне видавництво»,Міністерством</w:t>
      </w:r>
      <w:r w:rsidRPr="001D022A">
        <w:rPr>
          <w:rFonts w:ascii="Times New Roman" w:hAnsi="Times New Roman"/>
          <w:sz w:val="28"/>
          <w:szCs w:val="28"/>
          <w:lang w:val="uk-UA"/>
        </w:rPr>
        <w:t xml:space="preserve"> промислово</w:t>
      </w:r>
      <w:r>
        <w:rPr>
          <w:rFonts w:ascii="Times New Roman" w:hAnsi="Times New Roman"/>
          <w:sz w:val="28"/>
          <w:szCs w:val="28"/>
          <w:lang w:val="uk-UA"/>
        </w:rPr>
        <w:t>ї політики України, Міністерством</w:t>
      </w:r>
      <w:r w:rsidRPr="001D022A">
        <w:rPr>
          <w:rFonts w:ascii="Times New Roman" w:hAnsi="Times New Roman"/>
          <w:sz w:val="28"/>
          <w:szCs w:val="28"/>
          <w:lang w:val="uk-UA"/>
        </w:rPr>
        <w:t xml:space="preserve"> транспор</w:t>
      </w:r>
      <w:r>
        <w:rPr>
          <w:rFonts w:ascii="Times New Roman" w:hAnsi="Times New Roman"/>
          <w:sz w:val="28"/>
          <w:szCs w:val="28"/>
          <w:lang w:val="uk-UA"/>
        </w:rPr>
        <w:t>ту і зв’язку України, Державним</w:t>
      </w:r>
      <w:r w:rsidRPr="001D022A">
        <w:rPr>
          <w:rFonts w:ascii="Times New Roman" w:hAnsi="Times New Roman"/>
          <w:sz w:val="28"/>
          <w:szCs w:val="28"/>
          <w:lang w:val="uk-UA"/>
        </w:rPr>
        <w:t xml:space="preserve"> космічн</w:t>
      </w:r>
      <w:r>
        <w:rPr>
          <w:rFonts w:ascii="Times New Roman" w:hAnsi="Times New Roman"/>
          <w:sz w:val="28"/>
          <w:szCs w:val="28"/>
          <w:lang w:val="uk-UA"/>
        </w:rPr>
        <w:t>им</w:t>
      </w:r>
      <w:r w:rsidRPr="001D022A">
        <w:rPr>
          <w:rFonts w:ascii="Times New Roman" w:hAnsi="Times New Roman"/>
          <w:sz w:val="28"/>
          <w:szCs w:val="28"/>
          <w:lang w:val="uk-UA"/>
        </w:rPr>
        <w:t xml:space="preserve"> агентств</w:t>
      </w:r>
      <w:r>
        <w:rPr>
          <w:rFonts w:ascii="Times New Roman" w:hAnsi="Times New Roman"/>
          <w:sz w:val="28"/>
          <w:szCs w:val="28"/>
          <w:lang w:val="uk-UA"/>
        </w:rPr>
        <w:t>ом</w:t>
      </w:r>
      <w:r w:rsidRPr="001D022A">
        <w:rPr>
          <w:rFonts w:ascii="Times New Roman" w:hAnsi="Times New Roman"/>
          <w:sz w:val="28"/>
          <w:szCs w:val="28"/>
          <w:lang w:val="uk-UA"/>
        </w:rPr>
        <w:t xml:space="preserve"> України, Українськ</w:t>
      </w:r>
      <w:r>
        <w:rPr>
          <w:rFonts w:ascii="Times New Roman" w:hAnsi="Times New Roman"/>
          <w:sz w:val="28"/>
          <w:szCs w:val="28"/>
          <w:lang w:val="uk-UA"/>
        </w:rPr>
        <w:t xml:space="preserve">им </w:t>
      </w:r>
      <w:r w:rsidRPr="001D022A">
        <w:rPr>
          <w:rFonts w:ascii="Times New Roman" w:hAnsi="Times New Roman"/>
          <w:sz w:val="28"/>
          <w:szCs w:val="28"/>
          <w:lang w:val="uk-UA"/>
        </w:rPr>
        <w:t>гідрометеорологічн</w:t>
      </w:r>
      <w:r>
        <w:rPr>
          <w:rFonts w:ascii="Times New Roman" w:hAnsi="Times New Roman"/>
          <w:sz w:val="28"/>
          <w:szCs w:val="28"/>
          <w:lang w:val="uk-UA"/>
        </w:rPr>
        <w:t>им центром</w:t>
      </w:r>
      <w:r w:rsidRPr="001D022A">
        <w:rPr>
          <w:rFonts w:ascii="Times New Roman" w:hAnsi="Times New Roman"/>
          <w:sz w:val="28"/>
          <w:szCs w:val="28"/>
        </w:rPr>
        <w:t> </w:t>
      </w:r>
      <w:r w:rsidRPr="001D022A">
        <w:rPr>
          <w:rFonts w:ascii="Times New Roman" w:hAnsi="Times New Roman"/>
          <w:sz w:val="28"/>
          <w:szCs w:val="28"/>
          <w:lang w:val="uk-UA"/>
        </w:rPr>
        <w:t xml:space="preserve"> тощо.</w:t>
      </w:r>
    </w:p>
    <w:p w:rsidR="000A7C9D" w:rsidRDefault="000A7C9D" w:rsidP="00C51C7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Розробки Інституту програмних систем НАН України є унікальними та неповторними. Так, інститутом було розроблено та впроваджено у дію </w:t>
      </w:r>
      <w:r w:rsidRPr="006E3126">
        <w:rPr>
          <w:rFonts w:ascii="Times New Roman" w:hAnsi="Times New Roman"/>
          <w:sz w:val="28"/>
          <w:szCs w:val="28"/>
          <w:lang w:val="uk-UA"/>
        </w:rPr>
        <w:t>комплексну технологію створення складних інтегрованих розподілених інформаційно-аналітичних систем реального часу для підтримки поточної діяльності центральних органів виконавчої влади</w:t>
      </w:r>
      <w:r>
        <w:rPr>
          <w:rFonts w:ascii="Times New Roman" w:hAnsi="Times New Roman"/>
          <w:sz w:val="28"/>
          <w:szCs w:val="28"/>
          <w:lang w:val="uk-UA"/>
        </w:rPr>
        <w:t>, що дало змогу створити унікальну систему «Гарт» (яка забезпечила недоторканність прикордонної служби України) та «Аркан» (яка надає підтримку міжвідомчої взаємодії виконавчих органів). Зазначимо, що для дослідження та оцінки кровообігу космонавтів було створено моделюючий програмний комплекс «КОСМОНАВТ». Також для захисту локальних та мережних АРМ від несанкціонованого доступу з ідентифікацією користувачів електронними картами буро розроблено апаратно–програмний комплекс «ЗАХИСТ» тощо</w:t>
      </w:r>
      <w:r w:rsidRPr="00365547">
        <w:rPr>
          <w:rFonts w:ascii="Times New Roman" w:hAnsi="Times New Roman"/>
          <w:sz w:val="28"/>
          <w:szCs w:val="28"/>
        </w:rPr>
        <w:t xml:space="preserve"> [</w:t>
      </w:r>
      <w:r>
        <w:rPr>
          <w:rFonts w:ascii="Times New Roman" w:hAnsi="Times New Roman"/>
          <w:sz w:val="28"/>
          <w:szCs w:val="28"/>
        </w:rPr>
        <w:t>3</w:t>
      </w:r>
      <w:r w:rsidRPr="00365547">
        <w:rPr>
          <w:rFonts w:ascii="Times New Roman" w:hAnsi="Times New Roman"/>
          <w:sz w:val="28"/>
          <w:szCs w:val="28"/>
        </w:rPr>
        <w:t>]</w:t>
      </w:r>
      <w:r>
        <w:rPr>
          <w:rFonts w:ascii="Times New Roman" w:hAnsi="Times New Roman"/>
          <w:sz w:val="28"/>
          <w:szCs w:val="28"/>
          <w:lang w:val="uk-UA"/>
        </w:rPr>
        <w:t>.</w:t>
      </w:r>
    </w:p>
    <w:p w:rsidR="000A7C9D" w:rsidRDefault="000A7C9D" w:rsidP="00C51C7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Активну участь у роботі наукової установи приймають не лише провідні спеціалісти та вчені, але й молоді таланти. Молодший науковий співробітник Вагіс Олександр Анатолійович є переможцем конкурсів молодих вчених завдяки проектам науково– дослідницьких робіт на теми: </w:t>
      </w:r>
      <w:hyperlink r:id="rId5" w:tgtFrame="_blank" w:history="1">
        <w:r w:rsidRPr="002F7300">
          <w:rPr>
            <w:rStyle w:val="Hyperlink"/>
            <w:rFonts w:ascii="Times New Roman" w:hAnsi="Times New Roman"/>
            <w:color w:val="auto"/>
            <w:sz w:val="28"/>
            <w:szCs w:val="28"/>
            <w:u w:val="none"/>
            <w:lang w:val="uk-UA"/>
          </w:rPr>
          <w:t>Розробка поліноміальних процедур розпізнавання та прогнозування складних об’єкті</w:t>
        </w:r>
      </w:hyperlink>
      <w:r>
        <w:rPr>
          <w:rFonts w:ascii="Times New Roman" w:hAnsi="Times New Roman"/>
          <w:sz w:val="28"/>
          <w:szCs w:val="28"/>
          <w:lang w:val="uk-UA"/>
        </w:rPr>
        <w:t xml:space="preserve"> (2003 р.); Д</w:t>
      </w:r>
      <w:hyperlink r:id="rId6" w:tgtFrame="_blank" w:history="1">
        <w:r w:rsidRPr="002F7300">
          <w:rPr>
            <w:rStyle w:val="Hyperlink"/>
            <w:rFonts w:ascii="Times New Roman" w:hAnsi="Times New Roman"/>
            <w:color w:val="auto"/>
            <w:sz w:val="28"/>
            <w:szCs w:val="28"/>
            <w:u w:val="none"/>
            <w:lang w:val="uk-UA"/>
          </w:rPr>
          <w:t>ослідження математичних закономірностей запису генетичної інформації в хромосомах ДНК вищих організмів</w:t>
        </w:r>
      </w:hyperlink>
      <w:r>
        <w:rPr>
          <w:rFonts w:ascii="Times New Roman" w:hAnsi="Times New Roman"/>
          <w:sz w:val="28"/>
          <w:szCs w:val="28"/>
          <w:lang w:val="uk-UA"/>
        </w:rPr>
        <w:t xml:space="preserve"> (2005 р.)</w:t>
      </w:r>
      <w:r w:rsidRPr="00365547">
        <w:rPr>
          <w:rFonts w:ascii="Times New Roman" w:hAnsi="Times New Roman"/>
          <w:sz w:val="28"/>
          <w:szCs w:val="28"/>
          <w:lang w:val="uk-UA"/>
        </w:rPr>
        <w:t xml:space="preserve"> [</w:t>
      </w:r>
      <w:r w:rsidRPr="00960873">
        <w:rPr>
          <w:rFonts w:ascii="Times New Roman" w:hAnsi="Times New Roman"/>
          <w:sz w:val="28"/>
          <w:szCs w:val="28"/>
        </w:rPr>
        <w:t>4]</w:t>
      </w:r>
      <w:r>
        <w:rPr>
          <w:rFonts w:ascii="Times New Roman" w:hAnsi="Times New Roman"/>
          <w:sz w:val="28"/>
          <w:szCs w:val="28"/>
          <w:lang w:val="uk-UA"/>
        </w:rPr>
        <w:t>.</w:t>
      </w:r>
    </w:p>
    <w:p w:rsidR="000A7C9D" w:rsidRDefault="000A7C9D" w:rsidP="00C51C7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Слід зазначити, що ІПС НАН України видав понад 48 монографій, 1400 публікацій в різних наукових українських та закордонних періодичних виданнях. Науковою установою було</w:t>
      </w:r>
      <w:r w:rsidRPr="008E35FB">
        <w:rPr>
          <w:rFonts w:ascii="Times New Roman" w:hAnsi="Times New Roman"/>
          <w:sz w:val="28"/>
          <w:szCs w:val="28"/>
          <w:lang w:val="uk-UA"/>
        </w:rPr>
        <w:t xml:space="preserve"> розроблено і введено в дію 83 Національні стандарти у галузі інженерії програмування.</w:t>
      </w:r>
      <w:r>
        <w:rPr>
          <w:rFonts w:ascii="Times New Roman" w:hAnsi="Times New Roman"/>
          <w:sz w:val="28"/>
          <w:szCs w:val="28"/>
          <w:lang w:val="uk-UA"/>
        </w:rPr>
        <w:t xml:space="preserve"> Інститут програмних систем НАН України є членом міжнародних наукових асоціацій </w:t>
      </w:r>
      <w:r>
        <w:rPr>
          <w:rFonts w:ascii="Times New Roman" w:hAnsi="Times New Roman"/>
          <w:sz w:val="28"/>
          <w:szCs w:val="28"/>
          <w:lang w:val="en-US"/>
        </w:rPr>
        <w:t>Associationof</w:t>
      </w:r>
      <w:r>
        <w:rPr>
          <w:rFonts w:ascii="Times New Roman" w:hAnsi="Times New Roman"/>
          <w:sz w:val="28"/>
          <w:szCs w:val="28"/>
          <w:lang w:val="uk-UA"/>
        </w:rPr>
        <w:t xml:space="preserve"> </w:t>
      </w:r>
      <w:r>
        <w:rPr>
          <w:rFonts w:ascii="Times New Roman" w:hAnsi="Times New Roman"/>
          <w:sz w:val="28"/>
          <w:szCs w:val="28"/>
          <w:lang w:val="en-US"/>
        </w:rPr>
        <w:t>Computing</w:t>
      </w:r>
      <w:r>
        <w:rPr>
          <w:rFonts w:ascii="Times New Roman" w:hAnsi="Times New Roman"/>
          <w:sz w:val="28"/>
          <w:szCs w:val="28"/>
          <w:lang w:val="uk-UA"/>
        </w:rPr>
        <w:t xml:space="preserve"> </w:t>
      </w:r>
      <w:r>
        <w:rPr>
          <w:rFonts w:ascii="Times New Roman" w:hAnsi="Times New Roman"/>
          <w:sz w:val="28"/>
          <w:szCs w:val="28"/>
          <w:lang w:val="en-US"/>
        </w:rPr>
        <w:t>Machinery</w:t>
      </w:r>
      <w:r>
        <w:rPr>
          <w:rFonts w:ascii="Times New Roman" w:hAnsi="Times New Roman"/>
          <w:sz w:val="28"/>
          <w:szCs w:val="28"/>
          <w:lang w:val="uk-UA"/>
        </w:rPr>
        <w:t xml:space="preserve">та </w:t>
      </w:r>
      <w:r>
        <w:rPr>
          <w:rFonts w:ascii="Times New Roman" w:hAnsi="Times New Roman"/>
          <w:sz w:val="28"/>
          <w:szCs w:val="28"/>
          <w:lang w:val="en-US"/>
        </w:rPr>
        <w:t>IEEE</w:t>
      </w:r>
      <w:r>
        <w:rPr>
          <w:rFonts w:ascii="Times New Roman" w:hAnsi="Times New Roman"/>
          <w:sz w:val="28"/>
          <w:szCs w:val="28"/>
          <w:lang w:val="uk-UA"/>
        </w:rPr>
        <w:t xml:space="preserve"> </w:t>
      </w:r>
      <w:r>
        <w:rPr>
          <w:rFonts w:ascii="Times New Roman" w:hAnsi="Times New Roman"/>
          <w:sz w:val="28"/>
          <w:szCs w:val="28"/>
          <w:lang w:val="en-US"/>
        </w:rPr>
        <w:t>Computer</w:t>
      </w:r>
      <w:r>
        <w:rPr>
          <w:rFonts w:ascii="Times New Roman" w:hAnsi="Times New Roman"/>
          <w:sz w:val="28"/>
          <w:szCs w:val="28"/>
          <w:lang w:val="uk-UA"/>
        </w:rPr>
        <w:t xml:space="preserve"> </w:t>
      </w:r>
      <w:r>
        <w:rPr>
          <w:rFonts w:ascii="Times New Roman" w:hAnsi="Times New Roman"/>
          <w:sz w:val="28"/>
          <w:szCs w:val="28"/>
          <w:lang w:val="en-US"/>
        </w:rPr>
        <w:t>Society</w:t>
      </w:r>
      <w:r>
        <w:rPr>
          <w:rFonts w:ascii="Times New Roman" w:hAnsi="Times New Roman"/>
          <w:sz w:val="28"/>
          <w:szCs w:val="28"/>
          <w:lang w:val="uk-UA"/>
        </w:rPr>
        <w:t xml:space="preserve">, Міжнародної організації з питань стандартизації </w:t>
      </w:r>
      <w:r>
        <w:rPr>
          <w:rFonts w:ascii="Times New Roman" w:eastAsia="MS Mincho" w:hAnsi="Times New Roman"/>
          <w:sz w:val="28"/>
          <w:szCs w:val="28"/>
          <w:lang w:val="uk-UA"/>
        </w:rPr>
        <w:t xml:space="preserve">ISO в рамках з Підкомінету </w:t>
      </w:r>
      <w:r>
        <w:rPr>
          <w:rFonts w:ascii="Times New Roman" w:hAnsi="Times New Roman"/>
          <w:sz w:val="28"/>
          <w:szCs w:val="28"/>
          <w:lang w:val="uk-UA"/>
        </w:rPr>
        <w:t xml:space="preserve">«Інженерія програмних засобів» Технічного комітету зі стандартизації </w:t>
      </w:r>
      <w:r>
        <w:rPr>
          <w:rFonts w:ascii="Times New Roman" w:hAnsi="Times New Roman"/>
          <w:sz w:val="28"/>
          <w:szCs w:val="28"/>
          <w:lang w:val="en-US"/>
        </w:rPr>
        <w:t>ISO</w:t>
      </w:r>
      <w:r w:rsidRPr="0038712D">
        <w:rPr>
          <w:rFonts w:ascii="Times New Roman" w:hAnsi="Times New Roman"/>
          <w:sz w:val="28"/>
          <w:szCs w:val="28"/>
          <w:lang w:val="uk-UA"/>
        </w:rPr>
        <w:t>/</w:t>
      </w:r>
      <w:r>
        <w:rPr>
          <w:rFonts w:ascii="Times New Roman" w:hAnsi="Times New Roman"/>
          <w:sz w:val="28"/>
          <w:szCs w:val="28"/>
          <w:lang w:val="en-US"/>
        </w:rPr>
        <w:t>IES</w:t>
      </w:r>
      <w:r>
        <w:rPr>
          <w:rFonts w:ascii="Times New Roman" w:hAnsi="Times New Roman"/>
          <w:sz w:val="28"/>
          <w:szCs w:val="28"/>
          <w:lang w:val="uk-UA"/>
        </w:rPr>
        <w:t>–</w:t>
      </w:r>
      <w:r>
        <w:rPr>
          <w:rFonts w:ascii="Times New Roman" w:hAnsi="Times New Roman"/>
          <w:sz w:val="28"/>
          <w:szCs w:val="28"/>
          <w:lang w:val="en-US"/>
        </w:rPr>
        <w:t>JTC</w:t>
      </w:r>
      <w:r>
        <w:rPr>
          <w:rFonts w:ascii="Times New Roman" w:hAnsi="Times New Roman"/>
          <w:sz w:val="28"/>
          <w:szCs w:val="28"/>
          <w:lang w:val="uk-UA"/>
        </w:rPr>
        <w:t xml:space="preserve">/SC7 </w:t>
      </w:r>
      <w:r>
        <w:rPr>
          <w:rFonts w:ascii="Times New Roman" w:hAnsi="Times New Roman"/>
          <w:sz w:val="28"/>
          <w:szCs w:val="28"/>
          <w:lang w:val="en-US"/>
        </w:rPr>
        <w:t>Software</w:t>
      </w:r>
      <w:r>
        <w:rPr>
          <w:rFonts w:ascii="Times New Roman" w:hAnsi="Times New Roman"/>
          <w:sz w:val="28"/>
          <w:szCs w:val="28"/>
          <w:lang w:val="uk-UA"/>
        </w:rPr>
        <w:t xml:space="preserve"> </w:t>
      </w:r>
      <w:r>
        <w:rPr>
          <w:rFonts w:ascii="Times New Roman" w:hAnsi="Times New Roman"/>
          <w:sz w:val="28"/>
          <w:szCs w:val="28"/>
          <w:lang w:val="en-US"/>
        </w:rPr>
        <w:t>Engineering</w:t>
      </w:r>
      <w:r>
        <w:rPr>
          <w:rFonts w:ascii="Times New Roman" w:hAnsi="Times New Roman"/>
          <w:sz w:val="28"/>
          <w:szCs w:val="28"/>
          <w:lang w:val="uk-UA"/>
        </w:rPr>
        <w:t>, Асоціація європейських національних спілок дослідження операцій. Також інститут є членом Українського відділення Асоціації обчислювальної техніки та співзасновником наукового журналу «Проблеми програмування» тощо.</w:t>
      </w:r>
    </w:p>
    <w:p w:rsidR="000A7C9D" w:rsidRDefault="000A7C9D" w:rsidP="00C51C7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В ІПС НАН України працюють доктори та кандидати технічних, фізико–математичних і біологічних наук, також один академік НАН України. Всього налічується понад 109 співробітників</w:t>
      </w:r>
      <w:r w:rsidRPr="00365547">
        <w:rPr>
          <w:rFonts w:ascii="Times New Roman" w:hAnsi="Times New Roman"/>
          <w:sz w:val="28"/>
          <w:szCs w:val="28"/>
          <w:lang w:val="uk-UA"/>
        </w:rPr>
        <w:t xml:space="preserve"> [5]</w:t>
      </w:r>
      <w:r>
        <w:rPr>
          <w:rFonts w:ascii="Times New Roman" w:hAnsi="Times New Roman"/>
          <w:sz w:val="28"/>
          <w:szCs w:val="28"/>
          <w:lang w:val="uk-UA"/>
        </w:rPr>
        <w:t>.</w:t>
      </w:r>
    </w:p>
    <w:p w:rsidR="000A7C9D" w:rsidRDefault="000A7C9D" w:rsidP="00C51C7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Визначною історичною постаттю в інституті є вчений у галузі програмування є Андон Пилип Іларіонович. Він народився 16 жовтня 1938 року в с. Кирилівка (Флорештський район, Молдовська РСР). Закінчивши фізико–математичний факультет Кишинівського державного університету (1961 р., спеціальність «математика»), Пилип Іларіонович поїхав до Києва. Там він розпочав працювати в Інституті кібернетики АН УРСР. Спочатку Андон П.І. працював інженером, а згодом став молодшим співробітником інституту. Активно працював над своєю кандидатською дисертацією, яку захистив у 1967 році. У період 1969 – 1980 рр. Пилип Іларіонович очолював відділення у спеціальному конструкторському бюро Математичних машин і систем Інституту кібернетики АН УРСР, де активно працював над розробкою систем щодо оброблення даних за допомогою ЕОМ. Слід зазначити, що з квітня 1980 року по червень 1985 року Андон П.І. став заступником директора з наукової роботи Спеціального конструкторсько–технологічне бюро програмного забезпечення Інституту кібернетики ім. В.М. Глушкова АН УРСР. Згодом його затвердили директором цієї наукової установи. Вже у 1986 році Пилип Іларіонович захистив докторську дисертацію та отримав ступінь доктора фізико–математичних наук. За весь період своєї роботи в інституті, Андон П.І. опублікував 5 монографій та понад 200 своїх наукових праць. Також він викладав лекції у Київському національному університеті ім. Т.Г. Шевченка та був головою Державної екзаменаційної комісії в НТУ КПІ. За свою діяльність та вагомий внесок у науку, Пилип Іларіонович отримав звання члена–кореспондента НАН України. У 1992 році його затвердили на посаді директора ІПС НАН України. Зазначимо, що у 1998 році він став заслуженим діячем науки і техніки України. Також Пилип Іларіонович є лауреатом державних премій у галузі науки та техніки УРСР та України, премій Ради Міністрів СРСР та премій НАН України ім. В.М. Глушкова та С.О. Лебедєва</w:t>
      </w:r>
      <w:r w:rsidRPr="00960873">
        <w:rPr>
          <w:rFonts w:ascii="Times New Roman" w:hAnsi="Times New Roman"/>
          <w:sz w:val="28"/>
          <w:szCs w:val="28"/>
        </w:rPr>
        <w:t>[</w:t>
      </w:r>
      <w:r>
        <w:rPr>
          <w:rFonts w:ascii="Times New Roman" w:hAnsi="Times New Roman"/>
          <w:sz w:val="28"/>
          <w:szCs w:val="28"/>
          <w:lang w:val="uk-UA"/>
        </w:rPr>
        <w:t>6,7</w:t>
      </w:r>
      <w:r w:rsidRPr="00960873">
        <w:rPr>
          <w:rFonts w:ascii="Times New Roman" w:hAnsi="Times New Roman"/>
          <w:sz w:val="28"/>
          <w:szCs w:val="28"/>
        </w:rPr>
        <w:t>]</w:t>
      </w:r>
      <w:r>
        <w:rPr>
          <w:rFonts w:ascii="Times New Roman" w:hAnsi="Times New Roman"/>
          <w:sz w:val="28"/>
          <w:szCs w:val="28"/>
          <w:lang w:val="uk-UA"/>
        </w:rPr>
        <w:t xml:space="preserve">. </w:t>
      </w:r>
    </w:p>
    <w:p w:rsidR="000A7C9D" w:rsidRDefault="000A7C9D" w:rsidP="00C51C72">
      <w:pPr>
        <w:spacing w:line="360" w:lineRule="auto"/>
        <w:ind w:firstLine="851"/>
        <w:jc w:val="both"/>
        <w:rPr>
          <w:rFonts w:ascii="Times New Roman" w:hAnsi="Times New Roman"/>
          <w:sz w:val="28"/>
          <w:szCs w:val="28"/>
          <w:lang w:val="uk-UA"/>
        </w:rPr>
      </w:pPr>
    </w:p>
    <w:p w:rsidR="000A7C9D" w:rsidRPr="00AD3337" w:rsidRDefault="000A7C9D" w:rsidP="00AD3337">
      <w:pPr>
        <w:spacing w:line="360" w:lineRule="auto"/>
        <w:ind w:firstLine="851"/>
        <w:rPr>
          <w:rFonts w:ascii="Times New Roman" w:hAnsi="Times New Roman"/>
          <w:b/>
          <w:sz w:val="28"/>
          <w:szCs w:val="28"/>
          <w:lang w:val="uk-UA"/>
        </w:rPr>
      </w:pPr>
      <w:r w:rsidRPr="00AD3337">
        <w:rPr>
          <w:rFonts w:ascii="Times New Roman" w:hAnsi="Times New Roman"/>
          <w:b/>
          <w:sz w:val="28"/>
          <w:szCs w:val="28"/>
          <w:lang w:val="uk-UA"/>
        </w:rPr>
        <w:t>Література:</w:t>
      </w:r>
    </w:p>
    <w:p w:rsidR="000A7C9D" w:rsidRDefault="000A7C9D" w:rsidP="00714CA3">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1. Статут Інституту програмних систем НАН України інд.код. 05540149. – К.  – 21 с.</w:t>
      </w:r>
    </w:p>
    <w:p w:rsidR="000A7C9D" w:rsidRDefault="000A7C9D" w:rsidP="00714CA3">
      <w:pPr>
        <w:spacing w:line="360" w:lineRule="auto"/>
        <w:ind w:firstLine="851"/>
        <w:jc w:val="both"/>
        <w:rPr>
          <w:rFonts w:ascii="Times New Roman" w:eastAsia="MS Mincho" w:hAnsi="Times New Roman"/>
          <w:sz w:val="28"/>
          <w:szCs w:val="28"/>
          <w:lang w:val="uk-UA"/>
        </w:rPr>
      </w:pPr>
      <w:r>
        <w:rPr>
          <w:rFonts w:ascii="Times New Roman" w:hAnsi="Times New Roman"/>
          <w:sz w:val="28"/>
          <w:szCs w:val="28"/>
          <w:lang w:val="uk-UA"/>
        </w:rPr>
        <w:t xml:space="preserve">2. Офіційний сайт </w:t>
      </w:r>
      <w:r>
        <w:rPr>
          <w:rFonts w:ascii="Times New Roman" w:eastAsia="MS Mincho" w:hAnsi="Times New Roman"/>
          <w:sz w:val="28"/>
          <w:szCs w:val="28"/>
          <w:lang w:val="en-US"/>
        </w:rPr>
        <w:t>nas</w:t>
      </w:r>
      <w:r w:rsidRPr="00CB0625">
        <w:rPr>
          <w:rFonts w:ascii="Times New Roman" w:eastAsia="MS Mincho" w:hAnsi="Times New Roman"/>
          <w:sz w:val="28"/>
          <w:szCs w:val="28"/>
        </w:rPr>
        <w:t>.</w:t>
      </w:r>
      <w:r>
        <w:rPr>
          <w:rFonts w:ascii="Times New Roman" w:eastAsia="MS Mincho" w:hAnsi="Times New Roman"/>
          <w:sz w:val="28"/>
          <w:szCs w:val="28"/>
          <w:lang w:val="en-US"/>
        </w:rPr>
        <w:t>gov</w:t>
      </w:r>
      <w:r>
        <w:rPr>
          <w:rFonts w:ascii="Times New Roman" w:eastAsia="MS Mincho" w:hAnsi="Times New Roman"/>
          <w:sz w:val="28"/>
          <w:szCs w:val="28"/>
        </w:rPr>
        <w:t xml:space="preserve">про </w:t>
      </w:r>
      <w:r>
        <w:rPr>
          <w:rFonts w:ascii="Times New Roman" w:eastAsia="MS Mincho" w:hAnsi="Times New Roman"/>
          <w:sz w:val="28"/>
          <w:szCs w:val="28"/>
          <w:lang w:val="uk-UA"/>
        </w:rPr>
        <w:t>Інститут прикладних систем НАН України. Електронний ресурс. </w:t>
      </w:r>
      <w:r>
        <w:rPr>
          <w:rFonts w:ascii="Times New Roman" w:eastAsia="MS Mincho" w:hAnsi="Times New Roman"/>
          <w:sz w:val="28"/>
          <w:szCs w:val="28"/>
          <w:lang w:val="en-US"/>
        </w:rPr>
        <w:t>URL</w:t>
      </w:r>
      <w:r>
        <w:rPr>
          <w:rFonts w:ascii="Times New Roman" w:eastAsia="MS Mincho" w:hAnsi="Times New Roman"/>
          <w:sz w:val="28"/>
          <w:szCs w:val="28"/>
          <w:lang w:val="uk-UA"/>
        </w:rPr>
        <w:t>: </w:t>
      </w:r>
      <w:hyperlink r:id="rId7" w:history="1">
        <w:r w:rsidRPr="00082A73">
          <w:rPr>
            <w:rStyle w:val="Hyperlink"/>
            <w:rFonts w:ascii="Times New Roman" w:eastAsia="MS Mincho" w:hAnsi="Times New Roman"/>
            <w:sz w:val="28"/>
            <w:szCs w:val="28"/>
            <w:lang w:val="uk-UA"/>
          </w:rPr>
          <w:t>https://www.nas.gov.ua/UA/Org/About/Pages/default.aspx?OrgID=0000505</w:t>
        </w:r>
      </w:hyperlink>
      <w:r>
        <w:rPr>
          <w:rFonts w:ascii="Times New Roman" w:eastAsia="MS Mincho" w:hAnsi="Times New Roman"/>
          <w:sz w:val="28"/>
          <w:szCs w:val="28"/>
          <w:lang w:val="uk-UA"/>
        </w:rPr>
        <w:t>.</w:t>
      </w:r>
    </w:p>
    <w:p w:rsidR="000A7C9D" w:rsidRDefault="000A7C9D" w:rsidP="00714CA3">
      <w:pPr>
        <w:spacing w:line="360" w:lineRule="auto"/>
        <w:ind w:firstLine="851"/>
        <w:jc w:val="both"/>
        <w:rPr>
          <w:rFonts w:ascii="Times New Roman" w:eastAsia="MS Mincho" w:hAnsi="Times New Roman"/>
          <w:sz w:val="28"/>
          <w:szCs w:val="28"/>
          <w:lang w:val="uk-UA"/>
        </w:rPr>
      </w:pPr>
      <w:r>
        <w:rPr>
          <w:rFonts w:ascii="Times New Roman" w:eastAsia="MS Mincho" w:hAnsi="Times New Roman"/>
          <w:sz w:val="28"/>
          <w:szCs w:val="28"/>
          <w:lang w:val="uk-UA"/>
        </w:rPr>
        <w:t>3. Інституту програмних систем–30 років. Публікація прес-служби НАН України.</w:t>
      </w:r>
      <w:r>
        <w:rPr>
          <w:rFonts w:ascii="Times New Roman" w:eastAsia="MS Mincho" w:hAnsi="Times New Roman"/>
          <w:sz w:val="28"/>
          <w:szCs w:val="28"/>
        </w:rPr>
        <w:t> </w:t>
      </w:r>
      <w:r>
        <w:rPr>
          <w:rFonts w:ascii="Times New Roman" w:eastAsia="MS Mincho" w:hAnsi="Times New Roman"/>
          <w:sz w:val="28"/>
          <w:szCs w:val="28"/>
          <w:lang w:val="uk-UA"/>
        </w:rPr>
        <w:t>Електронний ресурс.</w:t>
      </w:r>
      <w:r>
        <w:rPr>
          <w:rFonts w:ascii="Times New Roman" w:eastAsia="MS Mincho" w:hAnsi="Times New Roman"/>
          <w:sz w:val="28"/>
          <w:szCs w:val="28"/>
        </w:rPr>
        <w:t> </w:t>
      </w:r>
      <w:r>
        <w:rPr>
          <w:rFonts w:ascii="Times New Roman" w:eastAsia="MS Mincho" w:hAnsi="Times New Roman"/>
          <w:sz w:val="28"/>
          <w:szCs w:val="28"/>
          <w:lang w:val="en-US"/>
        </w:rPr>
        <w:t>URL</w:t>
      </w:r>
      <w:r>
        <w:rPr>
          <w:rFonts w:ascii="Times New Roman" w:eastAsia="MS Mincho" w:hAnsi="Times New Roman"/>
          <w:sz w:val="28"/>
          <w:szCs w:val="28"/>
          <w:lang w:val="uk-UA"/>
        </w:rPr>
        <w:t>: </w:t>
      </w:r>
      <w:hyperlink r:id="rId8" w:history="1">
        <w:r w:rsidRPr="00082A73">
          <w:rPr>
            <w:rStyle w:val="Hyperlink"/>
            <w:rFonts w:ascii="Times New Roman" w:eastAsia="MS Mincho" w:hAnsi="Times New Roman"/>
            <w:sz w:val="28"/>
            <w:szCs w:val="28"/>
            <w:lang w:val="uk-UA"/>
          </w:rPr>
          <w:t>https://www.nas.gov.ua/UA/Messages/Pages/View.aspx?MessageID=9231</w:t>
        </w:r>
      </w:hyperlink>
      <w:r>
        <w:rPr>
          <w:rFonts w:ascii="Times New Roman" w:eastAsia="MS Mincho" w:hAnsi="Times New Roman"/>
          <w:sz w:val="28"/>
          <w:szCs w:val="28"/>
          <w:lang w:val="uk-UA"/>
        </w:rPr>
        <w:t>.</w:t>
      </w:r>
    </w:p>
    <w:p w:rsidR="000A7C9D" w:rsidRDefault="000A7C9D" w:rsidP="00714CA3">
      <w:pPr>
        <w:spacing w:line="360" w:lineRule="auto"/>
        <w:ind w:firstLine="851"/>
        <w:jc w:val="both"/>
        <w:rPr>
          <w:rFonts w:ascii="Times New Roman" w:eastAsia="MS Mincho" w:hAnsi="Times New Roman"/>
          <w:sz w:val="28"/>
          <w:szCs w:val="28"/>
          <w:lang w:val="uk-UA"/>
        </w:rPr>
      </w:pPr>
      <w:r>
        <w:rPr>
          <w:rFonts w:ascii="Times New Roman" w:eastAsia="MS Mincho" w:hAnsi="Times New Roman"/>
          <w:sz w:val="28"/>
          <w:szCs w:val="28"/>
          <w:lang w:val="uk-UA"/>
        </w:rPr>
        <w:t>4. Про участь у конкурсах молодих вчених ІПС НАН України.Електронний ресурс. </w:t>
      </w:r>
      <w:r>
        <w:rPr>
          <w:rFonts w:ascii="Times New Roman" w:eastAsia="MS Mincho" w:hAnsi="Times New Roman"/>
          <w:sz w:val="28"/>
          <w:szCs w:val="28"/>
          <w:lang w:val="en-US"/>
        </w:rPr>
        <w:t>URL</w:t>
      </w:r>
      <w:r>
        <w:rPr>
          <w:rFonts w:ascii="Times New Roman" w:eastAsia="MS Mincho" w:hAnsi="Times New Roman"/>
          <w:sz w:val="28"/>
          <w:szCs w:val="28"/>
          <w:lang w:val="uk-UA"/>
        </w:rPr>
        <w:t xml:space="preserve">:  </w:t>
      </w:r>
      <w:hyperlink r:id="rId9" w:history="1">
        <w:r w:rsidRPr="00082A73">
          <w:rPr>
            <w:rStyle w:val="Hyperlink"/>
            <w:rFonts w:ascii="Times New Roman" w:eastAsia="MS Mincho" w:hAnsi="Times New Roman"/>
            <w:sz w:val="28"/>
            <w:szCs w:val="28"/>
            <w:lang w:val="uk-UA"/>
          </w:rPr>
          <w:t>https://www.nas.gov.ua/UA/PersonalSite/ParticipationCompetitions/Pages/Grants.aspx?PersonID=0000001627</w:t>
        </w:r>
      </w:hyperlink>
      <w:r>
        <w:rPr>
          <w:rFonts w:ascii="Times New Roman" w:eastAsia="MS Mincho" w:hAnsi="Times New Roman"/>
          <w:sz w:val="28"/>
          <w:szCs w:val="28"/>
          <w:lang w:val="uk-UA"/>
        </w:rPr>
        <w:t>.</w:t>
      </w:r>
    </w:p>
    <w:p w:rsidR="000A7C9D" w:rsidRDefault="000A7C9D" w:rsidP="00714CA3">
      <w:pPr>
        <w:spacing w:line="360" w:lineRule="auto"/>
        <w:ind w:firstLine="851"/>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5. Відділення інформатики НАН України. Історики–біографічний довідник / НАН України. –  Київ: Академперіодика, 2017. – 286 с. </w:t>
      </w:r>
    </w:p>
    <w:p w:rsidR="000A7C9D" w:rsidRDefault="000A7C9D" w:rsidP="00714CA3">
      <w:pPr>
        <w:spacing w:line="360" w:lineRule="auto"/>
        <w:ind w:firstLine="851"/>
        <w:jc w:val="both"/>
        <w:rPr>
          <w:rFonts w:ascii="Times New Roman" w:eastAsia="MS Mincho" w:hAnsi="Times New Roman"/>
          <w:sz w:val="28"/>
          <w:szCs w:val="28"/>
          <w:lang w:val="uk-UA"/>
        </w:rPr>
      </w:pPr>
      <w:r>
        <w:rPr>
          <w:rFonts w:ascii="Times New Roman" w:eastAsia="MS Mincho" w:hAnsi="Times New Roman"/>
          <w:sz w:val="28"/>
          <w:szCs w:val="28"/>
          <w:lang w:val="uk-UA"/>
        </w:rPr>
        <w:t>6. Офіційний сайт Національної бібліотеки України ім. В.І. Вернадського. Електронний ресурс.</w:t>
      </w:r>
      <w:r>
        <w:rPr>
          <w:rFonts w:ascii="Times New Roman" w:eastAsia="MS Mincho" w:hAnsi="Times New Roman"/>
          <w:sz w:val="28"/>
          <w:szCs w:val="28"/>
          <w:lang w:val="en-US"/>
        </w:rPr>
        <w:t>URL</w:t>
      </w:r>
      <w:r>
        <w:rPr>
          <w:rFonts w:ascii="Times New Roman" w:eastAsia="MS Mincho" w:hAnsi="Times New Roman"/>
          <w:sz w:val="28"/>
          <w:szCs w:val="28"/>
          <w:lang w:val="uk-UA"/>
        </w:rPr>
        <w:t xml:space="preserve">:  </w:t>
      </w:r>
      <w:hyperlink r:id="rId10" w:history="1">
        <w:r w:rsidRPr="00082A73">
          <w:rPr>
            <w:rStyle w:val="Hyperlink"/>
            <w:rFonts w:ascii="Times New Roman" w:eastAsia="MS Mincho" w:hAnsi="Times New Roman"/>
            <w:sz w:val="28"/>
            <w:szCs w:val="28"/>
            <w:lang w:val="uk-UA"/>
          </w:rPr>
          <w:t>http://irbis-nbuv.gov.ua/ASUA/1474996</w:t>
        </w:r>
      </w:hyperlink>
      <w:r>
        <w:rPr>
          <w:rFonts w:ascii="Times New Roman" w:eastAsia="MS Mincho" w:hAnsi="Times New Roman"/>
          <w:sz w:val="28"/>
          <w:szCs w:val="28"/>
          <w:lang w:val="uk-UA"/>
        </w:rPr>
        <w:t>.</w:t>
      </w:r>
    </w:p>
    <w:p w:rsidR="000A7C9D" w:rsidRDefault="000A7C9D" w:rsidP="00822C8C">
      <w:pPr>
        <w:spacing w:line="360" w:lineRule="auto"/>
        <w:ind w:firstLine="851"/>
        <w:jc w:val="both"/>
        <w:rPr>
          <w:rFonts w:ascii="Times New Roman" w:hAnsi="Times New Roman"/>
          <w:sz w:val="28"/>
          <w:szCs w:val="28"/>
          <w:lang w:val="uk-UA"/>
        </w:rPr>
      </w:pPr>
      <w:r>
        <w:rPr>
          <w:rFonts w:ascii="Times New Roman" w:eastAsia="MS Mincho" w:hAnsi="Times New Roman"/>
          <w:sz w:val="28"/>
          <w:szCs w:val="28"/>
          <w:lang w:val="uk-UA"/>
        </w:rPr>
        <w:t xml:space="preserve">7. </w:t>
      </w:r>
      <w:r w:rsidRPr="00822C8C">
        <w:rPr>
          <w:rFonts w:ascii="Times New Roman" w:hAnsi="Times New Roman"/>
          <w:sz w:val="28"/>
          <w:szCs w:val="28"/>
          <w:lang w:val="uk-UA"/>
        </w:rPr>
        <w:t>Андон Пилип Іларіонович / В. Д. Сторчеус //</w:t>
      </w:r>
      <w:r>
        <w:rPr>
          <w:rFonts w:ascii="Times New Roman" w:hAnsi="Times New Roman"/>
          <w:sz w:val="28"/>
          <w:szCs w:val="28"/>
          <w:lang w:val="uk-UA"/>
        </w:rPr>
        <w:t xml:space="preserve"> Енциклопедія Сучасної України. Електронний ресурс</w:t>
      </w:r>
      <w:r w:rsidRPr="00822C8C">
        <w:rPr>
          <w:rFonts w:ascii="Times New Roman" w:hAnsi="Times New Roman"/>
          <w:sz w:val="28"/>
          <w:szCs w:val="28"/>
          <w:lang w:val="uk-UA"/>
        </w:rPr>
        <w:t xml:space="preserve"> / Редкол.: І. М. Дзюба, А. І. Жуковський, М. Г. Железняк [та ін.] ; НАН </w:t>
      </w:r>
      <w:r>
        <w:rPr>
          <w:rFonts w:ascii="Times New Roman" w:hAnsi="Times New Roman"/>
          <w:sz w:val="28"/>
          <w:szCs w:val="28"/>
          <w:lang w:val="uk-UA"/>
        </w:rPr>
        <w:t>України, НТШ. – К.</w:t>
      </w:r>
      <w:r w:rsidRPr="00822C8C">
        <w:rPr>
          <w:rFonts w:ascii="Times New Roman" w:hAnsi="Times New Roman"/>
          <w:sz w:val="28"/>
          <w:szCs w:val="28"/>
          <w:lang w:val="uk-UA"/>
        </w:rPr>
        <w:t xml:space="preserve">: Інститут енциклопедичних </w:t>
      </w:r>
      <w:r>
        <w:rPr>
          <w:rFonts w:ascii="Times New Roman" w:hAnsi="Times New Roman"/>
          <w:sz w:val="28"/>
          <w:szCs w:val="28"/>
          <w:lang w:val="uk-UA"/>
        </w:rPr>
        <w:t xml:space="preserve">досліджень НАН України, 2001. </w:t>
      </w:r>
      <w:r>
        <w:rPr>
          <w:rFonts w:ascii="Times New Roman" w:eastAsia="MS Mincho" w:hAnsi="Times New Roman"/>
          <w:sz w:val="28"/>
          <w:szCs w:val="28"/>
          <w:lang w:val="en-US"/>
        </w:rPr>
        <w:t>URL</w:t>
      </w:r>
      <w:r>
        <w:rPr>
          <w:rFonts w:ascii="Times New Roman" w:eastAsia="MS Mincho" w:hAnsi="Times New Roman"/>
          <w:sz w:val="28"/>
          <w:szCs w:val="28"/>
          <w:lang w:val="uk-UA"/>
        </w:rPr>
        <w:t>:</w:t>
      </w:r>
      <w:bookmarkStart w:id="0" w:name="_GoBack"/>
      <w:bookmarkEnd w:id="0"/>
      <w:r>
        <w:fldChar w:fldCharType="begin"/>
      </w:r>
      <w:r>
        <w:instrText>HYPERLINK "https://esu.com.ua/article-44102"</w:instrText>
      </w:r>
      <w:r>
        <w:fldChar w:fldCharType="separate"/>
      </w:r>
      <w:r w:rsidRPr="005E0F5E">
        <w:rPr>
          <w:rStyle w:val="Hyperlink"/>
          <w:rFonts w:ascii="Times New Roman" w:hAnsi="Times New Roman"/>
          <w:sz w:val="28"/>
          <w:szCs w:val="28"/>
          <w:lang w:val="uk-UA"/>
        </w:rPr>
        <w:t>https://esu.com.ua/article-44102</w:t>
      </w:r>
      <w:r>
        <w:fldChar w:fldCharType="end"/>
      </w:r>
      <w:r>
        <w:rPr>
          <w:rFonts w:ascii="Times New Roman" w:hAnsi="Times New Roman"/>
          <w:sz w:val="28"/>
          <w:szCs w:val="28"/>
          <w:lang w:val="uk-UA"/>
        </w:rPr>
        <w:t>.</w:t>
      </w:r>
    </w:p>
    <w:p w:rsidR="000A7C9D" w:rsidRDefault="000A7C9D" w:rsidP="00822C8C">
      <w:pPr>
        <w:spacing w:line="360" w:lineRule="auto"/>
        <w:ind w:firstLine="851"/>
        <w:jc w:val="both"/>
        <w:rPr>
          <w:rFonts w:ascii="Times New Roman" w:hAnsi="Times New Roman"/>
          <w:sz w:val="28"/>
          <w:szCs w:val="28"/>
          <w:lang w:val="uk-UA"/>
        </w:rPr>
      </w:pPr>
    </w:p>
    <w:p w:rsidR="000A7C9D" w:rsidRPr="00822C8C" w:rsidRDefault="000A7C9D" w:rsidP="00822C8C">
      <w:pPr>
        <w:spacing w:line="360" w:lineRule="auto"/>
        <w:ind w:firstLine="851"/>
        <w:jc w:val="both"/>
        <w:rPr>
          <w:rFonts w:ascii="Times New Roman" w:eastAsia="MS Mincho" w:hAnsi="Times New Roman"/>
          <w:sz w:val="28"/>
          <w:szCs w:val="28"/>
          <w:lang w:val="uk-UA"/>
        </w:rPr>
      </w:pPr>
    </w:p>
    <w:p w:rsidR="000A7C9D" w:rsidRPr="008E35FB" w:rsidRDefault="000A7C9D" w:rsidP="00960873">
      <w:pPr>
        <w:spacing w:line="360" w:lineRule="auto"/>
        <w:jc w:val="both"/>
        <w:rPr>
          <w:rFonts w:ascii="Times New Roman" w:hAnsi="Times New Roman"/>
          <w:sz w:val="28"/>
          <w:szCs w:val="28"/>
          <w:lang w:val="uk-UA"/>
        </w:rPr>
      </w:pPr>
    </w:p>
    <w:sectPr w:rsidR="000A7C9D" w:rsidRPr="008E35FB" w:rsidSect="00D36EE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游明朝">
    <w:altName w:val="MS Mincho"/>
    <w:panose1 w:val="00000000000000000000"/>
    <w:charset w:val="80"/>
    <w:family w:val="roman"/>
    <w:notTrueType/>
    <w:pitch w:val="default"/>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MS Mincho">
    <w:altName w:val="?l?r ??Ѓ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961C1"/>
    <w:multiLevelType w:val="hybridMultilevel"/>
    <w:tmpl w:val="D4EE54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771D"/>
    <w:rsid w:val="00017D1C"/>
    <w:rsid w:val="00027574"/>
    <w:rsid w:val="00082A73"/>
    <w:rsid w:val="0009464D"/>
    <w:rsid w:val="00094A79"/>
    <w:rsid w:val="000A0A2B"/>
    <w:rsid w:val="000A7C9D"/>
    <w:rsid w:val="000C5D26"/>
    <w:rsid w:val="000D1916"/>
    <w:rsid w:val="000F3CFA"/>
    <w:rsid w:val="0014267E"/>
    <w:rsid w:val="001431F7"/>
    <w:rsid w:val="001538FE"/>
    <w:rsid w:val="00153FF8"/>
    <w:rsid w:val="00160B8E"/>
    <w:rsid w:val="001642EE"/>
    <w:rsid w:val="00182E7D"/>
    <w:rsid w:val="001860B6"/>
    <w:rsid w:val="001A03E0"/>
    <w:rsid w:val="001B7D7C"/>
    <w:rsid w:val="001D022A"/>
    <w:rsid w:val="001D7BCB"/>
    <w:rsid w:val="001E5EFD"/>
    <w:rsid w:val="002003B4"/>
    <w:rsid w:val="00205A69"/>
    <w:rsid w:val="00245A56"/>
    <w:rsid w:val="002471A4"/>
    <w:rsid w:val="0029491F"/>
    <w:rsid w:val="00294ABD"/>
    <w:rsid w:val="002B1F2F"/>
    <w:rsid w:val="002D729B"/>
    <w:rsid w:val="002E697E"/>
    <w:rsid w:val="002F7300"/>
    <w:rsid w:val="00365547"/>
    <w:rsid w:val="003840A7"/>
    <w:rsid w:val="0038712D"/>
    <w:rsid w:val="0038727F"/>
    <w:rsid w:val="003C45BD"/>
    <w:rsid w:val="003F34D2"/>
    <w:rsid w:val="00403191"/>
    <w:rsid w:val="00437F03"/>
    <w:rsid w:val="00455D1E"/>
    <w:rsid w:val="00485A02"/>
    <w:rsid w:val="004B7B9E"/>
    <w:rsid w:val="004F72F0"/>
    <w:rsid w:val="0050084C"/>
    <w:rsid w:val="00546CB5"/>
    <w:rsid w:val="0056079A"/>
    <w:rsid w:val="00566D50"/>
    <w:rsid w:val="00570226"/>
    <w:rsid w:val="005778EE"/>
    <w:rsid w:val="00581872"/>
    <w:rsid w:val="005972D9"/>
    <w:rsid w:val="005C640E"/>
    <w:rsid w:val="005C6D22"/>
    <w:rsid w:val="005E0F5E"/>
    <w:rsid w:val="005E39CD"/>
    <w:rsid w:val="005E62E8"/>
    <w:rsid w:val="0064193F"/>
    <w:rsid w:val="00655879"/>
    <w:rsid w:val="00664260"/>
    <w:rsid w:val="006B0181"/>
    <w:rsid w:val="006E3126"/>
    <w:rsid w:val="00702A3D"/>
    <w:rsid w:val="00714CA3"/>
    <w:rsid w:val="00716994"/>
    <w:rsid w:val="00771E2F"/>
    <w:rsid w:val="0078390A"/>
    <w:rsid w:val="007F0B05"/>
    <w:rsid w:val="007F7DFC"/>
    <w:rsid w:val="00822C8C"/>
    <w:rsid w:val="008749FA"/>
    <w:rsid w:val="00877E27"/>
    <w:rsid w:val="0089154D"/>
    <w:rsid w:val="008D4676"/>
    <w:rsid w:val="008E35FB"/>
    <w:rsid w:val="009053A1"/>
    <w:rsid w:val="00924EDF"/>
    <w:rsid w:val="00950C5D"/>
    <w:rsid w:val="00960873"/>
    <w:rsid w:val="00962694"/>
    <w:rsid w:val="00981C04"/>
    <w:rsid w:val="00990241"/>
    <w:rsid w:val="009B35D0"/>
    <w:rsid w:val="00A03C44"/>
    <w:rsid w:val="00A057F9"/>
    <w:rsid w:val="00A121AE"/>
    <w:rsid w:val="00A12CF3"/>
    <w:rsid w:val="00A26022"/>
    <w:rsid w:val="00A55726"/>
    <w:rsid w:val="00A63046"/>
    <w:rsid w:val="00A71D40"/>
    <w:rsid w:val="00A930B9"/>
    <w:rsid w:val="00AA1656"/>
    <w:rsid w:val="00AA2EB9"/>
    <w:rsid w:val="00AB65DB"/>
    <w:rsid w:val="00AC64CB"/>
    <w:rsid w:val="00AD3337"/>
    <w:rsid w:val="00AE7CB1"/>
    <w:rsid w:val="00B03D1C"/>
    <w:rsid w:val="00B179E2"/>
    <w:rsid w:val="00B24C17"/>
    <w:rsid w:val="00B46AA1"/>
    <w:rsid w:val="00BA5454"/>
    <w:rsid w:val="00BA76C6"/>
    <w:rsid w:val="00BB058E"/>
    <w:rsid w:val="00BC045D"/>
    <w:rsid w:val="00BD27CD"/>
    <w:rsid w:val="00C268DC"/>
    <w:rsid w:val="00C30458"/>
    <w:rsid w:val="00C42981"/>
    <w:rsid w:val="00C46D88"/>
    <w:rsid w:val="00C51C72"/>
    <w:rsid w:val="00C55E74"/>
    <w:rsid w:val="00C573CF"/>
    <w:rsid w:val="00C73844"/>
    <w:rsid w:val="00CA2945"/>
    <w:rsid w:val="00CB0625"/>
    <w:rsid w:val="00CD62E4"/>
    <w:rsid w:val="00D36EEC"/>
    <w:rsid w:val="00D44032"/>
    <w:rsid w:val="00D81000"/>
    <w:rsid w:val="00D86710"/>
    <w:rsid w:val="00DA63E8"/>
    <w:rsid w:val="00DB0864"/>
    <w:rsid w:val="00DF0180"/>
    <w:rsid w:val="00E17BA7"/>
    <w:rsid w:val="00E5771D"/>
    <w:rsid w:val="00E855DB"/>
    <w:rsid w:val="00E87D67"/>
    <w:rsid w:val="00EC1BF0"/>
    <w:rsid w:val="00ED2BA2"/>
    <w:rsid w:val="00EE0868"/>
    <w:rsid w:val="00EE72B9"/>
    <w:rsid w:val="00F25DAA"/>
    <w:rsid w:val="00F62CCD"/>
    <w:rsid w:val="00F82E8B"/>
    <w:rsid w:val="00F956AB"/>
    <w:rsid w:val="00FC4F2A"/>
    <w:rsid w:val="00FD028B"/>
    <w:rsid w:val="00FD7B13"/>
    <w:rsid w:val="00FE05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游明朝"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500"/>
    <w:rPr>
      <w:lang w:val="ru-RU"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6EEC"/>
    <w:pPr>
      <w:spacing w:after="160" w:line="259" w:lineRule="auto"/>
      <w:ind w:left="720"/>
      <w:contextualSpacing/>
    </w:pPr>
  </w:style>
  <w:style w:type="character" w:styleId="Hyperlink">
    <w:name w:val="Hyperlink"/>
    <w:basedOn w:val="DefaultParagraphFont"/>
    <w:uiPriority w:val="99"/>
    <w:rsid w:val="002F7300"/>
    <w:rPr>
      <w:rFonts w:cs="Times New Roman"/>
      <w:color w:val="0000FF"/>
      <w:u w:val="single"/>
    </w:rPr>
  </w:style>
  <w:style w:type="character" w:styleId="CommentReference">
    <w:name w:val="annotation reference"/>
    <w:basedOn w:val="DefaultParagraphFont"/>
    <w:uiPriority w:val="99"/>
    <w:semiHidden/>
    <w:rsid w:val="00CD62E4"/>
    <w:rPr>
      <w:rFonts w:cs="Times New Roman"/>
      <w:sz w:val="16"/>
      <w:szCs w:val="16"/>
    </w:rPr>
  </w:style>
  <w:style w:type="paragraph" w:styleId="CommentText">
    <w:name w:val="annotation text"/>
    <w:basedOn w:val="Normal"/>
    <w:link w:val="CommentTextChar"/>
    <w:uiPriority w:val="99"/>
    <w:semiHidden/>
    <w:rsid w:val="00CD62E4"/>
    <w:rPr>
      <w:sz w:val="20"/>
      <w:szCs w:val="20"/>
    </w:rPr>
  </w:style>
  <w:style w:type="character" w:customStyle="1" w:styleId="CommentTextChar">
    <w:name w:val="Comment Text Char"/>
    <w:basedOn w:val="DefaultParagraphFont"/>
    <w:link w:val="CommentText"/>
    <w:uiPriority w:val="99"/>
    <w:semiHidden/>
    <w:locked/>
    <w:rsid w:val="00CD62E4"/>
    <w:rPr>
      <w:rFonts w:cs="Times New Roman"/>
      <w:sz w:val="20"/>
      <w:szCs w:val="20"/>
    </w:rPr>
  </w:style>
  <w:style w:type="paragraph" w:styleId="CommentSubject">
    <w:name w:val="annotation subject"/>
    <w:basedOn w:val="CommentText"/>
    <w:next w:val="CommentText"/>
    <w:link w:val="CommentSubjectChar"/>
    <w:uiPriority w:val="99"/>
    <w:semiHidden/>
    <w:rsid w:val="00CD62E4"/>
    <w:rPr>
      <w:b/>
      <w:bCs/>
    </w:rPr>
  </w:style>
  <w:style w:type="character" w:customStyle="1" w:styleId="CommentSubjectChar">
    <w:name w:val="Comment Subject Char"/>
    <w:basedOn w:val="CommentTextChar"/>
    <w:link w:val="CommentSubject"/>
    <w:uiPriority w:val="99"/>
    <w:semiHidden/>
    <w:locked/>
    <w:rsid w:val="00CD62E4"/>
    <w:rPr>
      <w:b/>
      <w:bCs/>
    </w:rPr>
  </w:style>
  <w:style w:type="paragraph" w:styleId="BalloonText">
    <w:name w:val="Balloon Text"/>
    <w:basedOn w:val="Normal"/>
    <w:link w:val="BalloonTextChar"/>
    <w:uiPriority w:val="99"/>
    <w:semiHidden/>
    <w:rsid w:val="00CD62E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D62E4"/>
    <w:rPr>
      <w:rFonts w:ascii="Segoe UI" w:hAnsi="Segoe UI" w:cs="Segoe UI"/>
      <w:sz w:val="18"/>
      <w:szCs w:val="18"/>
    </w:rPr>
  </w:style>
  <w:style w:type="character" w:styleId="FollowedHyperlink">
    <w:name w:val="FollowedHyperlink"/>
    <w:basedOn w:val="DefaultParagraphFont"/>
    <w:uiPriority w:val="99"/>
    <w:semiHidden/>
    <w:rsid w:val="00822C8C"/>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as.gov.ua/UA/Messages/Pages/View.aspx?MessageID=9231" TargetMode="External"/><Relationship Id="rId3" Type="http://schemas.openxmlformats.org/officeDocument/2006/relationships/settings" Target="settings.xml"/><Relationship Id="rId7" Type="http://schemas.openxmlformats.org/officeDocument/2006/relationships/hyperlink" Target="https://www.nas.gov.ua/UA/Org/About/Pages/default.aspx?OrgID=000050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s.gov.ua/UA/CompetitiveWork/Pages/Default.aspx?WorkID=0002196" TargetMode="External"/><Relationship Id="rId11" Type="http://schemas.openxmlformats.org/officeDocument/2006/relationships/fontTable" Target="fontTable.xml"/><Relationship Id="rId5" Type="http://schemas.openxmlformats.org/officeDocument/2006/relationships/hyperlink" Target="https://www.nas.gov.ua/UA/CompetitiveWork/Pages/Default.aspx?WorkID=0002843" TargetMode="External"/><Relationship Id="rId10" Type="http://schemas.openxmlformats.org/officeDocument/2006/relationships/hyperlink" Target="http://irbis-nbuv.gov.ua/ASUA/1474996" TargetMode="External"/><Relationship Id="rId4" Type="http://schemas.openxmlformats.org/officeDocument/2006/relationships/webSettings" Target="webSettings.xml"/><Relationship Id="rId9" Type="http://schemas.openxmlformats.org/officeDocument/2006/relationships/hyperlink" Target="https://www.nas.gov.ua/UA/PersonalSite/ParticipationCompetitions/Pages/Grants.aspx?PersonID=00000016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TotalTime>
  <Pages>6</Pages>
  <Words>6551</Words>
  <Characters>3735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139</cp:revision>
  <dcterms:created xsi:type="dcterms:W3CDTF">2024-06-27T16:00:00Z</dcterms:created>
  <dcterms:modified xsi:type="dcterms:W3CDTF">2024-06-29T09:12:00Z</dcterms:modified>
</cp:coreProperties>
</file>