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FC" w:rsidRPr="008622F5" w:rsidRDefault="004B6DFC" w:rsidP="001E6F55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8622F5">
        <w:rPr>
          <w:b/>
          <w:sz w:val="28"/>
          <w:szCs w:val="28"/>
          <w:lang w:val="uk-UA"/>
        </w:rPr>
        <w:t xml:space="preserve">Валентина Луценко </w:t>
      </w:r>
    </w:p>
    <w:p w:rsidR="004B6DFC" w:rsidRPr="008622F5" w:rsidRDefault="004B6DFC" w:rsidP="001E6F55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8622F5">
        <w:rPr>
          <w:b/>
          <w:sz w:val="28"/>
          <w:szCs w:val="28"/>
          <w:lang w:val="uk-UA"/>
        </w:rPr>
        <w:t xml:space="preserve">(Дніпро, Україна) </w:t>
      </w:r>
    </w:p>
    <w:p w:rsidR="004B6DFC" w:rsidRPr="005B4A70" w:rsidRDefault="004B6DFC" w:rsidP="001E6F55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4B6DFC" w:rsidRPr="00A75BA5" w:rsidRDefault="004B6DFC" w:rsidP="001E6F5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РОЛЬ </w:t>
      </w:r>
      <w:r>
        <w:rPr>
          <w:b/>
          <w:bCs/>
          <w:sz w:val="28"/>
          <w:szCs w:val="28"/>
          <w:lang w:val="uk-UA"/>
        </w:rPr>
        <w:t>І</w:t>
      </w:r>
      <w:r w:rsidRPr="00A75BA5">
        <w:rPr>
          <w:b/>
          <w:bCs/>
          <w:sz w:val="28"/>
          <w:szCs w:val="28"/>
        </w:rPr>
        <w:t xml:space="preserve">НТЕРАКТИВНОГО </w:t>
      </w:r>
      <w:r>
        <w:rPr>
          <w:b/>
          <w:bCs/>
          <w:sz w:val="28"/>
          <w:szCs w:val="28"/>
          <w:lang w:val="uk-UA"/>
        </w:rPr>
        <w:t>НАВ</w:t>
      </w:r>
      <w:r w:rsidRPr="00A75BA5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  <w:lang w:val="uk-UA"/>
        </w:rPr>
        <w:t>А</w:t>
      </w:r>
      <w:r w:rsidRPr="00A75BA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>Н</w:t>
      </w:r>
      <w:r w:rsidRPr="00A75BA5">
        <w:rPr>
          <w:b/>
          <w:bCs/>
          <w:sz w:val="28"/>
          <w:szCs w:val="28"/>
        </w:rPr>
        <w:t xml:space="preserve">Я </w:t>
      </w:r>
      <w:r>
        <w:rPr>
          <w:b/>
          <w:bCs/>
          <w:sz w:val="28"/>
          <w:szCs w:val="28"/>
          <w:lang w:val="uk-UA"/>
        </w:rPr>
        <w:t>У</w:t>
      </w:r>
      <w:r w:rsidRPr="00A75BA5">
        <w:rPr>
          <w:b/>
          <w:bCs/>
          <w:sz w:val="28"/>
          <w:szCs w:val="28"/>
        </w:rPr>
        <w:t xml:space="preserve"> ФОРМ</w:t>
      </w:r>
      <w:r>
        <w:rPr>
          <w:b/>
          <w:bCs/>
          <w:sz w:val="28"/>
          <w:szCs w:val="28"/>
          <w:lang w:val="uk-UA"/>
        </w:rPr>
        <w:t>У</w:t>
      </w:r>
      <w:r w:rsidRPr="00A75BA5">
        <w:rPr>
          <w:b/>
          <w:bCs/>
          <w:sz w:val="28"/>
          <w:szCs w:val="28"/>
        </w:rPr>
        <w:t>ВАН</w:t>
      </w:r>
      <w:r>
        <w:rPr>
          <w:b/>
          <w:bCs/>
          <w:sz w:val="28"/>
          <w:szCs w:val="28"/>
          <w:lang w:val="uk-UA"/>
        </w:rPr>
        <w:t>НІ</w:t>
      </w:r>
      <w:r w:rsidRPr="00A75BA5">
        <w:rPr>
          <w:b/>
          <w:bCs/>
          <w:sz w:val="28"/>
          <w:szCs w:val="28"/>
        </w:rPr>
        <w:t xml:space="preserve"> Ц</w:t>
      </w:r>
      <w:r>
        <w:rPr>
          <w:b/>
          <w:bCs/>
          <w:sz w:val="28"/>
          <w:szCs w:val="28"/>
          <w:lang w:val="uk-UA"/>
        </w:rPr>
        <w:t>І</w:t>
      </w:r>
      <w:r w:rsidRPr="00A75BA5">
        <w:rPr>
          <w:b/>
          <w:bCs/>
          <w:sz w:val="28"/>
          <w:szCs w:val="28"/>
        </w:rPr>
        <w:t>НН</w:t>
      </w:r>
      <w:r>
        <w:rPr>
          <w:b/>
          <w:bCs/>
          <w:sz w:val="28"/>
          <w:szCs w:val="28"/>
          <w:lang w:val="uk-UA"/>
        </w:rPr>
        <w:t>І</w:t>
      </w:r>
      <w:r w:rsidRPr="00A75BA5">
        <w:rPr>
          <w:b/>
          <w:bCs/>
          <w:sz w:val="28"/>
          <w:szCs w:val="28"/>
        </w:rPr>
        <w:t>СНО-СМ</w:t>
      </w:r>
      <w:r>
        <w:rPr>
          <w:b/>
          <w:bCs/>
          <w:sz w:val="28"/>
          <w:szCs w:val="28"/>
          <w:lang w:val="uk-UA"/>
        </w:rPr>
        <w:t>И</w:t>
      </w:r>
      <w:r w:rsidRPr="00A75BA5">
        <w:rPr>
          <w:b/>
          <w:bCs/>
          <w:sz w:val="28"/>
          <w:szCs w:val="28"/>
        </w:rPr>
        <w:t xml:space="preserve">СЛОВОГО </w:t>
      </w:r>
      <w:r>
        <w:rPr>
          <w:b/>
          <w:bCs/>
          <w:sz w:val="28"/>
          <w:szCs w:val="28"/>
          <w:lang w:val="uk-UA"/>
        </w:rPr>
        <w:t xml:space="preserve">СТАВЛЕННЯ </w:t>
      </w:r>
      <w:r w:rsidRPr="00A75BA5">
        <w:rPr>
          <w:b/>
          <w:bCs/>
          <w:sz w:val="28"/>
          <w:szCs w:val="28"/>
        </w:rPr>
        <w:t>СТУДЕНТ</w:t>
      </w:r>
      <w:r>
        <w:rPr>
          <w:b/>
          <w:bCs/>
          <w:sz w:val="28"/>
          <w:szCs w:val="28"/>
          <w:lang w:val="uk-UA"/>
        </w:rPr>
        <w:t>І</w:t>
      </w:r>
      <w:r w:rsidRPr="00A75BA5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  <w:lang w:val="uk-UA"/>
        </w:rPr>
        <w:t xml:space="preserve">ДО НАВЧАЛЬНОГО </w:t>
      </w:r>
      <w:r w:rsidRPr="00A75BA5">
        <w:rPr>
          <w:b/>
          <w:bCs/>
          <w:sz w:val="28"/>
          <w:szCs w:val="28"/>
        </w:rPr>
        <w:t xml:space="preserve">ПРОЦЕСУ </w:t>
      </w:r>
    </w:p>
    <w:p w:rsidR="004B6DFC" w:rsidRPr="0031168B" w:rsidRDefault="004B6DFC" w:rsidP="001E6F55">
      <w:pPr>
        <w:spacing w:line="360" w:lineRule="auto"/>
        <w:ind w:firstLine="567"/>
        <w:jc w:val="both"/>
        <w:rPr>
          <w:w w:val="93"/>
          <w:sz w:val="28"/>
          <w:szCs w:val="28"/>
          <w:lang w:val="uk-UA"/>
        </w:rPr>
      </w:pPr>
      <w:r w:rsidRPr="0031168B">
        <w:rPr>
          <w:w w:val="98"/>
          <w:sz w:val="28"/>
          <w:szCs w:val="28"/>
          <w:lang w:val="uk-UA"/>
        </w:rPr>
        <w:t xml:space="preserve">Основу стратегій у сфері сучасної освіти складають цінності морально-духовного життя суспільства, які виступають основою для конструювання і реалізації змістової і процесуальної сторін навчання і виховання молоді. </w:t>
      </w:r>
      <w:r w:rsidRPr="0031168B">
        <w:rPr>
          <w:w w:val="95"/>
          <w:sz w:val="28"/>
          <w:szCs w:val="28"/>
          <w:lang w:val="uk-UA"/>
        </w:rPr>
        <w:t>У процесі аксіологізації навчального процесу у ЗСО та ЗВО відбувається залучення молодої людини до цінностей суспільства. Процес залучення спрямований на осмислення нею цінностей навколишнього світу, усвідомлення себе та своєї ролі в соціокультурному просторі.</w:t>
      </w:r>
      <w:r>
        <w:rPr>
          <w:w w:val="95"/>
          <w:sz w:val="28"/>
          <w:szCs w:val="28"/>
          <w:lang w:val="uk-UA"/>
        </w:rPr>
        <w:t xml:space="preserve"> </w:t>
      </w:r>
      <w:r w:rsidRPr="0031168B">
        <w:rPr>
          <w:w w:val="95"/>
          <w:sz w:val="28"/>
          <w:szCs w:val="28"/>
          <w:lang w:val="uk-UA"/>
        </w:rPr>
        <w:t>Значення тих чи інших цінностей у розвитку людини обгрунтовується її можливостями у відкритті особистістю сенсів життя.</w:t>
      </w:r>
    </w:p>
    <w:p w:rsidR="004B6DFC" w:rsidRPr="0031168B" w:rsidRDefault="004B6DFC" w:rsidP="00A75BA5">
      <w:pPr>
        <w:spacing w:line="360" w:lineRule="auto"/>
        <w:ind w:firstLine="567"/>
        <w:jc w:val="both"/>
        <w:rPr>
          <w:w w:val="93"/>
          <w:sz w:val="28"/>
          <w:szCs w:val="28"/>
          <w:lang w:val="uk-UA"/>
        </w:rPr>
      </w:pPr>
      <w:r w:rsidRPr="0031168B">
        <w:rPr>
          <w:sz w:val="28"/>
          <w:szCs w:val="28"/>
          <w:lang w:val="uk-UA"/>
        </w:rPr>
        <w:t xml:space="preserve">У складній </w:t>
      </w:r>
      <w:r w:rsidRPr="0031168B">
        <w:rPr>
          <w:w w:val="93"/>
          <w:sz w:val="28"/>
          <w:szCs w:val="28"/>
          <w:lang w:val="uk-UA"/>
        </w:rPr>
        <w:t xml:space="preserve">системі відносин із зовнішнім середовищем суспільні цінності стають особистісними, якщо людина усвідомлює і розуміє їх значущість для життя людей, переконується в їх необхідності і переживає їх вияв у реальному житті. </w:t>
      </w:r>
    </w:p>
    <w:p w:rsidR="004B6DFC" w:rsidRPr="0031168B" w:rsidRDefault="004B6DFC" w:rsidP="00A75BA5">
      <w:pPr>
        <w:spacing w:line="360" w:lineRule="auto"/>
        <w:ind w:firstLine="567"/>
        <w:jc w:val="both"/>
        <w:rPr>
          <w:w w:val="93"/>
          <w:sz w:val="28"/>
          <w:szCs w:val="28"/>
          <w:lang w:val="uk-UA"/>
        </w:rPr>
      </w:pPr>
      <w:r w:rsidRPr="0031168B">
        <w:rPr>
          <w:w w:val="93"/>
          <w:sz w:val="28"/>
          <w:szCs w:val="28"/>
          <w:lang w:val="uk-UA"/>
        </w:rPr>
        <w:t xml:space="preserve">Ціннісно-смислове відношення до предметів і явищ багатоманітної дійсності – це усвідомлюваний когнітивно-емоційний зв'язок особистості з навколишнім світом, значимий для вирішення життєвих завдань. Воно відображає сферу почуттів особистості, що формується на основі пізнання і взаємодії з навколишнім світом, розкриття морально-духовної суті його предметів і явищ. </w:t>
      </w:r>
    </w:p>
    <w:p w:rsidR="004B6DFC" w:rsidRPr="0031168B" w:rsidRDefault="004B6DFC" w:rsidP="00A75BA5">
      <w:pPr>
        <w:spacing w:line="360" w:lineRule="auto"/>
        <w:ind w:firstLine="567"/>
        <w:jc w:val="both"/>
        <w:rPr>
          <w:w w:val="93"/>
          <w:sz w:val="28"/>
          <w:szCs w:val="28"/>
          <w:lang w:val="uk-UA"/>
        </w:rPr>
      </w:pPr>
      <w:r w:rsidRPr="0031168B">
        <w:rPr>
          <w:w w:val="93"/>
          <w:sz w:val="28"/>
          <w:szCs w:val="28"/>
          <w:lang w:val="uk-UA"/>
        </w:rPr>
        <w:t xml:space="preserve">Когнітивний компонент ціннісно-смислове відношення відображає знання про навколишню дійсність,поняття, судження, погляди, переконання, які є основою для формування ціннісного відношення до життя. Цінність приймається або відкидається на основі судження. Через позитивне судження те чи інше явище визначається як цінність, через негативне – як антицінність. Когніції, набуваючи емоційного забарвлення, визначають особистісний сенс суб'єкта здійснюваної діяльності, отриманих результатів. </w:t>
      </w:r>
    </w:p>
    <w:p w:rsidR="004B6DFC" w:rsidRPr="008622F5" w:rsidRDefault="004B6DFC" w:rsidP="00A75BA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1168B">
        <w:rPr>
          <w:w w:val="93"/>
          <w:sz w:val="28"/>
          <w:szCs w:val="28"/>
          <w:lang w:val="uk-UA"/>
        </w:rPr>
        <w:t>У навчальному процесі для формування когнітивно-емоційного зв'язку необхідно забезпечити різноманіття форм і методів засвоєння програмового матеріалу.</w:t>
      </w:r>
      <w:r>
        <w:rPr>
          <w:w w:val="93"/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потребує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напруженої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розумової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роботи студента його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активної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участі в навчальному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процесі. Самі по собі, пояснення й демонстрація не дадуть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справжніх, стійких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знань. Цього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досягти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тільки за допомогою активного, інтерактивного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яке сприяє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розкриття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пізнавальних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можливостей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студентів, створенню умов для розвитку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цінностей. </w:t>
      </w:r>
    </w:p>
    <w:p w:rsidR="004B6DFC" w:rsidRDefault="004B6DFC" w:rsidP="00A75BA5">
      <w:pPr>
        <w:spacing w:line="360" w:lineRule="auto"/>
        <w:ind w:firstLine="567"/>
        <w:jc w:val="both"/>
        <w:rPr>
          <w:sz w:val="28"/>
          <w:szCs w:val="28"/>
        </w:rPr>
      </w:pPr>
      <w:r w:rsidRPr="008622F5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інтерактивних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технологій на заняттях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сприяє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активізації: уваги; мислення; уяви; сприйняття; пам’яті; творчих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здібностей; пізнавальних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інтересів,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являється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пріоритетною метою навчально-виховного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процесу і в свою чергу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забезпечує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активний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пізнавального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інтересу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молоді, підвищують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успішність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забезпечують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повноцінний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інтелектуальний і фізіологічний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розвиток. </w:t>
      </w:r>
      <w:r w:rsidRPr="00D000A6">
        <w:rPr>
          <w:sz w:val="28"/>
          <w:szCs w:val="28"/>
        </w:rPr>
        <w:t>Таким чином, використання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інтерактивних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технологій в навчальному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допомагає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сформуватиновий стиль міжвідносинами в учбовому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колективі, коли процеспередачі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йде не від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о</w:t>
      </w:r>
      <w:r>
        <w:rPr>
          <w:sz w:val="28"/>
          <w:szCs w:val="28"/>
        </w:rPr>
        <w:t>днієї особи до багатьох, а віду</w:t>
      </w:r>
      <w:r w:rsidRPr="00D000A6">
        <w:rPr>
          <w:sz w:val="28"/>
          <w:szCs w:val="28"/>
        </w:rPr>
        <w:t xml:space="preserve">сіх до всіх. </w:t>
      </w:r>
    </w:p>
    <w:p w:rsidR="004B6DFC" w:rsidRDefault="004B6DFC" w:rsidP="00A75BA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D000A6">
        <w:rPr>
          <w:sz w:val="28"/>
          <w:szCs w:val="28"/>
        </w:rPr>
        <w:t>Внутрішня структура професійної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ідентичності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сучасного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українського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викладача не завжди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узгоджується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із потребами сучасногосу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спільства, що кардинально змінюється, тому успіх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викладача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завжди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проявляється в основних компонентах: конструктивній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д</w:t>
      </w:r>
      <w:r>
        <w:rPr>
          <w:sz w:val="28"/>
          <w:szCs w:val="28"/>
        </w:rPr>
        <w:t>іяльності (добір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дидактичного матеріалу; вибір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засобів, методів, прийомів, необ</w:t>
      </w:r>
      <w:r>
        <w:rPr>
          <w:sz w:val="28"/>
          <w:szCs w:val="28"/>
        </w:rPr>
        <w:t>хідних для реалізації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педагогічного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процесу); комунікативній (уміння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встановлювати контакт, орган</w:t>
      </w:r>
      <w:r>
        <w:rPr>
          <w:sz w:val="28"/>
          <w:szCs w:val="28"/>
        </w:rPr>
        <w:t>ізовувати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діяльність у </w:t>
      </w:r>
      <w:r w:rsidRPr="00D000A6">
        <w:rPr>
          <w:sz w:val="28"/>
          <w:szCs w:val="28"/>
        </w:rPr>
        <w:t>творчому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процесі); прогностичній (здатність до накопичення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знань про мистецтво, уміння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працювати з джерелами, ілюстраціями, слайдами); прикладній (спрямованість на розвиток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художніх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здібностей і вмінь). Професійна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ідентичність є необхідною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складовою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професійного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розвитку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осо</w:t>
      </w:r>
      <w:r>
        <w:rPr>
          <w:sz w:val="28"/>
          <w:szCs w:val="28"/>
          <w:lang w:val="uk-UA"/>
        </w:rPr>
        <w:t>б</w:t>
      </w:r>
      <w:r w:rsidRPr="00D000A6">
        <w:rPr>
          <w:sz w:val="28"/>
          <w:szCs w:val="28"/>
        </w:rPr>
        <w:t>истості. Формуючи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професійну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ідентичність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майбутні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викладачі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створюють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власний стиль роботи, усвідомлюють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свої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професійні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можливості. Майбутній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викладач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стає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суб’єктом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професійного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розвитку, а сама підготовка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здійснюється з позиції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особистісно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професійної «Я – концепції», яка змушує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викладача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володіти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новітніми методиками, що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стимулюють конструктивно-критичне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мислення, розвивають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особистий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пізнавальни</w:t>
      </w:r>
      <w:r>
        <w:rPr>
          <w:sz w:val="28"/>
          <w:szCs w:val="28"/>
          <w:lang w:val="uk-UA"/>
        </w:rPr>
        <w:t xml:space="preserve">й </w:t>
      </w:r>
      <w:r w:rsidRPr="00D000A6">
        <w:rPr>
          <w:sz w:val="28"/>
          <w:szCs w:val="28"/>
        </w:rPr>
        <w:t>потенціал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студентів, комунікативні</w:t>
      </w:r>
      <w:r>
        <w:rPr>
          <w:sz w:val="28"/>
          <w:szCs w:val="28"/>
          <w:lang w:val="uk-UA"/>
        </w:rPr>
        <w:t xml:space="preserve"> </w:t>
      </w:r>
      <w:r w:rsidRPr="00D000A6">
        <w:rPr>
          <w:sz w:val="28"/>
          <w:szCs w:val="28"/>
        </w:rPr>
        <w:t>вміння і навички.</w:t>
      </w:r>
    </w:p>
    <w:p w:rsidR="004B6DFC" w:rsidRDefault="004B6DFC" w:rsidP="00A75BA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D000A6">
        <w:rPr>
          <w:sz w:val="28"/>
          <w:szCs w:val="28"/>
          <w:lang w:val="uk-UA"/>
        </w:rPr>
        <w:t>Ін</w:t>
      </w:r>
      <w:r>
        <w:rPr>
          <w:sz w:val="28"/>
          <w:szCs w:val="28"/>
          <w:lang w:val="uk-UA"/>
        </w:rPr>
        <w:t xml:space="preserve">терактивна </w:t>
      </w:r>
      <w:r w:rsidRPr="00D000A6">
        <w:rPr>
          <w:sz w:val="28"/>
          <w:szCs w:val="28"/>
          <w:lang w:val="uk-UA"/>
        </w:rPr>
        <w:t>діяльність становить основу інноваційних процесів, сутність яких полягає в оновленні педагогічного процесу, внесенні новоутворень які передбачають найвищий ступінь педагогічної творчості. Носієм ін</w:t>
      </w:r>
      <w:r>
        <w:rPr>
          <w:sz w:val="28"/>
          <w:szCs w:val="28"/>
          <w:lang w:val="uk-UA"/>
        </w:rPr>
        <w:t>терактивно</w:t>
      </w:r>
      <w:r w:rsidRPr="00D000A6">
        <w:rPr>
          <w:sz w:val="28"/>
          <w:szCs w:val="28"/>
          <w:lang w:val="uk-UA"/>
        </w:rPr>
        <w:t>го процесу є педагог-новатор, який займається ін</w:t>
      </w:r>
      <w:r>
        <w:rPr>
          <w:sz w:val="28"/>
          <w:szCs w:val="28"/>
          <w:lang w:val="uk-UA"/>
        </w:rPr>
        <w:t>терактивною</w:t>
      </w:r>
      <w:r w:rsidRPr="00D000A6">
        <w:rPr>
          <w:sz w:val="28"/>
          <w:szCs w:val="28"/>
          <w:lang w:val="uk-UA"/>
        </w:rPr>
        <w:t xml:space="preserve"> діяльністю. Серед творчих педагогів можна виокремити три групи: педагоги-винахідники, які знаходять нові ідеї завдяки власному пошуку; педагоги-модернізатори, що вдосконалюють елементи створених систем; педагоги-майстри, які швидко сприймають і використовують як традиційні, так і нові підходи та методи. Діяльність цих педагогів утворює ін</w:t>
      </w:r>
      <w:r>
        <w:rPr>
          <w:sz w:val="28"/>
          <w:szCs w:val="28"/>
          <w:lang w:val="uk-UA"/>
        </w:rPr>
        <w:t xml:space="preserve">терактивний </w:t>
      </w:r>
      <w:r w:rsidRPr="00D000A6">
        <w:rPr>
          <w:sz w:val="28"/>
          <w:szCs w:val="28"/>
          <w:lang w:val="uk-UA"/>
        </w:rPr>
        <w:t>педагогічний потік, який збагачує практику новими ідеями та новим змістом. І. Дичківська визначає стан готовності викладача до ін</w:t>
      </w:r>
      <w:r>
        <w:rPr>
          <w:sz w:val="28"/>
          <w:szCs w:val="28"/>
          <w:lang w:val="uk-UA"/>
        </w:rPr>
        <w:t xml:space="preserve">терактивної </w:t>
      </w:r>
      <w:r w:rsidRPr="00D000A6">
        <w:rPr>
          <w:sz w:val="28"/>
          <w:szCs w:val="28"/>
          <w:lang w:val="uk-UA"/>
        </w:rPr>
        <w:t>педагогічної діяльності як «особливий особистісний стан, який передбачає наявність у викладача мотиваційно-ціннісного ставлення до професійної діяльності, володіння ефективними способами і засобами досягнення педагогічних цілей, здатності до творчості і рефлексії»</w:t>
      </w:r>
      <w:r w:rsidRPr="0031168B">
        <w:rPr>
          <w:color w:val="222222"/>
          <w:sz w:val="28"/>
          <w:szCs w:val="28"/>
          <w:shd w:val="clear" w:color="auto" w:fill="FFFFFF"/>
          <w:lang w:val="uk-UA"/>
        </w:rPr>
        <w:t>[1, с. 23]</w:t>
      </w:r>
      <w:r w:rsidRPr="00D000A6">
        <w:rPr>
          <w:sz w:val="28"/>
          <w:szCs w:val="28"/>
          <w:lang w:val="uk-UA"/>
        </w:rPr>
        <w:t xml:space="preserve">. Професіоналізм, педагогічна майстерність і педагогічне новаторство </w:t>
      </w:r>
      <w:r>
        <w:rPr>
          <w:sz w:val="28"/>
          <w:szCs w:val="28"/>
          <w:lang w:val="uk-UA"/>
        </w:rPr>
        <w:t>–</w:t>
      </w:r>
      <w:r w:rsidRPr="00D000A6">
        <w:rPr>
          <w:sz w:val="28"/>
          <w:szCs w:val="28"/>
          <w:lang w:val="uk-UA"/>
        </w:rPr>
        <w:t xml:space="preserve"> три складові, які повинні бути у випускників </w:t>
      </w:r>
      <w:r>
        <w:rPr>
          <w:sz w:val="28"/>
          <w:szCs w:val="28"/>
          <w:lang w:val="uk-UA"/>
        </w:rPr>
        <w:t>ЗВО</w:t>
      </w:r>
      <w:r w:rsidRPr="00D000A6">
        <w:rPr>
          <w:sz w:val="28"/>
          <w:szCs w:val="28"/>
          <w:lang w:val="uk-UA"/>
        </w:rPr>
        <w:t xml:space="preserve">. На ефективність цього процесу впливає установка на самовиховання і самоосвіту, потрібен високий рівень практичної і теоретичної підготовки, творчий склад розуму та інтелектуальні здібності. </w:t>
      </w:r>
      <w:r w:rsidRPr="008622F5">
        <w:rPr>
          <w:sz w:val="28"/>
          <w:szCs w:val="28"/>
          <w:lang w:val="uk-UA"/>
        </w:rPr>
        <w:t>Викладач-новатор здатен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вносити у навчальний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ідеї, розробляти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методичні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системи, створювати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технології. Усе це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підвищує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продуктивність і змінює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якість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підготовки. Сучасна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освіта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спрямована на розвиток активного суб’єкта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діяльності, якому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притаманні духовна свобода, самосвідомість,освіченість, творчість, професійна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компетентність. Досягти такого рівня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підготовки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фахівців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можливо за умови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</w:t>
      </w:r>
      <w:r>
        <w:rPr>
          <w:sz w:val="28"/>
          <w:szCs w:val="28"/>
          <w:lang w:val="uk-UA"/>
        </w:rPr>
        <w:t xml:space="preserve">терактивного </w:t>
      </w:r>
      <w:r w:rsidRPr="008622F5">
        <w:rPr>
          <w:sz w:val="28"/>
          <w:szCs w:val="28"/>
          <w:lang w:val="uk-UA"/>
        </w:rPr>
        <w:t>освітнього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середовища. Навчання є доволі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складним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процесом, який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містить у собі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непрості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види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психічної та практичної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об'єктів та суб'єктів, а його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організація є багатофакторною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функцією таких компонентів, як особливості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учасників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процесу, характеру, змісту, засобів, джерел, форм </w:t>
      </w:r>
      <w:r>
        <w:rPr>
          <w:sz w:val="28"/>
          <w:szCs w:val="28"/>
          <w:lang w:val="uk-UA"/>
        </w:rPr>
        <w:t xml:space="preserve">і </w:t>
      </w:r>
      <w:r w:rsidRPr="008622F5">
        <w:rPr>
          <w:sz w:val="28"/>
          <w:szCs w:val="28"/>
          <w:lang w:val="uk-UA"/>
        </w:rPr>
        <w:t>методів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навчального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процесу та умов його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організації. Інтерактивне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різко</w:t>
      </w:r>
      <w:r>
        <w:rPr>
          <w:sz w:val="28"/>
          <w:szCs w:val="28"/>
          <w:lang w:val="uk-UA"/>
        </w:rPr>
        <w:t xml:space="preserve">  </w:t>
      </w:r>
      <w:r w:rsidRPr="008622F5">
        <w:rPr>
          <w:sz w:val="28"/>
          <w:szCs w:val="28"/>
          <w:lang w:val="uk-UA"/>
        </w:rPr>
        <w:t>збільшити процент засвоєння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матеріалу, оскільки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впливає не лише на свідомість студента, а й на його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почуття та волю; допомагає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розвитку критичного мислення, розвиває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дослідницькі і творчі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здібності, уміння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працювати з автентичним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матеріалом і робити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власні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висновки, форму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навички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публічних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виступів, підвищує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особистісну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самооцінку, формує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навички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самонавчання та самоорганізації, підвищує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мотивацію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студентів до навчання та самонавчання, урізноманітнює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форми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роботи з матеріалом. Інтерактивне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охоплює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усі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форми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організаційно-виховної та навчальної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діяльності, які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базуються на основі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дидактичних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принципів: принцип психологічної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комфортності, принцип творчості, принцип діяльності, принцип цілісного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уявлення про оточуючий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світ, принцип варіативності, принцип безперервності. Аналіз практики інтерактивної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взаємодії дозволив виділити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провідні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ознаки й інструменти, серед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яких: полілог, діалог, мисленнєва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діяльність, смисло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творчість, міжсуб’єктні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відносини, свобода вибору, створення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ситуації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успіху, позитивність і оптимістичність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оцінювання, рефлексія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тощо. Усі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названі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ознаки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інтерактивної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взаємодії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доповнюють одна одну, інтегруються в єдиний комплекс атрибутів,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становлять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змістову та технологічну основу використання в педагогічному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інтерактивних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методів. Чим більш активною є роль студентів у процесі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пізнання, тим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інформації ними засвоюється. Психологи: Л. Виготський і Т. Рібо, здійснивши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пізнавальних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психічних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прийшли до заключення, </w:t>
      </w:r>
      <w:r>
        <w:rPr>
          <w:sz w:val="28"/>
          <w:szCs w:val="28"/>
          <w:lang w:val="uk-UA"/>
        </w:rPr>
        <w:t xml:space="preserve">що стійкість </w:t>
      </w:r>
      <w:r w:rsidRPr="008622F5">
        <w:rPr>
          <w:sz w:val="28"/>
          <w:szCs w:val="28"/>
          <w:lang w:val="uk-UA"/>
        </w:rPr>
        <w:t>уваги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дорослої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людини на одному типі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зберігається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протягом 15-20 хвилин, потім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концентрація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уваги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падає. Тому досвід показав,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можна бути професійно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компетентним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викладачем, вільно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орієнтуватись у предметній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сфері, системно сприймати і діяти у педагогічній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реальності, уміти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узагальнювати і передавати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свій</w:t>
      </w:r>
      <w:r>
        <w:rPr>
          <w:sz w:val="28"/>
          <w:szCs w:val="28"/>
          <w:lang w:val="uk-UA"/>
        </w:rPr>
        <w:t xml:space="preserve"> досвід іншим </w:t>
      </w:r>
      <w:r w:rsidRPr="008622F5">
        <w:rPr>
          <w:sz w:val="28"/>
          <w:szCs w:val="28"/>
          <w:lang w:val="uk-UA"/>
        </w:rPr>
        <w:t>колегам, бути здатним до рефлексії, володіти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сучасними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новітніми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технологіями, але при цьому не досягати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вагомого і якісного результату в учінні. Щоб бути майстром, необхідно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володіти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особистісною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професійною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неповторністю і унікальністю, своїм стилем діяльності, концептуальністю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мислення. Педагогічна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майстерність 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індивідуальним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внеском у педагогічну культуру суспільства, і лише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повне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усвідомлення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механізмів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власної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діяльності, завдяки набутим професійним компетентностям, уможливлює передачу майстерності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іншим. Індивідуальний стиль у професійнійдіяльності–цеіндивідуальнонеповторнийпрофесійнийсвітогляд, оригінальне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бачення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своєї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професії і праці в ній, її перспектив, шляхів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творчого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збагачення, а також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системне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бачення себе в професії як цілісної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особистості. І. Зязюн, говорячи про стиль, роби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наголос на особистісні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викладача, завдяки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яким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виробляє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усталену систему способів та прийомі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взаємодії, залежно</w:t>
      </w:r>
      <w:r>
        <w:rPr>
          <w:sz w:val="28"/>
          <w:szCs w:val="28"/>
          <w:lang w:val="uk-UA"/>
        </w:rPr>
        <w:t xml:space="preserve"> від параметрів </w:t>
      </w:r>
      <w:r w:rsidRPr="008622F5">
        <w:rPr>
          <w:sz w:val="28"/>
          <w:szCs w:val="28"/>
          <w:lang w:val="uk-UA"/>
        </w:rPr>
        <w:t>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ситуації. </w:t>
      </w:r>
      <w:r>
        <w:rPr>
          <w:sz w:val="28"/>
          <w:szCs w:val="28"/>
          <w:lang w:val="uk-UA"/>
        </w:rPr>
        <w:t>О</w:t>
      </w:r>
      <w:r w:rsidRPr="008622F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Тимошенко</w:t>
      </w:r>
      <w:r w:rsidRPr="0031168B">
        <w:rPr>
          <w:color w:val="222222"/>
          <w:sz w:val="28"/>
          <w:szCs w:val="28"/>
          <w:shd w:val="clear" w:color="auto" w:fill="FFFFFF"/>
          <w:lang w:val="uk-UA"/>
        </w:rPr>
        <w:t>[</w:t>
      </w:r>
      <w:r>
        <w:rPr>
          <w:color w:val="222222"/>
          <w:sz w:val="28"/>
          <w:szCs w:val="28"/>
          <w:shd w:val="clear" w:color="auto" w:fill="FFFFFF"/>
          <w:lang w:val="uk-UA"/>
        </w:rPr>
        <w:t>4</w:t>
      </w:r>
      <w:r w:rsidRPr="0031168B">
        <w:rPr>
          <w:color w:val="222222"/>
          <w:sz w:val="28"/>
          <w:szCs w:val="28"/>
          <w:shd w:val="clear" w:color="auto" w:fill="FFFFFF"/>
          <w:lang w:val="uk-UA"/>
        </w:rPr>
        <w:t>]</w:t>
      </w:r>
      <w:r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виділил</w:t>
      </w:r>
      <w:r>
        <w:rPr>
          <w:sz w:val="28"/>
          <w:szCs w:val="28"/>
          <w:lang w:val="uk-UA"/>
        </w:rPr>
        <w:t xml:space="preserve">а </w:t>
      </w:r>
      <w:r w:rsidRPr="008622F5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типи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індивідуальних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стилів, які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характеризують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сучасного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викладача: емоційно-імпровізаційний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орієнтуючись на процес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викладач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Pr="008622F5">
        <w:rPr>
          <w:sz w:val="28"/>
          <w:szCs w:val="28"/>
          <w:lang w:val="uk-UA"/>
        </w:rPr>
        <w:t>недостатньо адекватно планує свою роботу по відношенню до кінцевих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результатів; для викладання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відбирає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цікавий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матеріал, а важливий, але нецікавий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залишає на самостійне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вивчення; емоційно-методичний–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орієнтуючись як на результат, так і на процес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викладач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планує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навчально-методичний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матеріал, не упускаючи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закріплення та запам’ятовування, включаючи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повторення та контроль знань,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плануються; розумово-імпровізований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– для викладача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характерні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орієнтація на процес і результати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адекватне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планування, оперативність, поєднання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інтуїтивності та рефлексії; розумово-методичний</w:t>
      </w:r>
      <w:r>
        <w:rPr>
          <w:sz w:val="28"/>
          <w:szCs w:val="28"/>
          <w:lang w:val="uk-UA"/>
        </w:rPr>
        <w:t xml:space="preserve">– </w:t>
      </w:r>
      <w:r w:rsidRPr="008622F5">
        <w:rPr>
          <w:sz w:val="28"/>
          <w:szCs w:val="28"/>
          <w:lang w:val="uk-UA"/>
        </w:rPr>
        <w:t>орієнтуючись на результати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 й адекватно плануючи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навчально-виховний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процес, викладач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виявляє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консервативність у використанні</w:t>
      </w:r>
      <w:r>
        <w:rPr>
          <w:sz w:val="28"/>
          <w:szCs w:val="28"/>
          <w:lang w:val="uk-UA"/>
        </w:rPr>
        <w:t xml:space="preserve"> засобів педагогічної </w:t>
      </w:r>
      <w:r w:rsidRPr="008622F5">
        <w:rPr>
          <w:sz w:val="28"/>
          <w:szCs w:val="28"/>
          <w:lang w:val="uk-UA"/>
        </w:rPr>
        <w:t>діяльності. Для формування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ндивідуального стилю 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слушно І. Фоменко </w:t>
      </w:r>
      <w:r>
        <w:rPr>
          <w:color w:val="222222"/>
          <w:sz w:val="28"/>
          <w:szCs w:val="28"/>
          <w:shd w:val="clear" w:color="auto" w:fill="FFFFFF"/>
          <w:lang w:val="uk-UA"/>
        </w:rPr>
        <w:t>[5</w:t>
      </w:r>
      <w:r w:rsidRPr="0031168B">
        <w:rPr>
          <w:color w:val="222222"/>
          <w:sz w:val="28"/>
          <w:szCs w:val="28"/>
          <w:shd w:val="clear" w:color="auto" w:fill="FFFFFF"/>
          <w:lang w:val="uk-UA"/>
        </w:rPr>
        <w:t>]</w:t>
      </w:r>
      <w:r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виокремлює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такі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компетенції: ціннісно-змістовна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орієнтація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особистості, комунікативна, інформаційна, загально культурна, особистісного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самовдосконалення, пізнавально-творча, соціально-трудова, професійна. Н. Приходько виокремлює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стійкі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структурні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компоненти (індивідуально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типологічні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властивості, педагогічні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здібності, особистісні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якості), відносностійкі (педагогічна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спрямованість, професійні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цінності й установки, комунікативні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навички), а також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змінні (професійно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значимі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якості, професійні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вміння і навички). Наявність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цих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компонентів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вказує,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індивідуальний стиль 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мобільну структуру, тобто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змінюється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впливом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певних умов, які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впливати на формування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структурних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компонентів, вдосконалювати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їх, а також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позначатися на компенсації та нівелюванні. На основі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аналізу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сучасної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вітчизняної та зарубіжної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психолого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педагогічної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літератури ми дійшли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висновку, що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проблемі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підготовки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педагогічних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кадрів до інноваційної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 та проблемі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появи і розвитку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стереотипів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надається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значна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увага, вона розглядається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багато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аспектно та неоднозначно. Вузловим моментом підготовки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викладачів до вирішення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модернізації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освіти є оволодіння способами інноваційної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діяльності, відмова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звичних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стереотипів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відтворення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застарілих і неефективних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прийомів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професійної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діяльності. </w:t>
      </w:r>
    </w:p>
    <w:p w:rsidR="004B6DFC" w:rsidRPr="00912604" w:rsidRDefault="004B6DFC" w:rsidP="00A75BA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622F5">
        <w:rPr>
          <w:sz w:val="28"/>
          <w:szCs w:val="28"/>
          <w:lang w:val="uk-UA"/>
        </w:rPr>
        <w:t>Застосування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технологій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інтерактивного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 в освітньому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процесі закладу вищої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змогу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докорінно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змінити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ставлення до об’єкта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>навчання, трансформуючи</w:t>
      </w:r>
      <w:r>
        <w:rPr>
          <w:sz w:val="28"/>
          <w:szCs w:val="28"/>
          <w:lang w:val="uk-UA"/>
        </w:rPr>
        <w:t xml:space="preserve"> </w:t>
      </w:r>
      <w:r w:rsidRPr="008622F5">
        <w:rPr>
          <w:sz w:val="28"/>
          <w:szCs w:val="28"/>
          <w:lang w:val="uk-UA"/>
        </w:rPr>
        <w:t xml:space="preserve">його на суб’єкт. </w:t>
      </w:r>
      <w:r w:rsidRPr="00912604">
        <w:rPr>
          <w:sz w:val="28"/>
          <w:szCs w:val="28"/>
        </w:rPr>
        <w:t>У такий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спосіб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кожен студент стає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співавтором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лекції, практичного заняття, семінару. Використання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інтерактиву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дає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змогу студентам не лише набути високого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рівня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теоретичних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знань, а й розвинути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пізнавальну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 xml:space="preserve">активність. </w:t>
      </w:r>
      <w:r>
        <w:rPr>
          <w:sz w:val="28"/>
          <w:szCs w:val="28"/>
          <w:lang w:val="uk-UA"/>
        </w:rPr>
        <w:t>Таким чином, м</w:t>
      </w:r>
      <w:r w:rsidRPr="00912604">
        <w:rPr>
          <w:sz w:val="28"/>
          <w:szCs w:val="28"/>
        </w:rPr>
        <w:t>и дійшли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висновку, що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навчання у ЗВО з використанням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технологій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інтерактивного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навчання буде успішним за умови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врахування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вікових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особливостей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студентів, їхніх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інтересів та потреб, життєвого та навчального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досвіду, рівня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вмотивованості, умов взаєморозуміння й психологічної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сумісності, рівня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зацікавленості, відповідності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рівня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складності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інтерактивних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методів до готовності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студентів. Перспектива дослідження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полягає у діагностиці умов упровадження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інтерактивів в освітній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процес та розробленні комплексу умов для їх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ефективного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використання та методичних</w:t>
      </w:r>
      <w:r>
        <w:rPr>
          <w:sz w:val="28"/>
          <w:szCs w:val="28"/>
          <w:lang w:val="uk-UA"/>
        </w:rPr>
        <w:t xml:space="preserve"> </w:t>
      </w:r>
      <w:r w:rsidRPr="00912604">
        <w:rPr>
          <w:sz w:val="28"/>
          <w:szCs w:val="28"/>
        </w:rPr>
        <w:t>рекомендацій.</w:t>
      </w:r>
    </w:p>
    <w:p w:rsidR="004B6DFC" w:rsidRDefault="004B6DFC" w:rsidP="00A75BA5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4B6DFC" w:rsidRPr="0031168B" w:rsidRDefault="004B6DFC" w:rsidP="00A75BA5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4B6DFC" w:rsidRPr="0031168B" w:rsidRDefault="004B6DFC" w:rsidP="0031168B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w w:val="93"/>
          <w:sz w:val="28"/>
          <w:szCs w:val="28"/>
          <w:lang w:val="uk-UA"/>
        </w:rPr>
      </w:pPr>
      <w:r w:rsidRPr="0031168B">
        <w:rPr>
          <w:sz w:val="28"/>
          <w:szCs w:val="28"/>
          <w:lang w:val="uk-UA"/>
        </w:rPr>
        <w:t>Дичківська І.М. Інноваційні педагогічні технології: [навч. посібник] / І.М. Дичківсь</w:t>
      </w:r>
      <w:r>
        <w:rPr>
          <w:sz w:val="28"/>
          <w:szCs w:val="28"/>
          <w:lang w:val="uk-UA"/>
        </w:rPr>
        <w:t xml:space="preserve">ка. </w:t>
      </w:r>
      <w:r w:rsidRPr="0031168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иїв : Академвидав, 2004. </w:t>
      </w:r>
      <w:r w:rsidRPr="0031168B">
        <w:rPr>
          <w:sz w:val="28"/>
          <w:szCs w:val="28"/>
          <w:lang w:val="uk-UA"/>
        </w:rPr>
        <w:t>352 с.</w:t>
      </w:r>
    </w:p>
    <w:p w:rsidR="004B6DFC" w:rsidRPr="00AF6C80" w:rsidRDefault="004B6DFC" w:rsidP="0031168B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w w:val="93"/>
          <w:sz w:val="28"/>
          <w:szCs w:val="28"/>
          <w:lang w:val="uk-UA"/>
        </w:rPr>
      </w:pPr>
      <w:r w:rsidRPr="0031168B">
        <w:rPr>
          <w:sz w:val="28"/>
          <w:szCs w:val="28"/>
        </w:rPr>
        <w:t xml:space="preserve">Пометун, О. Інтерактивні методики та </w:t>
      </w:r>
      <w:r>
        <w:rPr>
          <w:sz w:val="28"/>
          <w:szCs w:val="28"/>
        </w:rPr>
        <w:t>система навчання / О. Пометун.</w:t>
      </w:r>
      <w:r>
        <w:rPr>
          <w:sz w:val="28"/>
          <w:szCs w:val="28"/>
          <w:lang w:val="uk-UA"/>
        </w:rPr>
        <w:t xml:space="preserve"> </w:t>
      </w:r>
      <w:r w:rsidRPr="0031168B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иїв</w:t>
      </w:r>
      <w:r>
        <w:rPr>
          <w:sz w:val="28"/>
          <w:szCs w:val="28"/>
        </w:rPr>
        <w:t xml:space="preserve"> :Шкільнийсвіт, 2007. </w:t>
      </w:r>
      <w:r w:rsidRPr="0031168B">
        <w:rPr>
          <w:sz w:val="28"/>
          <w:szCs w:val="28"/>
        </w:rPr>
        <w:t>112 с.</w:t>
      </w:r>
    </w:p>
    <w:p w:rsidR="004B6DFC" w:rsidRPr="00AF6C80" w:rsidRDefault="004B6DFC" w:rsidP="0031168B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w w:val="93"/>
          <w:sz w:val="28"/>
          <w:szCs w:val="28"/>
          <w:lang w:val="uk-UA"/>
        </w:rPr>
      </w:pPr>
      <w:r w:rsidRPr="00AF6C80">
        <w:rPr>
          <w:sz w:val="28"/>
          <w:szCs w:val="28"/>
        </w:rPr>
        <w:t>Сиротенко Г.О. Сучасний урок: інтерактивні</w:t>
      </w:r>
      <w:r>
        <w:rPr>
          <w:sz w:val="28"/>
          <w:szCs w:val="28"/>
          <w:lang w:val="uk-UA"/>
        </w:rPr>
        <w:t xml:space="preserve"> </w:t>
      </w:r>
      <w:r w:rsidRPr="00AF6C80">
        <w:rPr>
          <w:sz w:val="28"/>
          <w:szCs w:val="28"/>
        </w:rPr>
        <w:t>технології</w:t>
      </w:r>
      <w:r>
        <w:rPr>
          <w:sz w:val="28"/>
          <w:szCs w:val="28"/>
          <w:lang w:val="uk-UA"/>
        </w:rPr>
        <w:t xml:space="preserve"> </w:t>
      </w:r>
      <w:r w:rsidRPr="00AF6C80">
        <w:rPr>
          <w:sz w:val="28"/>
          <w:szCs w:val="28"/>
        </w:rPr>
        <w:t>навчан</w:t>
      </w:r>
      <w:r>
        <w:rPr>
          <w:sz w:val="28"/>
          <w:szCs w:val="28"/>
        </w:rPr>
        <w:t xml:space="preserve">ня / Г.О. Сиротенко. </w:t>
      </w:r>
      <w:r w:rsidRPr="00AF6C80">
        <w:rPr>
          <w:sz w:val="28"/>
          <w:szCs w:val="28"/>
        </w:rPr>
        <w:t>X</w:t>
      </w:r>
      <w:r>
        <w:rPr>
          <w:sz w:val="28"/>
          <w:szCs w:val="28"/>
          <w:lang w:val="uk-UA"/>
        </w:rPr>
        <w:t>арків</w:t>
      </w:r>
      <w:r>
        <w:rPr>
          <w:sz w:val="28"/>
          <w:szCs w:val="28"/>
        </w:rPr>
        <w:t xml:space="preserve"> : Основа, 2003. </w:t>
      </w:r>
      <w:r w:rsidRPr="00AF6C80">
        <w:rPr>
          <w:sz w:val="28"/>
          <w:szCs w:val="28"/>
        </w:rPr>
        <w:t>80 с</w:t>
      </w:r>
      <w:r>
        <w:rPr>
          <w:sz w:val="28"/>
          <w:szCs w:val="28"/>
          <w:lang w:val="uk-UA"/>
        </w:rPr>
        <w:t xml:space="preserve">. </w:t>
      </w:r>
    </w:p>
    <w:p w:rsidR="004B6DFC" w:rsidRPr="00AF6C80" w:rsidRDefault="004B6DFC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w w:val="93"/>
          <w:sz w:val="28"/>
          <w:szCs w:val="28"/>
          <w:lang w:val="uk-UA"/>
        </w:rPr>
      </w:pPr>
      <w:r w:rsidRPr="00AF6C80">
        <w:rPr>
          <w:sz w:val="28"/>
          <w:szCs w:val="28"/>
          <w:lang w:val="uk-UA"/>
        </w:rPr>
        <w:t xml:space="preserve">Тимошенко О.І. Наукове забезпечення освітніх інновацій / О.І. Тимошенко // </w:t>
      </w:r>
      <w:r w:rsidRPr="00AF6C80">
        <w:rPr>
          <w:i/>
          <w:sz w:val="28"/>
          <w:szCs w:val="28"/>
          <w:lang w:val="uk-UA"/>
        </w:rPr>
        <w:t>Гілея</w:t>
      </w:r>
      <w:r w:rsidRPr="00AF6C80">
        <w:rPr>
          <w:sz w:val="28"/>
          <w:szCs w:val="28"/>
          <w:lang w:val="uk-UA"/>
        </w:rPr>
        <w:t xml:space="preserve"> : науковий ві</w:t>
      </w:r>
      <w:r>
        <w:rPr>
          <w:sz w:val="28"/>
          <w:szCs w:val="28"/>
          <w:lang w:val="uk-UA"/>
        </w:rPr>
        <w:t xml:space="preserve">сник: збірник наукових праць. </w:t>
      </w:r>
      <w:r w:rsidRPr="00AF6C8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иїв, 2009. Вип. 21. </w:t>
      </w:r>
      <w:r w:rsidRPr="00AF6C80">
        <w:rPr>
          <w:sz w:val="28"/>
          <w:szCs w:val="28"/>
          <w:lang w:val="uk-UA"/>
        </w:rPr>
        <w:t>С. 281–289.</w:t>
      </w:r>
    </w:p>
    <w:p w:rsidR="004B6DFC" w:rsidRPr="00AF6C80" w:rsidRDefault="004B6DFC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w w:val="93"/>
          <w:sz w:val="28"/>
          <w:szCs w:val="28"/>
          <w:lang w:val="uk-UA"/>
        </w:rPr>
      </w:pPr>
      <w:r w:rsidRPr="00AF6C80">
        <w:rPr>
          <w:sz w:val="28"/>
          <w:szCs w:val="28"/>
          <w:lang w:val="uk-UA"/>
        </w:rPr>
        <w:t xml:space="preserve">Фоменко І. Індивідуальний стиль педагогічної діяльності / І.Фоменко // </w:t>
      </w:r>
      <w:r w:rsidRPr="00AF6C80">
        <w:rPr>
          <w:i/>
          <w:sz w:val="28"/>
          <w:szCs w:val="28"/>
          <w:lang w:val="uk-UA"/>
        </w:rPr>
        <w:t>Відкритий урок; розробки, технології, досвід.</w:t>
      </w:r>
      <w:r w:rsidRPr="00AF6C80">
        <w:rPr>
          <w:sz w:val="28"/>
          <w:szCs w:val="28"/>
          <w:lang w:val="uk-UA"/>
        </w:rPr>
        <w:t xml:space="preserve">2009. </w:t>
      </w:r>
      <w:r>
        <w:rPr>
          <w:sz w:val="28"/>
          <w:szCs w:val="28"/>
          <w:lang w:val="uk-UA"/>
        </w:rPr>
        <w:t>№ 1(169).</w:t>
      </w:r>
      <w:r w:rsidRPr="00AF6C80">
        <w:rPr>
          <w:sz w:val="28"/>
          <w:szCs w:val="28"/>
          <w:lang w:val="uk-UA"/>
        </w:rPr>
        <w:t xml:space="preserve"> С. 55-60.</w:t>
      </w:r>
    </w:p>
    <w:sectPr w:rsidR="004B6DFC" w:rsidRPr="00AF6C80" w:rsidSect="001E6F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4"/>
    <w:multiLevelType w:val="hybridMultilevel"/>
    <w:tmpl w:val="833ACAAE"/>
    <w:lvl w:ilvl="0" w:tplc="937C8A98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BA5"/>
    <w:rsid w:val="00045026"/>
    <w:rsid w:val="00113D44"/>
    <w:rsid w:val="001C6B6E"/>
    <w:rsid w:val="001E6F55"/>
    <w:rsid w:val="0031168B"/>
    <w:rsid w:val="0031652E"/>
    <w:rsid w:val="004827F1"/>
    <w:rsid w:val="004B6DFC"/>
    <w:rsid w:val="00505A12"/>
    <w:rsid w:val="00510921"/>
    <w:rsid w:val="005B4A70"/>
    <w:rsid w:val="005F0260"/>
    <w:rsid w:val="006713C0"/>
    <w:rsid w:val="008622F5"/>
    <w:rsid w:val="00912604"/>
    <w:rsid w:val="009546B7"/>
    <w:rsid w:val="009C1B76"/>
    <w:rsid w:val="00A525A2"/>
    <w:rsid w:val="00A5679C"/>
    <w:rsid w:val="00A56A6D"/>
    <w:rsid w:val="00A75BA5"/>
    <w:rsid w:val="00AF6C80"/>
    <w:rsid w:val="00B50530"/>
    <w:rsid w:val="00B5608E"/>
    <w:rsid w:val="00CC09BE"/>
    <w:rsid w:val="00D000A6"/>
    <w:rsid w:val="00F359D6"/>
    <w:rsid w:val="00F55B56"/>
    <w:rsid w:val="00FC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BA5"/>
    <w:rPr>
      <w:rFonts w:ascii="Times New Roman" w:eastAsia="Times New Roman" w:hAnsi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11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9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7</Pages>
  <Words>8528</Words>
  <Characters>4862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9</cp:revision>
  <dcterms:created xsi:type="dcterms:W3CDTF">2018-02-25T15:01:00Z</dcterms:created>
  <dcterms:modified xsi:type="dcterms:W3CDTF">2024-06-29T07:25:00Z</dcterms:modified>
</cp:coreProperties>
</file>