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90B" w:rsidRPr="00BF7159" w:rsidRDefault="00AB590B" w:rsidP="001926D1">
      <w:pPr>
        <w:shd w:val="clear" w:color="auto" w:fill="FFFFFF"/>
        <w:spacing w:after="0" w:line="360" w:lineRule="auto"/>
        <w:ind w:firstLine="709"/>
        <w:jc w:val="right"/>
        <w:rPr>
          <w:rFonts w:ascii="Times New Roman" w:hAnsi="Times New Roman"/>
          <w:b/>
          <w:sz w:val="28"/>
          <w:szCs w:val="28"/>
          <w:lang w:val="uk-UA"/>
        </w:rPr>
      </w:pPr>
      <w:r w:rsidRPr="00BF7159">
        <w:rPr>
          <w:rFonts w:ascii="Times New Roman" w:hAnsi="Times New Roman"/>
          <w:b/>
          <w:sz w:val="28"/>
          <w:szCs w:val="28"/>
          <w:lang w:val="uk-UA"/>
        </w:rPr>
        <w:t>Наталія Ковтун, Дарія Шевченко</w:t>
      </w:r>
    </w:p>
    <w:p w:rsidR="00AB590B" w:rsidRPr="00BF7159" w:rsidRDefault="00AB590B" w:rsidP="001926D1">
      <w:pPr>
        <w:shd w:val="clear" w:color="auto" w:fill="FFFFFF"/>
        <w:spacing w:after="0" w:line="360" w:lineRule="auto"/>
        <w:ind w:firstLine="709"/>
        <w:jc w:val="right"/>
        <w:rPr>
          <w:rFonts w:ascii="Times New Roman" w:hAnsi="Times New Roman"/>
          <w:b/>
          <w:sz w:val="28"/>
          <w:szCs w:val="28"/>
          <w:lang w:val="uk-UA"/>
        </w:rPr>
      </w:pPr>
      <w:r w:rsidRPr="00BF7159">
        <w:rPr>
          <w:rFonts w:ascii="Times New Roman" w:hAnsi="Times New Roman"/>
          <w:b/>
          <w:sz w:val="28"/>
          <w:szCs w:val="28"/>
          <w:lang w:val="uk-UA"/>
        </w:rPr>
        <w:t xml:space="preserve">(Черкаси, Україна) </w:t>
      </w:r>
    </w:p>
    <w:p w:rsidR="00AB590B" w:rsidRPr="007768EA" w:rsidRDefault="00AB590B" w:rsidP="001926D1">
      <w:pPr>
        <w:shd w:val="clear" w:color="auto" w:fill="FFFFFF"/>
        <w:spacing w:after="0" w:line="360" w:lineRule="auto"/>
        <w:ind w:firstLine="709"/>
        <w:jc w:val="both"/>
        <w:rPr>
          <w:rFonts w:ascii="Times New Roman" w:hAnsi="Times New Roman"/>
          <w:sz w:val="28"/>
          <w:szCs w:val="28"/>
          <w:lang w:val="uk-UA"/>
        </w:rPr>
      </w:pPr>
    </w:p>
    <w:p w:rsidR="00AB590B" w:rsidRDefault="00AB590B" w:rsidP="005F594C">
      <w:pPr>
        <w:shd w:val="clear" w:color="auto" w:fill="FFFFFF"/>
        <w:spacing w:after="0" w:line="360" w:lineRule="auto"/>
        <w:ind w:firstLine="709"/>
        <w:jc w:val="center"/>
        <w:rPr>
          <w:rFonts w:ascii="Times New Roman" w:hAnsi="Times New Roman"/>
          <w:b/>
          <w:bCs/>
          <w:sz w:val="28"/>
          <w:szCs w:val="28"/>
          <w:lang w:val="uk-UA"/>
        </w:rPr>
      </w:pPr>
      <w:r w:rsidRPr="00F00B82">
        <w:rPr>
          <w:rFonts w:ascii="Times New Roman" w:hAnsi="Times New Roman"/>
          <w:b/>
          <w:bCs/>
          <w:sz w:val="28"/>
          <w:szCs w:val="28"/>
        </w:rPr>
        <w:t>КОНВЕРГЕНТНІСТЬ ЯК ОСНОВНА</w:t>
      </w:r>
      <w:r>
        <w:rPr>
          <w:rFonts w:ascii="Times New Roman" w:hAnsi="Times New Roman"/>
          <w:b/>
          <w:bCs/>
          <w:sz w:val="28"/>
          <w:szCs w:val="28"/>
          <w:lang w:val="uk-UA"/>
        </w:rPr>
        <w:t xml:space="preserve"> ПРОФЕСІЙНА НАВИЧКА ЖУРНАЛІСТА В ЕПОХУ ЦИФРОВИХ ТЕХНОЛОГІЙ</w:t>
      </w:r>
    </w:p>
    <w:p w:rsidR="00AB590B" w:rsidRDefault="00AB590B" w:rsidP="00A22493">
      <w:pPr>
        <w:shd w:val="clear" w:color="auto" w:fill="FFFFFF"/>
        <w:spacing w:after="0" w:line="360" w:lineRule="auto"/>
        <w:ind w:firstLine="709"/>
        <w:jc w:val="both"/>
        <w:rPr>
          <w:rFonts w:ascii="Times New Roman" w:hAnsi="Times New Roman"/>
          <w:b/>
          <w:bCs/>
          <w:sz w:val="28"/>
          <w:szCs w:val="28"/>
        </w:rPr>
      </w:pPr>
    </w:p>
    <w:p w:rsidR="00AB590B" w:rsidRDefault="00AB590B" w:rsidP="00E157BE">
      <w:pPr>
        <w:shd w:val="clear" w:color="auto" w:fill="FFFFFF"/>
        <w:spacing w:after="0" w:line="360" w:lineRule="auto"/>
        <w:ind w:firstLine="709"/>
        <w:jc w:val="both"/>
        <w:rPr>
          <w:rFonts w:ascii="Times New Roman" w:hAnsi="Times New Roman"/>
          <w:sz w:val="28"/>
          <w:szCs w:val="28"/>
          <w:lang w:val="uk-UA"/>
        </w:rPr>
      </w:pPr>
      <w:r w:rsidRPr="00A22493">
        <w:rPr>
          <w:rFonts w:ascii="Times New Roman" w:hAnsi="Times New Roman"/>
          <w:sz w:val="28"/>
          <w:szCs w:val="28"/>
          <w:lang w:val="uk-UA"/>
        </w:rPr>
        <w:t>Однією із провідних ознак розвитку інформаційного простору є поява нових медіа. В основі еволюції традиційних засобів масової комунікації лежить процес конвергенції – розширення комунікаційних платформ для просування інформаційного ресурсу, розповсюдження його контенту й організації зворотного зв’язку, що забезпечує інтерактивн</w:t>
      </w:r>
      <w:r>
        <w:rPr>
          <w:rFonts w:ascii="Times New Roman" w:hAnsi="Times New Roman"/>
          <w:sz w:val="28"/>
          <w:szCs w:val="28"/>
          <w:lang w:val="uk-UA"/>
        </w:rPr>
        <w:t>ість</w:t>
      </w:r>
      <w:r w:rsidRPr="00A22493">
        <w:rPr>
          <w:rFonts w:ascii="Times New Roman" w:hAnsi="Times New Roman"/>
          <w:sz w:val="28"/>
          <w:szCs w:val="28"/>
          <w:lang w:val="uk-UA"/>
        </w:rPr>
        <w:t xml:space="preserve">. </w:t>
      </w:r>
      <w:r>
        <w:rPr>
          <w:rFonts w:ascii="Times New Roman" w:hAnsi="Times New Roman"/>
          <w:sz w:val="28"/>
          <w:szCs w:val="28"/>
          <w:lang w:val="uk-UA"/>
        </w:rPr>
        <w:t>Характерними особливостями н</w:t>
      </w:r>
      <w:r w:rsidRPr="00A22493">
        <w:rPr>
          <w:rFonts w:ascii="Times New Roman" w:hAnsi="Times New Roman"/>
          <w:sz w:val="28"/>
          <w:szCs w:val="28"/>
          <w:lang w:val="uk-UA"/>
        </w:rPr>
        <w:t xml:space="preserve">ових медіа є: поєднання різних типів мовлення на одному ресурсі; одночасність викладу й інтерпретації інформації; персоналізація інформації, конкретність її формулювання й орієнтованість на життєве середовище; адресність потоку інформації; інтерактивність та запровадження онлайн-комунікації; оцифрування видань та створення електронних архівів. </w:t>
      </w:r>
    </w:p>
    <w:p w:rsidR="00AB590B" w:rsidRPr="00707A8E" w:rsidRDefault="00AB590B" w:rsidP="00E157BE">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Усі описані прояви можна об’єднати термінолексемою «конвергентність», що </w:t>
      </w:r>
      <w:r w:rsidRPr="00707A8E">
        <w:rPr>
          <w:rFonts w:ascii="Times New Roman" w:hAnsi="Times New Roman"/>
          <w:sz w:val="28"/>
          <w:szCs w:val="28"/>
          <w:lang w:val="uk-UA"/>
        </w:rPr>
        <w:t xml:space="preserve">походить від латинського слова </w:t>
      </w:r>
      <w:r>
        <w:rPr>
          <w:rFonts w:ascii="Times New Roman" w:hAnsi="Times New Roman"/>
          <w:sz w:val="28"/>
          <w:szCs w:val="28"/>
          <w:lang w:val="uk-UA"/>
        </w:rPr>
        <w:t>«</w:t>
      </w:r>
      <w:r w:rsidRPr="00707A8E">
        <w:rPr>
          <w:rFonts w:ascii="Times New Roman" w:hAnsi="Times New Roman"/>
          <w:sz w:val="28"/>
          <w:szCs w:val="28"/>
          <w:lang w:val="uk-UA"/>
        </w:rPr>
        <w:t>convergo</w:t>
      </w:r>
      <w:r>
        <w:rPr>
          <w:rFonts w:ascii="Times New Roman" w:hAnsi="Times New Roman"/>
          <w:sz w:val="28"/>
          <w:szCs w:val="28"/>
          <w:lang w:val="uk-UA"/>
        </w:rPr>
        <w:t>»</w:t>
      </w:r>
      <w:r w:rsidRPr="00707A8E">
        <w:rPr>
          <w:rFonts w:ascii="Times New Roman" w:hAnsi="Times New Roman"/>
          <w:sz w:val="28"/>
          <w:szCs w:val="28"/>
          <w:lang w:val="uk-UA"/>
        </w:rPr>
        <w:t xml:space="preserve"> та означає «зближаю»</w:t>
      </w:r>
      <w:r w:rsidRPr="00BF7159">
        <w:rPr>
          <w:rFonts w:ascii="Times New Roman" w:hAnsi="Times New Roman"/>
          <w:sz w:val="28"/>
          <w:szCs w:val="28"/>
        </w:rPr>
        <w:t>[9]</w:t>
      </w:r>
      <w:r>
        <w:rPr>
          <w:rFonts w:ascii="Times New Roman" w:hAnsi="Times New Roman"/>
          <w:sz w:val="28"/>
          <w:szCs w:val="28"/>
          <w:lang w:val="uk-UA"/>
        </w:rPr>
        <w:t>. На думку В. Шевченко, «</w:t>
      </w:r>
      <w:r w:rsidRPr="002614E6">
        <w:rPr>
          <w:rFonts w:ascii="Times New Roman" w:hAnsi="Times New Roman"/>
          <w:sz w:val="28"/>
          <w:szCs w:val="28"/>
          <w:lang w:val="uk-UA"/>
        </w:rPr>
        <w:t>конвергентність, завдяки інформаційним технологіям і системам комунікацій, інтегрує всі види медіаконтенту в єдину систему, за рахунок чого створюються нові типи медіа та платформи (веб-видання, блоги, розширення для браузерів, соціальні мережі, цифрове відео, інтерактивне телебачення, мобільна телефонія тощо). Конвергенція позначається на різних галузях — злиття технологій, видів соціальної комунікації, виробництва медійного продукту. Цифрові медіа забезпечують інтерактивну взаємодію користувача та виробника інформації. Користувач миттєво реагує на медіаконтент, який отримує в режимі реального часу, може запропонувати власну тему чи спрямувати висвітлення події у певному напряму. Це має переваги для виробників контенту, журналістів, фотокорів, редакторів, блогерів, проте підвищує вимоги, що включають специфічний підхід до творчого процесу виготовлення новин, форм управління комунікаційним процесом. Глобальне поширення інформації та комунікацій створює можливості для координації дій і спілкування як на масовому, так і на індивідуальному рівні» [</w:t>
      </w:r>
      <w:r w:rsidRPr="00BF7159">
        <w:rPr>
          <w:rFonts w:ascii="Times New Roman" w:hAnsi="Times New Roman"/>
          <w:sz w:val="28"/>
          <w:szCs w:val="28"/>
          <w:lang w:val="uk-UA"/>
        </w:rPr>
        <w:t>9</w:t>
      </w:r>
      <w:r w:rsidRPr="00707A8E">
        <w:rPr>
          <w:rFonts w:ascii="Times New Roman" w:hAnsi="Times New Roman"/>
          <w:sz w:val="28"/>
          <w:szCs w:val="28"/>
          <w:lang w:val="uk-UA"/>
        </w:rPr>
        <w:t>, с.92</w:t>
      </w:r>
      <w:r w:rsidRPr="002614E6">
        <w:rPr>
          <w:rFonts w:ascii="Times New Roman" w:hAnsi="Times New Roman"/>
          <w:sz w:val="28"/>
          <w:szCs w:val="28"/>
          <w:lang w:val="uk-UA"/>
        </w:rPr>
        <w:t>].</w:t>
      </w:r>
    </w:p>
    <w:p w:rsidR="00AB590B" w:rsidRDefault="00AB590B" w:rsidP="007B1357">
      <w:pPr>
        <w:shd w:val="clear" w:color="auto" w:fill="FFFFFF"/>
        <w:spacing w:after="0" w:line="360" w:lineRule="auto"/>
        <w:ind w:firstLine="709"/>
        <w:jc w:val="both"/>
        <w:rPr>
          <w:rFonts w:ascii="Times New Roman" w:hAnsi="Times New Roman"/>
          <w:sz w:val="28"/>
          <w:szCs w:val="28"/>
          <w:lang w:val="uk-UA"/>
        </w:rPr>
      </w:pPr>
      <w:r w:rsidRPr="00B961A9">
        <w:rPr>
          <w:rFonts w:ascii="Times New Roman" w:hAnsi="Times New Roman"/>
          <w:sz w:val="28"/>
          <w:szCs w:val="28"/>
          <w:lang w:val="uk-UA"/>
        </w:rPr>
        <w:t xml:space="preserve">Дослідженню питання конвергентності в журналістиці присвятили свої роботи І. Зінкіна [6], С. Коваль [2], О. Кондратенко [3, 4], І. Печеранський [6], В. Чуркіна [8], В. Федоренко[8], В. Шевченко[9]. Зокрема, В. Чуркіна [8] та І. Новосельський [5] акцентують увагу на тому, що конвергентність виступає важливим чинником розвитку інформаційного розвитку суспільства, а В. Шевченко описує визначальні ознаки конвергентності </w:t>
      </w:r>
      <w:r>
        <w:rPr>
          <w:rFonts w:ascii="Times New Roman" w:hAnsi="Times New Roman"/>
          <w:sz w:val="28"/>
          <w:szCs w:val="28"/>
        </w:rPr>
        <w:t>в</w:t>
      </w:r>
      <w:r w:rsidRPr="00B961A9">
        <w:rPr>
          <w:rFonts w:ascii="Times New Roman" w:hAnsi="Times New Roman"/>
          <w:sz w:val="28"/>
          <w:szCs w:val="28"/>
          <w:lang w:val="uk-UA"/>
        </w:rPr>
        <w:t xml:space="preserve"> медіа </w:t>
      </w:r>
      <w:r w:rsidRPr="00BF7159">
        <w:rPr>
          <w:rFonts w:ascii="Times New Roman" w:hAnsi="Times New Roman"/>
          <w:sz w:val="28"/>
          <w:szCs w:val="28"/>
        </w:rPr>
        <w:t>[</w:t>
      </w:r>
      <w:r w:rsidRPr="00B961A9">
        <w:rPr>
          <w:rFonts w:ascii="Times New Roman" w:hAnsi="Times New Roman"/>
          <w:sz w:val="28"/>
          <w:szCs w:val="28"/>
          <w:lang w:val="uk-UA"/>
        </w:rPr>
        <w:t>9</w:t>
      </w:r>
      <w:r w:rsidRPr="00BF7159">
        <w:rPr>
          <w:rFonts w:ascii="Times New Roman" w:hAnsi="Times New Roman"/>
          <w:sz w:val="28"/>
          <w:szCs w:val="28"/>
        </w:rPr>
        <w:t>]</w:t>
      </w:r>
      <w:r w:rsidRPr="00B961A9">
        <w:rPr>
          <w:rFonts w:ascii="Times New Roman" w:hAnsi="Times New Roman"/>
          <w:sz w:val="28"/>
          <w:szCs w:val="28"/>
        </w:rPr>
        <w:t>.</w:t>
      </w:r>
      <w:r w:rsidRPr="00B961A9">
        <w:rPr>
          <w:rFonts w:ascii="Times New Roman" w:hAnsi="Times New Roman"/>
          <w:sz w:val="28"/>
          <w:szCs w:val="28"/>
          <w:lang w:val="uk-UA"/>
        </w:rPr>
        <w:t xml:space="preserve"> Дослідники І. Печеранський та І. Зінкіна [6] описали принципи роботи нової конвергентної редакції в умовах впливу процесу конвергенції на медіа [6], однак питанням, що стосуються професійних вимог до журналістів, які працюють у конвергентній редакції приділено недостатньо уваги. Мета цієї статті полягає в тому, аби проаналізувати, які переваги має конвергентний журналіст та яка його роль в сучасних медіа на прикладі </w:t>
      </w:r>
      <w:r>
        <w:rPr>
          <w:rFonts w:ascii="Times New Roman" w:hAnsi="Times New Roman"/>
          <w:sz w:val="28"/>
          <w:szCs w:val="28"/>
          <w:lang w:val="uk-UA"/>
        </w:rPr>
        <w:t xml:space="preserve">«Суспільне </w:t>
      </w:r>
      <w:r w:rsidRPr="00A22493">
        <w:rPr>
          <w:rFonts w:ascii="Times New Roman" w:hAnsi="Times New Roman"/>
          <w:sz w:val="28"/>
          <w:szCs w:val="28"/>
          <w:lang w:val="uk-UA"/>
        </w:rPr>
        <w:t xml:space="preserve">Черкаси». </w:t>
      </w:r>
    </w:p>
    <w:p w:rsidR="00AB590B" w:rsidRPr="009D0A8E" w:rsidRDefault="00AB590B" w:rsidP="002539D8">
      <w:pPr>
        <w:shd w:val="clear" w:color="auto" w:fill="FFFFFF"/>
        <w:spacing w:after="0" w:line="360" w:lineRule="auto"/>
        <w:ind w:firstLine="709"/>
        <w:jc w:val="both"/>
        <w:rPr>
          <w:rFonts w:ascii="Times New Roman" w:hAnsi="Times New Roman"/>
          <w:sz w:val="28"/>
          <w:szCs w:val="28"/>
          <w:lang w:val="uk-UA"/>
        </w:rPr>
      </w:pPr>
      <w:r w:rsidRPr="00A22493">
        <w:rPr>
          <w:rFonts w:ascii="Times New Roman" w:hAnsi="Times New Roman"/>
          <w:sz w:val="28"/>
          <w:szCs w:val="28"/>
          <w:lang w:val="uk-UA"/>
        </w:rPr>
        <w:t xml:space="preserve">Основна ціль конвергентної журналістики </w:t>
      </w:r>
      <w:r>
        <w:rPr>
          <w:rFonts w:ascii="Times New Roman" w:hAnsi="Times New Roman"/>
          <w:sz w:val="28"/>
          <w:szCs w:val="28"/>
          <w:lang w:val="uk-UA"/>
        </w:rPr>
        <w:t>–</w:t>
      </w:r>
      <w:r w:rsidRPr="00A22493">
        <w:rPr>
          <w:rFonts w:ascii="Times New Roman" w:hAnsi="Times New Roman"/>
          <w:sz w:val="28"/>
          <w:szCs w:val="28"/>
          <w:lang w:val="uk-UA"/>
        </w:rPr>
        <w:t xml:space="preserve"> об'єднати друковані, телевізійні, радіо та онлайн-формати в один інформаційний потік</w:t>
      </w:r>
      <w:r>
        <w:rPr>
          <w:rFonts w:ascii="Times New Roman" w:hAnsi="Times New Roman"/>
          <w:sz w:val="28"/>
          <w:szCs w:val="28"/>
          <w:lang w:val="uk-UA"/>
        </w:rPr>
        <w:t>, отже, к</w:t>
      </w:r>
      <w:r w:rsidRPr="00A22493">
        <w:rPr>
          <w:rFonts w:ascii="Times New Roman" w:hAnsi="Times New Roman"/>
          <w:sz w:val="28"/>
          <w:szCs w:val="28"/>
          <w:lang w:val="uk-UA"/>
        </w:rPr>
        <w:t xml:space="preserve">онвергентність у журналістиці означає вміння працювати з різними </w:t>
      </w:r>
      <w:r>
        <w:rPr>
          <w:rFonts w:ascii="Times New Roman" w:hAnsi="Times New Roman"/>
          <w:sz w:val="28"/>
          <w:szCs w:val="28"/>
          <w:lang w:val="uk-UA"/>
        </w:rPr>
        <w:t xml:space="preserve">медіа платформами </w:t>
      </w:r>
      <w:r w:rsidRPr="00A22493">
        <w:rPr>
          <w:rFonts w:ascii="Times New Roman" w:hAnsi="Times New Roman"/>
          <w:sz w:val="28"/>
          <w:szCs w:val="28"/>
          <w:lang w:val="uk-UA"/>
        </w:rPr>
        <w:t>одночасно</w:t>
      </w:r>
      <w:r>
        <w:rPr>
          <w:rFonts w:ascii="Times New Roman" w:hAnsi="Times New Roman"/>
          <w:sz w:val="28"/>
          <w:szCs w:val="28"/>
          <w:lang w:val="uk-UA"/>
        </w:rPr>
        <w:t>. На думку І. </w:t>
      </w:r>
      <w:r w:rsidRPr="00BF7159">
        <w:rPr>
          <w:rFonts w:ascii="Times New Roman" w:hAnsi="Times New Roman"/>
          <w:sz w:val="28"/>
          <w:szCs w:val="28"/>
          <w:lang w:val="uk-UA"/>
        </w:rPr>
        <w:t>Новосельськ</w:t>
      </w:r>
      <w:r>
        <w:rPr>
          <w:rFonts w:ascii="Times New Roman" w:hAnsi="Times New Roman"/>
          <w:sz w:val="28"/>
          <w:szCs w:val="28"/>
          <w:lang w:val="uk-UA"/>
        </w:rPr>
        <w:t>ого, к</w:t>
      </w:r>
      <w:r w:rsidRPr="00A22493">
        <w:rPr>
          <w:rFonts w:ascii="Times New Roman" w:hAnsi="Times New Roman"/>
          <w:sz w:val="28"/>
          <w:szCs w:val="28"/>
          <w:lang w:val="uk-UA"/>
        </w:rPr>
        <w:t>онвергент</w:t>
      </w:r>
      <w:r>
        <w:rPr>
          <w:rFonts w:ascii="Times New Roman" w:hAnsi="Times New Roman"/>
          <w:sz w:val="28"/>
          <w:szCs w:val="28"/>
          <w:lang w:val="uk-UA"/>
        </w:rPr>
        <w:t xml:space="preserve">ний </w:t>
      </w:r>
      <w:r w:rsidRPr="00A22493">
        <w:rPr>
          <w:rFonts w:ascii="Times New Roman" w:hAnsi="Times New Roman"/>
          <w:sz w:val="28"/>
          <w:szCs w:val="28"/>
          <w:lang w:val="uk-UA"/>
        </w:rPr>
        <w:t xml:space="preserve">журналістці– </w:t>
      </w:r>
      <w:r>
        <w:rPr>
          <w:rFonts w:ascii="Times New Roman" w:hAnsi="Times New Roman"/>
          <w:sz w:val="28"/>
          <w:szCs w:val="28"/>
          <w:lang w:val="uk-UA"/>
        </w:rPr>
        <w:t>це не</w:t>
      </w:r>
      <w:r w:rsidRPr="00A22493">
        <w:rPr>
          <w:rFonts w:ascii="Times New Roman" w:hAnsi="Times New Roman"/>
          <w:sz w:val="28"/>
          <w:szCs w:val="28"/>
          <w:lang w:val="uk-UA"/>
        </w:rPr>
        <w:t xml:space="preserve"> просто журналіст, який вміє робити все чи майже все</w:t>
      </w:r>
      <w:r>
        <w:rPr>
          <w:rFonts w:ascii="Times New Roman" w:hAnsi="Times New Roman"/>
          <w:sz w:val="28"/>
          <w:szCs w:val="28"/>
          <w:lang w:val="uk-UA"/>
        </w:rPr>
        <w:t xml:space="preserve">, а </w:t>
      </w:r>
      <w:r w:rsidRPr="00A22493">
        <w:rPr>
          <w:rFonts w:ascii="Times New Roman" w:hAnsi="Times New Roman"/>
          <w:sz w:val="28"/>
          <w:szCs w:val="28"/>
          <w:lang w:val="uk-UA"/>
        </w:rPr>
        <w:t xml:space="preserve">журналіст, який може визначити, що для якої історії краще, який тип медіа краще розкаже цю </w:t>
      </w:r>
      <w:r w:rsidRPr="00A10030">
        <w:rPr>
          <w:rFonts w:ascii="Times New Roman" w:hAnsi="Times New Roman"/>
          <w:sz w:val="28"/>
          <w:szCs w:val="28"/>
          <w:lang w:val="uk-UA"/>
        </w:rPr>
        <w:t xml:space="preserve">історію, і через який тип медіа його аудиторія краще прийме цю історію </w:t>
      </w:r>
      <w:r w:rsidRPr="00BF7159">
        <w:rPr>
          <w:rFonts w:ascii="Times New Roman" w:hAnsi="Times New Roman"/>
          <w:sz w:val="28"/>
          <w:szCs w:val="28"/>
          <w:lang w:val="uk-UA"/>
        </w:rPr>
        <w:t>[</w:t>
      </w:r>
      <w:r w:rsidRPr="00A10030">
        <w:rPr>
          <w:rFonts w:ascii="Times New Roman" w:hAnsi="Times New Roman"/>
          <w:sz w:val="28"/>
          <w:szCs w:val="28"/>
          <w:lang w:val="uk-UA"/>
        </w:rPr>
        <w:t>5</w:t>
      </w:r>
      <w:r w:rsidRPr="00BF7159">
        <w:rPr>
          <w:rFonts w:ascii="Times New Roman" w:hAnsi="Times New Roman"/>
          <w:sz w:val="28"/>
          <w:szCs w:val="28"/>
          <w:lang w:val="uk-UA"/>
        </w:rPr>
        <w:t>]</w:t>
      </w:r>
      <w:r w:rsidRPr="00A10030">
        <w:rPr>
          <w:rFonts w:ascii="Times New Roman" w:hAnsi="Times New Roman"/>
          <w:sz w:val="28"/>
          <w:szCs w:val="28"/>
          <w:lang w:val="uk-UA"/>
        </w:rPr>
        <w:t>. Указаний вище підхід вимагає від журналіста універсальних навичок та</w:t>
      </w:r>
      <w:r w:rsidRPr="00A22493">
        <w:rPr>
          <w:rFonts w:ascii="Times New Roman" w:hAnsi="Times New Roman"/>
          <w:sz w:val="28"/>
          <w:szCs w:val="28"/>
          <w:lang w:val="uk-UA"/>
        </w:rPr>
        <w:t xml:space="preserve"> можливості працювати з різними форматами контенту</w:t>
      </w:r>
      <w:r>
        <w:rPr>
          <w:rFonts w:ascii="Times New Roman" w:hAnsi="Times New Roman"/>
          <w:sz w:val="28"/>
          <w:szCs w:val="28"/>
          <w:lang w:val="uk-UA"/>
        </w:rPr>
        <w:t>. М</w:t>
      </w:r>
      <w:r w:rsidRPr="00A22493">
        <w:rPr>
          <w:rFonts w:ascii="Times New Roman" w:hAnsi="Times New Roman"/>
          <w:sz w:val="28"/>
          <w:szCs w:val="28"/>
          <w:lang w:val="uk-UA"/>
        </w:rPr>
        <w:t>ожемо зробити висновок, що конвергентний журналіст — це універсальний фахівець, який працює з різними медіаплатформами, забезпечуючи ефективне поширення інформації та залучення аудиторії через різні канали комунікації</w:t>
      </w:r>
      <w:r>
        <w:rPr>
          <w:rFonts w:ascii="Times New Roman" w:hAnsi="Times New Roman"/>
          <w:sz w:val="28"/>
          <w:szCs w:val="28"/>
          <w:lang w:val="uk-UA"/>
        </w:rPr>
        <w:t>. По суті, к</w:t>
      </w:r>
      <w:r w:rsidRPr="00A22493">
        <w:rPr>
          <w:rFonts w:ascii="Times New Roman" w:hAnsi="Times New Roman"/>
          <w:sz w:val="28"/>
          <w:szCs w:val="28"/>
          <w:lang w:val="uk-UA"/>
        </w:rPr>
        <w:t>онвергентним журналістом</w:t>
      </w:r>
      <w:r>
        <w:rPr>
          <w:rFonts w:ascii="Times New Roman" w:hAnsi="Times New Roman"/>
          <w:sz w:val="28"/>
          <w:szCs w:val="28"/>
          <w:lang w:val="uk-UA"/>
        </w:rPr>
        <w:t xml:space="preserve"> нині бути важливо </w:t>
      </w:r>
      <w:r w:rsidRPr="00A22493">
        <w:rPr>
          <w:rFonts w:ascii="Times New Roman" w:hAnsi="Times New Roman"/>
          <w:sz w:val="28"/>
          <w:szCs w:val="28"/>
          <w:lang w:val="uk-UA"/>
        </w:rPr>
        <w:t xml:space="preserve">через сучасні вимоги медіаіндустрії, які постійно змінюються і потребують багатофункціональних навичок. Водночас робота конвергентного журналіста може бути дуже цікавою та динамічною. Справжня конвергенція, не обмежується лише додаванням одного типу контенту до іншого. Швидше, це коли конвергентний журналіст прагне поширювати контент якомога більшою кількістю способів. Це </w:t>
      </w:r>
      <w:r w:rsidRPr="009D0A8E">
        <w:rPr>
          <w:rFonts w:ascii="Times New Roman" w:hAnsi="Times New Roman"/>
          <w:sz w:val="28"/>
          <w:szCs w:val="28"/>
          <w:lang w:val="uk-UA"/>
        </w:rPr>
        <w:t xml:space="preserve">можливість постійно розвиватися і працювати на стику різних медіа, що робить професію захопливою, хоча й виснажливою. </w:t>
      </w:r>
    </w:p>
    <w:p w:rsidR="00AB590B" w:rsidRPr="00A22493" w:rsidRDefault="00AB590B" w:rsidP="00A22493">
      <w:pPr>
        <w:shd w:val="clear" w:color="auto" w:fill="FFFFFF"/>
        <w:spacing w:after="0" w:line="360" w:lineRule="auto"/>
        <w:ind w:firstLine="709"/>
        <w:jc w:val="both"/>
        <w:rPr>
          <w:rFonts w:ascii="Times New Roman" w:hAnsi="Times New Roman"/>
          <w:sz w:val="28"/>
          <w:szCs w:val="28"/>
          <w:lang w:val="uk-UA"/>
        </w:rPr>
      </w:pPr>
      <w:r w:rsidRPr="009D0A8E">
        <w:rPr>
          <w:rFonts w:ascii="Times New Roman" w:hAnsi="Times New Roman"/>
          <w:sz w:val="28"/>
          <w:szCs w:val="28"/>
          <w:lang w:val="uk-UA"/>
        </w:rPr>
        <w:t xml:space="preserve">Узявши до уваги досвід роботи конвергентної </w:t>
      </w:r>
      <w:r>
        <w:rPr>
          <w:rFonts w:ascii="Times New Roman" w:hAnsi="Times New Roman"/>
          <w:sz w:val="28"/>
          <w:szCs w:val="28"/>
          <w:lang w:val="uk-UA"/>
        </w:rPr>
        <w:t>редакції</w:t>
      </w:r>
      <w:r w:rsidRPr="00A22493">
        <w:rPr>
          <w:rFonts w:ascii="Times New Roman" w:hAnsi="Times New Roman"/>
          <w:sz w:val="28"/>
          <w:szCs w:val="28"/>
          <w:lang w:val="uk-UA"/>
        </w:rPr>
        <w:t xml:space="preserve"> «Суспільне Черкаси» можемо виокремити кілька переваг для журналіста, які надає конвергентність</w:t>
      </w:r>
      <w:r>
        <w:rPr>
          <w:rFonts w:ascii="Times New Roman" w:hAnsi="Times New Roman"/>
          <w:sz w:val="28"/>
          <w:szCs w:val="28"/>
          <w:lang w:val="uk-UA"/>
        </w:rPr>
        <w:t xml:space="preserve"> </w:t>
      </w:r>
      <w:r w:rsidRPr="00BF7159">
        <w:rPr>
          <w:rFonts w:ascii="Times New Roman" w:hAnsi="Times New Roman"/>
          <w:sz w:val="28"/>
          <w:szCs w:val="28"/>
        </w:rPr>
        <w:t>[7]</w:t>
      </w:r>
      <w:r w:rsidRPr="00A22493">
        <w:rPr>
          <w:rFonts w:ascii="Times New Roman" w:hAnsi="Times New Roman"/>
          <w:sz w:val="28"/>
          <w:szCs w:val="28"/>
          <w:lang w:val="uk-UA"/>
        </w:rPr>
        <w:t xml:space="preserve">: </w:t>
      </w:r>
    </w:p>
    <w:p w:rsidR="00AB590B" w:rsidRPr="00A22493" w:rsidRDefault="00AB590B" w:rsidP="00A22493">
      <w:pPr>
        <w:pStyle w:val="ListParagraph"/>
        <w:numPr>
          <w:ilvl w:val="0"/>
          <w:numId w:val="3"/>
        </w:numPr>
        <w:shd w:val="clear" w:color="auto" w:fill="FFFFFF"/>
        <w:spacing w:after="0" w:line="360" w:lineRule="auto"/>
        <w:ind w:left="0" w:firstLine="709"/>
        <w:jc w:val="both"/>
        <w:rPr>
          <w:rFonts w:ascii="Times New Roman" w:hAnsi="Times New Roman"/>
          <w:sz w:val="28"/>
          <w:szCs w:val="28"/>
          <w:lang w:val="uk-UA"/>
        </w:rPr>
      </w:pPr>
      <w:r w:rsidRPr="007B1357">
        <w:rPr>
          <w:rFonts w:ascii="Times New Roman" w:hAnsi="Times New Roman"/>
          <w:i/>
          <w:iCs/>
          <w:sz w:val="28"/>
          <w:szCs w:val="28"/>
          <w:lang w:val="uk-UA"/>
        </w:rPr>
        <w:t>Універсальність</w:t>
      </w:r>
      <w:r>
        <w:rPr>
          <w:rFonts w:ascii="Times New Roman" w:hAnsi="Times New Roman"/>
          <w:i/>
          <w:iCs/>
          <w:sz w:val="28"/>
          <w:szCs w:val="28"/>
          <w:lang w:val="uk-UA"/>
        </w:rPr>
        <w:t>. К</w:t>
      </w:r>
      <w:r w:rsidRPr="00A22493">
        <w:rPr>
          <w:rFonts w:ascii="Times New Roman" w:hAnsi="Times New Roman"/>
          <w:sz w:val="28"/>
          <w:szCs w:val="28"/>
          <w:lang w:val="uk-UA"/>
        </w:rPr>
        <w:t>онвергентний журналіст вміє створювати контент для різних форматів — писати статті, знімати відео, монтувати подкасти або вести блоги.</w:t>
      </w:r>
      <w:r>
        <w:rPr>
          <w:rFonts w:ascii="Times New Roman" w:hAnsi="Times New Roman"/>
          <w:sz w:val="28"/>
          <w:szCs w:val="28"/>
          <w:lang w:val="uk-UA"/>
        </w:rPr>
        <w:t xml:space="preserve">, що дає змогу </w:t>
      </w:r>
      <w:r w:rsidRPr="00A22493">
        <w:rPr>
          <w:rFonts w:ascii="Times New Roman" w:hAnsi="Times New Roman"/>
          <w:sz w:val="28"/>
          <w:szCs w:val="28"/>
          <w:lang w:val="uk-UA"/>
        </w:rPr>
        <w:t>адаптувати матеріали до різних аудиторій та платформ.</w:t>
      </w:r>
    </w:p>
    <w:p w:rsidR="00AB590B" w:rsidRPr="00A22493" w:rsidRDefault="00AB590B" w:rsidP="00A22493">
      <w:pPr>
        <w:pStyle w:val="ListParagraph"/>
        <w:numPr>
          <w:ilvl w:val="0"/>
          <w:numId w:val="3"/>
        </w:numPr>
        <w:shd w:val="clear" w:color="auto" w:fill="FFFFFF"/>
        <w:spacing w:after="0" w:line="360" w:lineRule="auto"/>
        <w:ind w:left="0" w:firstLine="709"/>
        <w:jc w:val="both"/>
        <w:rPr>
          <w:rFonts w:ascii="Times New Roman" w:hAnsi="Times New Roman"/>
          <w:sz w:val="28"/>
          <w:szCs w:val="28"/>
          <w:lang w:val="uk-UA"/>
        </w:rPr>
      </w:pPr>
      <w:r w:rsidRPr="007B1357">
        <w:rPr>
          <w:rFonts w:ascii="Times New Roman" w:hAnsi="Times New Roman"/>
          <w:i/>
          <w:iCs/>
          <w:sz w:val="28"/>
          <w:szCs w:val="28"/>
          <w:lang w:val="uk-UA"/>
        </w:rPr>
        <w:t>Ширший доступ до аудиторії</w:t>
      </w:r>
      <w:r>
        <w:rPr>
          <w:rFonts w:ascii="Times New Roman" w:hAnsi="Times New Roman"/>
          <w:i/>
          <w:iCs/>
          <w:sz w:val="28"/>
          <w:szCs w:val="28"/>
          <w:lang w:val="uk-UA"/>
        </w:rPr>
        <w:t>. К</w:t>
      </w:r>
      <w:r w:rsidRPr="00A22493">
        <w:rPr>
          <w:rFonts w:ascii="Times New Roman" w:hAnsi="Times New Roman"/>
          <w:sz w:val="28"/>
          <w:szCs w:val="28"/>
          <w:lang w:val="uk-UA"/>
        </w:rPr>
        <w:t xml:space="preserve">онвергенція </w:t>
      </w:r>
      <w:r>
        <w:rPr>
          <w:rFonts w:ascii="Times New Roman" w:hAnsi="Times New Roman"/>
          <w:sz w:val="28"/>
          <w:szCs w:val="28"/>
          <w:lang w:val="uk-UA"/>
        </w:rPr>
        <w:t xml:space="preserve">уможливлює </w:t>
      </w:r>
      <w:r w:rsidRPr="00A22493">
        <w:rPr>
          <w:rFonts w:ascii="Times New Roman" w:hAnsi="Times New Roman"/>
          <w:sz w:val="28"/>
          <w:szCs w:val="28"/>
          <w:lang w:val="uk-UA"/>
        </w:rPr>
        <w:t xml:space="preserve"> охопити більшу кількість людей через використання різних каналів комунікації. Наприклад, одне й те саме повідомлення можна подати через відео на YouTube, текст у блозі та короткий пост у соціальних мережах.</w:t>
      </w:r>
    </w:p>
    <w:p w:rsidR="00AB590B" w:rsidRPr="00A22493" w:rsidRDefault="00AB590B" w:rsidP="007B1357">
      <w:pPr>
        <w:pStyle w:val="ListParagraph"/>
        <w:numPr>
          <w:ilvl w:val="0"/>
          <w:numId w:val="3"/>
        </w:numPr>
        <w:shd w:val="clear" w:color="auto" w:fill="FFFFFF"/>
        <w:spacing w:after="0" w:line="360" w:lineRule="auto"/>
        <w:ind w:left="0" w:firstLine="709"/>
        <w:jc w:val="both"/>
        <w:rPr>
          <w:rFonts w:ascii="Times New Roman" w:hAnsi="Times New Roman"/>
          <w:sz w:val="28"/>
          <w:szCs w:val="28"/>
          <w:lang w:val="uk-UA"/>
        </w:rPr>
      </w:pPr>
      <w:r w:rsidRPr="007B1357">
        <w:rPr>
          <w:rFonts w:ascii="Times New Roman" w:hAnsi="Times New Roman"/>
          <w:i/>
          <w:iCs/>
          <w:sz w:val="28"/>
          <w:szCs w:val="28"/>
          <w:lang w:val="uk-UA"/>
        </w:rPr>
        <w:t>Інноваційність:</w:t>
      </w:r>
      <w:r w:rsidRPr="00A22493">
        <w:rPr>
          <w:rFonts w:ascii="Times New Roman" w:hAnsi="Times New Roman"/>
          <w:sz w:val="28"/>
          <w:szCs w:val="28"/>
          <w:lang w:val="uk-UA"/>
        </w:rPr>
        <w:t xml:space="preserve"> Журналісти, які працюють з різними форматами, частіше використовують нові технології та підходи для подачі матеріалів, що робить їхню роботу більш інтерактивною та захопливою.</w:t>
      </w:r>
    </w:p>
    <w:p w:rsidR="00AB590B" w:rsidRPr="00A22493" w:rsidRDefault="00AB590B" w:rsidP="007B1357">
      <w:pPr>
        <w:pStyle w:val="ListParagraph"/>
        <w:numPr>
          <w:ilvl w:val="0"/>
          <w:numId w:val="3"/>
        </w:numPr>
        <w:shd w:val="clear" w:color="auto" w:fill="FFFFFF"/>
        <w:spacing w:after="0" w:line="360" w:lineRule="auto"/>
        <w:ind w:left="0" w:firstLine="709"/>
        <w:jc w:val="both"/>
        <w:rPr>
          <w:rFonts w:ascii="Times New Roman" w:hAnsi="Times New Roman"/>
          <w:sz w:val="28"/>
          <w:szCs w:val="28"/>
          <w:lang w:val="uk-UA"/>
        </w:rPr>
      </w:pPr>
      <w:r w:rsidRPr="007B1357">
        <w:rPr>
          <w:rFonts w:ascii="Times New Roman" w:hAnsi="Times New Roman"/>
          <w:i/>
          <w:iCs/>
          <w:sz w:val="28"/>
          <w:szCs w:val="28"/>
          <w:lang w:val="uk-UA"/>
        </w:rPr>
        <w:t>Гнучкість на ринку праці</w:t>
      </w:r>
      <w:r>
        <w:rPr>
          <w:rFonts w:ascii="Times New Roman" w:hAnsi="Times New Roman"/>
          <w:i/>
          <w:iCs/>
          <w:sz w:val="28"/>
          <w:szCs w:val="28"/>
          <w:lang w:val="uk-UA"/>
        </w:rPr>
        <w:t xml:space="preserve">. </w:t>
      </w:r>
      <w:r w:rsidRPr="00A22493">
        <w:rPr>
          <w:rFonts w:ascii="Times New Roman" w:hAnsi="Times New Roman"/>
          <w:sz w:val="28"/>
          <w:szCs w:val="28"/>
          <w:lang w:val="uk-UA"/>
        </w:rPr>
        <w:t>Медіакомпанії часто шукають співробітників, які вміють працювати з різними платформами. Конвергентний журналіст є більш конкурентоспроможним наринку праці, оскільки може виконувати кілька функцій одночасно.</w:t>
      </w:r>
    </w:p>
    <w:p w:rsidR="00AB590B" w:rsidRPr="00A22493" w:rsidRDefault="00AB590B" w:rsidP="00A22493">
      <w:pPr>
        <w:shd w:val="clear" w:color="auto" w:fill="FFFFFF"/>
        <w:spacing w:after="0" w:line="360" w:lineRule="auto"/>
        <w:ind w:firstLine="709"/>
        <w:jc w:val="both"/>
        <w:rPr>
          <w:rFonts w:ascii="Times New Roman" w:hAnsi="Times New Roman"/>
          <w:sz w:val="28"/>
          <w:szCs w:val="28"/>
          <w:lang w:val="uk-UA"/>
        </w:rPr>
      </w:pPr>
      <w:r w:rsidRPr="00A22493">
        <w:rPr>
          <w:rFonts w:ascii="Times New Roman" w:hAnsi="Times New Roman"/>
          <w:sz w:val="28"/>
          <w:szCs w:val="28"/>
          <w:lang w:val="uk-UA"/>
        </w:rPr>
        <w:t xml:space="preserve">- </w:t>
      </w:r>
      <w:r w:rsidRPr="007374F6">
        <w:rPr>
          <w:rFonts w:ascii="Times New Roman" w:hAnsi="Times New Roman"/>
          <w:i/>
          <w:iCs/>
          <w:sz w:val="28"/>
          <w:szCs w:val="28"/>
          <w:lang w:val="uk-UA"/>
        </w:rPr>
        <w:t>Економія ресурсів</w:t>
      </w:r>
      <w:r>
        <w:rPr>
          <w:rFonts w:ascii="Times New Roman" w:hAnsi="Times New Roman"/>
          <w:i/>
          <w:iCs/>
          <w:sz w:val="28"/>
          <w:szCs w:val="28"/>
          <w:lang w:val="uk-UA"/>
        </w:rPr>
        <w:t xml:space="preserve">. </w:t>
      </w:r>
      <w:r w:rsidRPr="00A22493">
        <w:rPr>
          <w:rFonts w:ascii="Times New Roman" w:hAnsi="Times New Roman"/>
          <w:sz w:val="28"/>
          <w:szCs w:val="28"/>
          <w:lang w:val="uk-UA"/>
        </w:rPr>
        <w:t xml:space="preserve">Конвергентний підхід </w:t>
      </w:r>
      <w:r>
        <w:rPr>
          <w:rFonts w:ascii="Times New Roman" w:hAnsi="Times New Roman"/>
          <w:sz w:val="28"/>
          <w:szCs w:val="28"/>
          <w:lang w:val="uk-UA"/>
        </w:rPr>
        <w:t xml:space="preserve">уможливлює </w:t>
      </w:r>
      <w:r w:rsidRPr="00A22493">
        <w:rPr>
          <w:rFonts w:ascii="Times New Roman" w:hAnsi="Times New Roman"/>
          <w:sz w:val="28"/>
          <w:szCs w:val="28"/>
          <w:lang w:val="uk-UA"/>
        </w:rPr>
        <w:t xml:space="preserve"> ефективніше використовувати ресурси редакцій, коли один журналіст може створити матеріал для кількох платформ замість того, щоб залучати різних спеціалістів для кожного типу медіа.</w:t>
      </w:r>
    </w:p>
    <w:p w:rsidR="00AB590B" w:rsidRPr="00A22493" w:rsidRDefault="00AB590B" w:rsidP="00A22493">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к</w:t>
      </w:r>
      <w:r w:rsidRPr="00A22493">
        <w:rPr>
          <w:rFonts w:ascii="Times New Roman" w:hAnsi="Times New Roman"/>
          <w:sz w:val="28"/>
          <w:szCs w:val="28"/>
          <w:lang w:val="uk-UA"/>
        </w:rPr>
        <w:t>онвергентний журналіст є цінним для сучасних медіа, оскільки його здатність працювати на різних платформах підвищує якість та ефективність роботи</w:t>
      </w:r>
      <w:r>
        <w:rPr>
          <w:rFonts w:ascii="Times New Roman" w:hAnsi="Times New Roman"/>
          <w:sz w:val="28"/>
          <w:szCs w:val="28"/>
          <w:lang w:val="uk-UA"/>
        </w:rPr>
        <w:t xml:space="preserve">, проте варто зважати на те, що </w:t>
      </w:r>
      <w:r w:rsidRPr="00A22493">
        <w:rPr>
          <w:rFonts w:ascii="Times New Roman" w:hAnsi="Times New Roman"/>
          <w:sz w:val="28"/>
          <w:szCs w:val="28"/>
          <w:lang w:val="uk-UA"/>
        </w:rPr>
        <w:t>працювати конвергентним журналістом може бути доволі складно через низку факторів, які вимагають універсальних навичок та постійної адаптації.</w:t>
      </w:r>
      <w:r>
        <w:rPr>
          <w:rFonts w:ascii="Times New Roman" w:hAnsi="Times New Roman"/>
          <w:sz w:val="28"/>
          <w:szCs w:val="28"/>
          <w:lang w:val="uk-UA"/>
        </w:rPr>
        <w:t xml:space="preserve"> </w:t>
      </w:r>
      <w:r w:rsidRPr="00A22493">
        <w:rPr>
          <w:rFonts w:ascii="Times New Roman" w:hAnsi="Times New Roman"/>
          <w:sz w:val="28"/>
          <w:szCs w:val="28"/>
          <w:lang w:val="uk-UA"/>
        </w:rPr>
        <w:t>Конвергентні редакції працюють у дуже швидкому ритмі. Журналісти часто повинні створювати матеріали для кількох платформ одразу і робити це в стислі терміни</w:t>
      </w:r>
      <w:r>
        <w:rPr>
          <w:rFonts w:ascii="Times New Roman" w:hAnsi="Times New Roman"/>
          <w:sz w:val="28"/>
          <w:szCs w:val="28"/>
          <w:lang w:val="uk-UA"/>
        </w:rPr>
        <w:t xml:space="preserve">, що є створює </w:t>
      </w:r>
      <w:r w:rsidRPr="00A22493">
        <w:rPr>
          <w:rFonts w:ascii="Times New Roman" w:hAnsi="Times New Roman"/>
          <w:sz w:val="28"/>
          <w:szCs w:val="28"/>
          <w:lang w:val="uk-UA"/>
        </w:rPr>
        <w:t>значне навантаження</w:t>
      </w:r>
      <w:r>
        <w:rPr>
          <w:rFonts w:ascii="Times New Roman" w:hAnsi="Times New Roman"/>
          <w:sz w:val="28"/>
          <w:szCs w:val="28"/>
          <w:lang w:val="uk-UA"/>
        </w:rPr>
        <w:t xml:space="preserve"> і є стресовим. </w:t>
      </w:r>
      <w:r w:rsidRPr="00A22493">
        <w:rPr>
          <w:rFonts w:ascii="Times New Roman" w:hAnsi="Times New Roman"/>
          <w:sz w:val="28"/>
          <w:szCs w:val="28"/>
          <w:lang w:val="uk-UA"/>
        </w:rPr>
        <w:t>Кожна платформа має свої вимоги до формату та стилю контенту. Журналіст повинен враховувати ці особливості, щоб ефективно донести інформацію до різної аудиторії. Наприклад, новина для сайту відрізняється за стилем від матеріалу для соцмереж.</w:t>
      </w:r>
      <w:r>
        <w:rPr>
          <w:rFonts w:ascii="Times New Roman" w:hAnsi="Times New Roman"/>
          <w:sz w:val="28"/>
          <w:szCs w:val="28"/>
          <w:lang w:val="uk-UA"/>
        </w:rPr>
        <w:t xml:space="preserve"> </w:t>
      </w:r>
      <w:r w:rsidRPr="00A22493">
        <w:rPr>
          <w:rFonts w:ascii="Times New Roman" w:hAnsi="Times New Roman"/>
          <w:sz w:val="28"/>
          <w:szCs w:val="28"/>
          <w:lang w:val="uk-UA"/>
        </w:rPr>
        <w:t>Через необхідність постійно бути в курсі подій, працювати в різних форматах і бути в курсі технічних новинок, журналісти можуть відчувати значний стрес і емоційне виснаження.</w:t>
      </w:r>
    </w:p>
    <w:p w:rsidR="00AB590B" w:rsidRPr="00A22493" w:rsidRDefault="00AB590B" w:rsidP="00A22493">
      <w:pPr>
        <w:shd w:val="clear" w:color="auto" w:fill="FFFFFF"/>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У</w:t>
      </w:r>
      <w:r w:rsidRPr="00A22493">
        <w:rPr>
          <w:rFonts w:ascii="Times New Roman" w:hAnsi="Times New Roman"/>
          <w:sz w:val="28"/>
          <w:szCs w:val="28"/>
          <w:shd w:val="clear" w:color="auto" w:fill="FFFFFF"/>
          <w:lang w:val="uk-UA"/>
        </w:rPr>
        <w:t>раховуючи викладені фактори</w:t>
      </w:r>
      <w:r>
        <w:rPr>
          <w:rFonts w:ascii="Times New Roman" w:hAnsi="Times New Roman"/>
          <w:sz w:val="28"/>
          <w:szCs w:val="28"/>
          <w:shd w:val="clear" w:color="auto" w:fill="FFFFFF"/>
          <w:lang w:val="uk-UA"/>
        </w:rPr>
        <w:t xml:space="preserve">, </w:t>
      </w:r>
      <w:r w:rsidRPr="00A22493">
        <w:rPr>
          <w:rFonts w:ascii="Times New Roman" w:hAnsi="Times New Roman"/>
          <w:sz w:val="28"/>
          <w:szCs w:val="28"/>
          <w:shd w:val="clear" w:color="auto" w:fill="FFFFFF"/>
          <w:lang w:val="uk-UA"/>
        </w:rPr>
        <w:t>мож</w:t>
      </w:r>
      <w:r>
        <w:rPr>
          <w:rFonts w:ascii="Times New Roman" w:hAnsi="Times New Roman"/>
          <w:sz w:val="28"/>
          <w:szCs w:val="28"/>
          <w:shd w:val="clear" w:color="auto" w:fill="FFFFFF"/>
          <w:lang w:val="uk-UA"/>
        </w:rPr>
        <w:t xml:space="preserve">емо </w:t>
      </w:r>
      <w:r w:rsidRPr="00A22493">
        <w:rPr>
          <w:rFonts w:ascii="Times New Roman" w:hAnsi="Times New Roman"/>
          <w:sz w:val="28"/>
          <w:szCs w:val="28"/>
          <w:shd w:val="clear" w:color="auto" w:fill="FFFFFF"/>
          <w:lang w:val="uk-UA"/>
        </w:rPr>
        <w:t xml:space="preserve">зробити висновок, </w:t>
      </w:r>
      <w:bookmarkStart w:id="0" w:name="_GoBack"/>
      <w:bookmarkEnd w:id="0"/>
      <w:r w:rsidRPr="00A22493">
        <w:rPr>
          <w:rFonts w:ascii="Times New Roman" w:hAnsi="Times New Roman"/>
          <w:sz w:val="28"/>
          <w:szCs w:val="28"/>
          <w:shd w:val="clear" w:color="auto" w:fill="FFFFFF"/>
          <w:lang w:val="uk-UA"/>
        </w:rPr>
        <w:t xml:space="preserve">що сучасний журналіст в епоху конвергентних медіа схожий на людину-оркестр, й без окреслених навичок йому буде важко адаптуватися у сучасному медіасередовищі. </w:t>
      </w:r>
    </w:p>
    <w:p w:rsidR="00AB590B" w:rsidRDefault="00AB590B" w:rsidP="007768EA">
      <w:pPr>
        <w:shd w:val="clear" w:color="auto" w:fill="FFFFFF"/>
        <w:spacing w:after="0" w:line="360" w:lineRule="auto"/>
        <w:ind w:firstLine="709"/>
        <w:jc w:val="center"/>
        <w:rPr>
          <w:rFonts w:ascii="Times New Roman" w:hAnsi="Times New Roman"/>
          <w:b/>
          <w:bCs/>
          <w:sz w:val="28"/>
          <w:szCs w:val="28"/>
          <w:lang w:val="uk-UA"/>
        </w:rPr>
      </w:pPr>
    </w:p>
    <w:p w:rsidR="00AB590B" w:rsidRPr="00FC5333" w:rsidRDefault="00AB590B" w:rsidP="00BF7159">
      <w:pPr>
        <w:shd w:val="clear" w:color="auto" w:fill="FFFFFF"/>
        <w:spacing w:after="0" w:line="360" w:lineRule="auto"/>
        <w:ind w:firstLine="709"/>
        <w:rPr>
          <w:rFonts w:ascii="Times New Roman" w:hAnsi="Times New Roman"/>
          <w:b/>
          <w:bCs/>
          <w:sz w:val="28"/>
          <w:szCs w:val="28"/>
          <w:lang w:val="uk-UA"/>
        </w:rPr>
      </w:pPr>
      <w:r w:rsidRPr="00FC5333">
        <w:rPr>
          <w:rFonts w:ascii="Times New Roman" w:hAnsi="Times New Roman"/>
          <w:b/>
          <w:bCs/>
          <w:sz w:val="28"/>
          <w:szCs w:val="28"/>
          <w:lang w:val="uk-UA"/>
        </w:rPr>
        <w:t>Література:</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sz w:val="28"/>
          <w:szCs w:val="28"/>
          <w:lang w:val="uk-UA"/>
        </w:rPr>
      </w:pPr>
      <w:r w:rsidRPr="00FC5333">
        <w:rPr>
          <w:rFonts w:ascii="Times New Roman" w:hAnsi="Times New Roman"/>
          <w:sz w:val="28"/>
          <w:szCs w:val="28"/>
          <w:lang w:val="uk-UA"/>
        </w:rPr>
        <w:t>Дяків Х.</w:t>
      </w:r>
      <w:r w:rsidRPr="00FC5333">
        <w:rPr>
          <w:rFonts w:ascii="Times New Roman" w:hAnsi="Times New Roman"/>
          <w:sz w:val="28"/>
          <w:szCs w:val="28"/>
          <w:lang w:val="en-US"/>
        </w:rPr>
        <w:t> </w:t>
      </w:r>
      <w:r w:rsidRPr="00FC5333">
        <w:rPr>
          <w:rFonts w:ascii="Times New Roman" w:hAnsi="Times New Roman"/>
          <w:sz w:val="28"/>
          <w:szCs w:val="28"/>
          <w:lang w:val="uk-UA"/>
        </w:rPr>
        <w:t xml:space="preserve">Ю. Телеінтерв’ю і труднощі для журналістів. </w:t>
      </w:r>
      <w:r w:rsidRPr="00FC5333">
        <w:rPr>
          <w:rFonts w:ascii="Times New Roman" w:hAnsi="Times New Roman"/>
          <w:i/>
          <w:iCs/>
          <w:sz w:val="28"/>
          <w:szCs w:val="28"/>
          <w:lang w:val="uk-UA"/>
        </w:rPr>
        <w:t>Наукові записки Національного університету «Острозька академія»: серія «Філологія».</w:t>
      </w:r>
      <w:r w:rsidRPr="00FC5333">
        <w:rPr>
          <w:rFonts w:ascii="Times New Roman" w:hAnsi="Times New Roman"/>
          <w:sz w:val="28"/>
          <w:szCs w:val="28"/>
          <w:lang w:val="uk-UA"/>
        </w:rPr>
        <w:t xml:space="preserve"> Острог: НаУОА. Вип. 1 (69). 2018. С.</w:t>
      </w:r>
      <w:r w:rsidRPr="00FC5333">
        <w:rPr>
          <w:rFonts w:ascii="Times New Roman" w:hAnsi="Times New Roman"/>
          <w:sz w:val="28"/>
          <w:szCs w:val="28"/>
          <w:lang w:val="en-US"/>
        </w:rPr>
        <w:t> </w:t>
      </w:r>
      <w:r w:rsidRPr="00FC5333">
        <w:rPr>
          <w:rFonts w:ascii="Times New Roman" w:hAnsi="Times New Roman"/>
          <w:sz w:val="28"/>
          <w:szCs w:val="28"/>
          <w:lang w:val="uk-UA"/>
        </w:rPr>
        <w:t>139–142.</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sz w:val="28"/>
          <w:szCs w:val="28"/>
          <w:lang w:val="uk-UA"/>
        </w:rPr>
      </w:pPr>
      <w:r w:rsidRPr="00FC5333">
        <w:rPr>
          <w:rFonts w:ascii="Times New Roman" w:hAnsi="Times New Roman"/>
          <w:sz w:val="28"/>
          <w:szCs w:val="28"/>
          <w:lang w:val="uk-UA"/>
        </w:rPr>
        <w:t xml:space="preserve">Коваль С. В. Практика залучення користувацького контенту регіональними медіа. Science and Education a New Dimension. Humanities and Social Sciences. 2017. Vol. </w:t>
      </w:r>
      <w:smartTag w:uri="urn:schemas-microsoft-com:office:smarttags" w:element="metricconverter">
        <w:smartTagPr>
          <w:attr w:name="ProductID" w:val="19. C"/>
        </w:smartTagPr>
        <w:r w:rsidRPr="00FC5333">
          <w:rPr>
            <w:rFonts w:ascii="Times New Roman" w:hAnsi="Times New Roman"/>
            <w:sz w:val="28"/>
            <w:szCs w:val="28"/>
            <w:lang w:val="uk-UA"/>
          </w:rPr>
          <w:t>19. C</w:t>
        </w:r>
      </w:smartTag>
      <w:r w:rsidRPr="00FC5333">
        <w:rPr>
          <w:rFonts w:ascii="Times New Roman" w:hAnsi="Times New Roman"/>
          <w:sz w:val="28"/>
          <w:szCs w:val="28"/>
          <w:lang w:val="uk-UA"/>
        </w:rPr>
        <w:t>. 47–50.</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sz w:val="28"/>
          <w:szCs w:val="28"/>
        </w:rPr>
      </w:pPr>
      <w:r w:rsidRPr="00FC5333">
        <w:rPr>
          <w:rFonts w:ascii="Times New Roman" w:hAnsi="Times New Roman"/>
          <w:sz w:val="28"/>
          <w:szCs w:val="28"/>
          <w:lang w:val="uk-UA"/>
        </w:rPr>
        <w:t>Кондратенко О.</w:t>
      </w:r>
      <w:r w:rsidRPr="00FC5333">
        <w:rPr>
          <w:rFonts w:ascii="Times New Roman" w:hAnsi="Times New Roman"/>
          <w:sz w:val="28"/>
          <w:szCs w:val="28"/>
          <w:lang w:val="en-US"/>
        </w:rPr>
        <w:t> </w:t>
      </w:r>
      <w:r w:rsidRPr="00FC5333">
        <w:rPr>
          <w:rFonts w:ascii="Times New Roman" w:hAnsi="Times New Roman"/>
          <w:sz w:val="28"/>
          <w:szCs w:val="28"/>
          <w:lang w:val="uk-UA"/>
        </w:rPr>
        <w:t>В. Конвергентна</w:t>
      </w:r>
      <w:r w:rsidRPr="00FC5333">
        <w:rPr>
          <w:rFonts w:ascii="Times New Roman" w:hAnsi="Times New Roman"/>
          <w:sz w:val="28"/>
          <w:szCs w:val="28"/>
        </w:rPr>
        <w:t xml:space="preserve"> журналістика. Огляд</w:t>
      </w:r>
      <w:r w:rsidRPr="00FC5333">
        <w:rPr>
          <w:rFonts w:ascii="Times New Roman" w:hAnsi="Times New Roman"/>
          <w:sz w:val="28"/>
          <w:szCs w:val="28"/>
          <w:lang w:val="uk-UA"/>
        </w:rPr>
        <w:t>. Стаття</w:t>
      </w:r>
      <w:r w:rsidRPr="00FC5333">
        <w:rPr>
          <w:rFonts w:ascii="Times New Roman" w:hAnsi="Times New Roman"/>
          <w:sz w:val="28"/>
          <w:szCs w:val="28"/>
        </w:rPr>
        <w:t>. URL.: </w:t>
      </w:r>
      <w:hyperlink r:id="rId7" w:history="1">
        <w:r w:rsidRPr="00FC5333">
          <w:rPr>
            <w:rStyle w:val="Hyperlink"/>
            <w:rFonts w:ascii="Times New Roman" w:hAnsi="Times New Roman"/>
            <w:color w:val="auto"/>
            <w:sz w:val="28"/>
            <w:szCs w:val="28"/>
            <w:u w:val="none"/>
          </w:rPr>
          <w:t>https://www.piddubny.com/konverhentna-zhurnalistyka-ohlyad/</w:t>
        </w:r>
      </w:hyperlink>
      <w:r w:rsidRPr="00FC5333">
        <w:rPr>
          <w:rStyle w:val="Hyperlink"/>
          <w:rFonts w:ascii="Times New Roman" w:hAnsi="Times New Roman"/>
          <w:color w:val="auto"/>
          <w:sz w:val="28"/>
          <w:szCs w:val="28"/>
          <w:u w:val="none"/>
        </w:rPr>
        <w:t>.</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b/>
          <w:bCs/>
          <w:sz w:val="28"/>
          <w:szCs w:val="28"/>
          <w:lang w:val="uk-UA"/>
        </w:rPr>
      </w:pPr>
      <w:r w:rsidRPr="00FC5333">
        <w:rPr>
          <w:rFonts w:ascii="Times New Roman" w:hAnsi="Times New Roman"/>
          <w:sz w:val="28"/>
          <w:szCs w:val="28"/>
          <w:lang w:val="uk-UA"/>
        </w:rPr>
        <w:t>Кондратенко О. В. </w:t>
      </w:r>
      <w:r w:rsidRPr="00FC5333">
        <w:rPr>
          <w:rFonts w:ascii="Times New Roman" w:hAnsi="Times New Roman"/>
          <w:sz w:val="28"/>
          <w:szCs w:val="28"/>
        </w:rPr>
        <w:t>Конвергентна журналістика. Вміння і навички</w:t>
      </w:r>
      <w:r w:rsidRPr="00FC5333">
        <w:rPr>
          <w:rFonts w:ascii="Times New Roman" w:hAnsi="Times New Roman"/>
          <w:sz w:val="28"/>
          <w:szCs w:val="28"/>
          <w:lang w:val="uk-UA"/>
        </w:rPr>
        <w:t xml:space="preserve">. </w:t>
      </w:r>
      <w:r w:rsidRPr="00FC5333">
        <w:rPr>
          <w:rFonts w:ascii="Times New Roman" w:hAnsi="Times New Roman"/>
          <w:sz w:val="28"/>
          <w:szCs w:val="28"/>
        </w:rPr>
        <w:t>URL.:  </w:t>
      </w:r>
      <w:hyperlink r:id="rId8" w:history="1">
        <w:r w:rsidRPr="00FC5333">
          <w:rPr>
            <w:rStyle w:val="Hyperlink"/>
            <w:rFonts w:ascii="Times New Roman" w:hAnsi="Times New Roman"/>
            <w:color w:val="auto"/>
            <w:sz w:val="28"/>
            <w:szCs w:val="28"/>
            <w:u w:val="none"/>
            <w:lang w:val="uk-UA"/>
          </w:rPr>
          <w:t>https://www.piddubny.com/konverhentna-zhurnalistyka-vminnya-i-navychky/</w:t>
        </w:r>
      </w:hyperlink>
      <w:r w:rsidRPr="00FC5333">
        <w:rPr>
          <w:rStyle w:val="Hyperlink"/>
          <w:rFonts w:ascii="Times New Roman" w:hAnsi="Times New Roman"/>
          <w:color w:val="auto"/>
          <w:sz w:val="28"/>
          <w:szCs w:val="28"/>
          <w:u w:val="none"/>
          <w:lang w:val="uk-UA"/>
        </w:rPr>
        <w:t>.</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sz w:val="28"/>
          <w:szCs w:val="28"/>
          <w:lang w:val="uk-UA"/>
        </w:rPr>
      </w:pPr>
      <w:r w:rsidRPr="00FC5333">
        <w:rPr>
          <w:rFonts w:ascii="Times New Roman" w:hAnsi="Times New Roman"/>
          <w:sz w:val="28"/>
          <w:szCs w:val="28"/>
        </w:rPr>
        <w:t xml:space="preserve">Новосельський </w:t>
      </w:r>
      <w:r w:rsidRPr="00FC5333">
        <w:rPr>
          <w:rFonts w:ascii="Times New Roman" w:hAnsi="Times New Roman"/>
          <w:sz w:val="28"/>
          <w:szCs w:val="28"/>
          <w:lang w:val="uk-UA"/>
        </w:rPr>
        <w:t xml:space="preserve">І. Ф. </w:t>
      </w:r>
      <w:r w:rsidRPr="00FC5333">
        <w:rPr>
          <w:rFonts w:ascii="Times New Roman" w:hAnsi="Times New Roman"/>
          <w:sz w:val="28"/>
          <w:szCs w:val="28"/>
        </w:rPr>
        <w:t>Конвергенція медіа як чинник розвитку інформаційного простору України: політологічний аспект</w:t>
      </w:r>
      <w:r w:rsidRPr="00FC5333">
        <w:rPr>
          <w:rFonts w:ascii="Times New Roman" w:hAnsi="Times New Roman"/>
          <w:sz w:val="28"/>
          <w:szCs w:val="28"/>
          <w:lang w:val="uk-UA"/>
        </w:rPr>
        <w:t xml:space="preserve">. </w:t>
      </w:r>
      <w:r w:rsidRPr="00FC5333">
        <w:rPr>
          <w:rFonts w:ascii="Times New Roman" w:hAnsi="Times New Roman"/>
          <w:sz w:val="28"/>
          <w:szCs w:val="28"/>
        </w:rPr>
        <w:t>URL.: </w:t>
      </w:r>
      <w:hyperlink r:id="rId9" w:history="1">
        <w:r w:rsidRPr="00FC5333">
          <w:rPr>
            <w:rStyle w:val="Hyperlink"/>
            <w:rFonts w:ascii="Times New Roman" w:hAnsi="Times New Roman"/>
            <w:color w:val="auto"/>
            <w:sz w:val="28"/>
            <w:szCs w:val="28"/>
            <w:u w:val="none"/>
            <w:lang w:val="uk-UA"/>
          </w:rPr>
          <w:t>http://politicus.od.ua/3_2020/11.pdf</w:t>
        </w:r>
      </w:hyperlink>
      <w:r w:rsidRPr="00FC5333">
        <w:rPr>
          <w:rStyle w:val="Hyperlink"/>
          <w:rFonts w:ascii="Times New Roman" w:hAnsi="Times New Roman"/>
          <w:color w:val="auto"/>
          <w:sz w:val="28"/>
          <w:szCs w:val="28"/>
          <w:u w:val="none"/>
          <w:lang w:val="uk-UA"/>
        </w:rPr>
        <w:t>.</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b/>
          <w:sz w:val="28"/>
          <w:szCs w:val="28"/>
          <w:lang w:val="uk-UA"/>
        </w:rPr>
      </w:pPr>
      <w:r w:rsidRPr="00FC5333">
        <w:rPr>
          <w:rFonts w:ascii="Times New Roman" w:hAnsi="Times New Roman"/>
          <w:sz w:val="28"/>
          <w:szCs w:val="28"/>
          <w:lang w:val="uk-UA"/>
        </w:rPr>
        <w:t xml:space="preserve">Печеранський І., Зінкіна Д.Конвергентна журналістика у сучасному медійному дискурсі. </w:t>
      </w:r>
      <w:r w:rsidRPr="00FC5333">
        <w:rPr>
          <w:rFonts w:ascii="Times New Roman" w:hAnsi="Times New Roman"/>
          <w:i/>
          <w:iCs/>
          <w:sz w:val="28"/>
          <w:szCs w:val="28"/>
          <w:lang w:val="uk-UA"/>
        </w:rPr>
        <w:t>Вісник Київського національного університету культури і мистецтв. Серія: Аудіовізуальне мистецтво і виробництво</w:t>
      </w:r>
      <w:r w:rsidRPr="00FC5333">
        <w:rPr>
          <w:rFonts w:ascii="Times New Roman" w:hAnsi="Times New Roman"/>
          <w:sz w:val="28"/>
          <w:szCs w:val="28"/>
          <w:lang w:val="uk-UA"/>
        </w:rPr>
        <w:t>, 2(2), С. 128–136. URL. http://surl.li/hzmjpq.</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Arial" w:hAnsi="Arial" w:cs="Arial"/>
          <w:color w:val="333333"/>
          <w:spacing w:val="-7"/>
          <w:sz w:val="30"/>
          <w:szCs w:val="30"/>
        </w:rPr>
      </w:pPr>
      <w:r w:rsidRPr="00FC5333">
        <w:rPr>
          <w:rFonts w:ascii="Times New Roman" w:hAnsi="Times New Roman"/>
          <w:sz w:val="28"/>
          <w:szCs w:val="28"/>
        </w:rPr>
        <w:t>Редакційний засади інформаційного мовлення ПАТ «Національна суспільна телерадіокомпанія України». Київ, 2020 р. 55 с. URL: </w:t>
      </w:r>
      <w:hyperlink r:id="rId10" w:history="1">
        <w:r w:rsidRPr="00FC5333">
          <w:rPr>
            <w:rFonts w:ascii="Times New Roman" w:hAnsi="Times New Roman"/>
            <w:sz w:val="28"/>
            <w:szCs w:val="28"/>
          </w:rPr>
          <w:t>http://surl.li/yjqujm</w:t>
        </w:r>
      </w:hyperlink>
      <w:r w:rsidRPr="00FC5333">
        <w:rPr>
          <w:rFonts w:ascii="Times New Roman" w:hAnsi="Times New Roman"/>
          <w:sz w:val="28"/>
          <w:szCs w:val="28"/>
        </w:rPr>
        <w:t>.</w:t>
      </w:r>
    </w:p>
    <w:p w:rsidR="00AB590B" w:rsidRPr="00FC5333" w:rsidRDefault="00AB590B" w:rsidP="00FC5333">
      <w:pPr>
        <w:pStyle w:val="ListParagraph"/>
        <w:numPr>
          <w:ilvl w:val="0"/>
          <w:numId w:val="9"/>
        </w:numPr>
        <w:shd w:val="clear" w:color="auto" w:fill="FFFFFF"/>
        <w:spacing w:after="0" w:line="360" w:lineRule="auto"/>
        <w:ind w:left="0" w:firstLine="851"/>
        <w:jc w:val="both"/>
        <w:rPr>
          <w:rFonts w:ascii="Times New Roman" w:hAnsi="Times New Roman"/>
          <w:sz w:val="28"/>
          <w:szCs w:val="28"/>
          <w:lang w:val="uk-UA"/>
        </w:rPr>
      </w:pPr>
      <w:r w:rsidRPr="00FC5333">
        <w:rPr>
          <w:rFonts w:ascii="Times New Roman" w:hAnsi="Times New Roman"/>
          <w:sz w:val="28"/>
          <w:szCs w:val="28"/>
          <w:lang w:val="uk-UA"/>
        </w:rPr>
        <w:t xml:space="preserve">Чуркіна В.О, Федоренко В.Г. Конвергентність та мультмедійнісність медіа в ХХІ столітті. URL.: </w:t>
      </w:r>
      <w:hyperlink r:id="rId11" w:history="1">
        <w:r w:rsidRPr="00FC5333">
          <w:rPr>
            <w:rFonts w:ascii="Times New Roman" w:hAnsi="Times New Roman"/>
            <w:sz w:val="28"/>
            <w:szCs w:val="28"/>
            <w:lang w:val="uk-UA"/>
          </w:rPr>
          <w:t>https://medialiteracy.org.ua/konvergentnist-ta-multmedijnisnist-media-v-hhi-stolitti/</w:t>
        </w:r>
      </w:hyperlink>
      <w:r w:rsidRPr="00FC5333">
        <w:rPr>
          <w:rFonts w:ascii="Times New Roman" w:hAnsi="Times New Roman"/>
          <w:sz w:val="28"/>
          <w:szCs w:val="28"/>
          <w:lang w:val="uk-UA"/>
        </w:rPr>
        <w:t>.</w:t>
      </w:r>
    </w:p>
    <w:p w:rsidR="00AB590B" w:rsidRPr="00FC5333" w:rsidRDefault="00AB590B" w:rsidP="00FC5333">
      <w:pPr>
        <w:pStyle w:val="ListParagraph"/>
        <w:numPr>
          <w:ilvl w:val="0"/>
          <w:numId w:val="9"/>
        </w:numPr>
        <w:shd w:val="clear" w:color="auto" w:fill="FFFFFF"/>
        <w:spacing w:after="0" w:line="360" w:lineRule="auto"/>
        <w:ind w:left="0" w:firstLine="851"/>
        <w:jc w:val="both"/>
      </w:pPr>
      <w:r w:rsidRPr="00FC5333">
        <w:rPr>
          <w:rFonts w:ascii="Times New Roman" w:hAnsi="Times New Roman"/>
          <w:sz w:val="28"/>
          <w:szCs w:val="28"/>
          <w:lang w:val="uk-UA"/>
        </w:rPr>
        <w:t xml:space="preserve">Шевченко В. Е. Кросмедіа: контент, технології, перспективи: колективна моногр.; </w:t>
      </w:r>
      <w:r w:rsidRPr="00FC5333">
        <w:rPr>
          <w:rFonts w:ascii="Times New Roman" w:hAnsi="Times New Roman"/>
          <w:i/>
          <w:iCs/>
          <w:sz w:val="28"/>
          <w:szCs w:val="28"/>
          <w:lang w:val="uk-UA"/>
        </w:rPr>
        <w:t>Інститут журналістики Київського національного університету імені Тараса Шевченка</w:t>
      </w:r>
      <w:r w:rsidRPr="00FC5333">
        <w:rPr>
          <w:rFonts w:ascii="Times New Roman" w:hAnsi="Times New Roman"/>
          <w:sz w:val="28"/>
          <w:szCs w:val="28"/>
          <w:lang w:val="uk-UA"/>
        </w:rPr>
        <w:t>. Кафедра мультимедійних технологій і медіадизайну. 2017. 234 с. URL: </w:t>
      </w:r>
      <w:hyperlink r:id="rId12" w:history="1">
        <w:r w:rsidRPr="00FC5333">
          <w:rPr>
            <w:rFonts w:ascii="Times New Roman" w:hAnsi="Times New Roman"/>
            <w:sz w:val="28"/>
            <w:szCs w:val="28"/>
            <w:lang w:val="uk-UA"/>
          </w:rPr>
          <w:t>https://www.academia.edu/35581441/ _</w:t>
        </w:r>
      </w:hyperlink>
      <w:r w:rsidRPr="00FC5333">
        <w:rPr>
          <w:rFonts w:ascii="Times New Roman" w:hAnsi="Times New Roman"/>
          <w:sz w:val="28"/>
          <w:szCs w:val="28"/>
          <w:lang w:val="uk-UA"/>
        </w:rPr>
        <w:t>.</w:t>
      </w:r>
    </w:p>
    <w:p w:rsidR="00AB590B" w:rsidRDefault="00AB590B" w:rsidP="001926D1">
      <w:pPr>
        <w:shd w:val="clear" w:color="auto" w:fill="FFFFFF"/>
        <w:spacing w:after="0" w:line="360" w:lineRule="auto"/>
        <w:ind w:firstLine="709"/>
        <w:jc w:val="right"/>
        <w:rPr>
          <w:rFonts w:ascii="Times New Roman" w:hAnsi="Times New Roman"/>
          <w:b/>
          <w:sz w:val="28"/>
          <w:szCs w:val="28"/>
          <w:lang w:val="uk-UA"/>
        </w:rPr>
      </w:pPr>
    </w:p>
    <w:p w:rsidR="00AB590B" w:rsidRPr="007768EA" w:rsidRDefault="00AB590B">
      <w:pPr>
        <w:shd w:val="clear" w:color="auto" w:fill="FFFFFF"/>
        <w:spacing w:after="0" w:line="360" w:lineRule="auto"/>
        <w:ind w:firstLine="709"/>
        <w:jc w:val="right"/>
        <w:rPr>
          <w:rFonts w:ascii="Times New Roman" w:hAnsi="Times New Roman"/>
          <w:sz w:val="28"/>
          <w:szCs w:val="28"/>
          <w:lang w:val="uk-UA"/>
        </w:rPr>
      </w:pPr>
    </w:p>
    <w:sectPr w:rsidR="00AB590B" w:rsidRPr="007768EA" w:rsidSect="001926D1">
      <w:headerReference w:type="even" r:id="rId13"/>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90B" w:rsidRDefault="00AB590B">
      <w:pPr>
        <w:spacing w:after="0" w:line="240" w:lineRule="auto"/>
      </w:pPr>
      <w:r>
        <w:separator/>
      </w:r>
    </w:p>
  </w:endnote>
  <w:endnote w:type="continuationSeparator" w:id="1">
    <w:p w:rsidR="00AB590B" w:rsidRDefault="00AB59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90B" w:rsidRDefault="00AB590B">
      <w:pPr>
        <w:spacing w:after="0" w:line="240" w:lineRule="auto"/>
      </w:pPr>
      <w:r>
        <w:separator/>
      </w:r>
    </w:p>
  </w:footnote>
  <w:footnote w:type="continuationSeparator" w:id="1">
    <w:p w:rsidR="00AB590B" w:rsidRDefault="00AB59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90B" w:rsidRDefault="00AB590B" w:rsidP="000245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590B" w:rsidRDefault="00AB590B" w:rsidP="001A5D1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0A62"/>
    <w:multiLevelType w:val="hybridMultilevel"/>
    <w:tmpl w:val="FC9EBBBC"/>
    <w:lvl w:ilvl="0" w:tplc="932A479C">
      <w:start w:val="7"/>
      <w:numFmt w:val="bullet"/>
      <w:lvlText w:val="-"/>
      <w:lvlJc w:val="left"/>
      <w:pPr>
        <w:ind w:left="1789" w:hanging="360"/>
      </w:pPr>
      <w:rPr>
        <w:rFonts w:ascii="Times New Roman" w:eastAsia="Times New Roman" w:hAnsi="Times New Roman" w:hint="default"/>
        <w:b/>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
    <w:nsid w:val="08C05909"/>
    <w:multiLevelType w:val="hybridMultilevel"/>
    <w:tmpl w:val="E5E40546"/>
    <w:lvl w:ilvl="0" w:tplc="0422000F">
      <w:start w:val="1"/>
      <w:numFmt w:val="decimal"/>
      <w:lvlText w:val="%1."/>
      <w:lvlJc w:val="left"/>
      <w:pPr>
        <w:ind w:left="1352" w:hanging="360"/>
      </w:pPr>
      <w:rPr>
        <w:rFonts w:cs="Times New Roman"/>
      </w:rPr>
    </w:lvl>
    <w:lvl w:ilvl="1" w:tplc="04220019" w:tentative="1">
      <w:start w:val="1"/>
      <w:numFmt w:val="lowerLetter"/>
      <w:lvlText w:val="%2."/>
      <w:lvlJc w:val="left"/>
      <w:pPr>
        <w:ind w:left="2072" w:hanging="360"/>
      </w:pPr>
      <w:rPr>
        <w:rFonts w:cs="Times New Roman"/>
      </w:rPr>
    </w:lvl>
    <w:lvl w:ilvl="2" w:tplc="0422001B" w:tentative="1">
      <w:start w:val="1"/>
      <w:numFmt w:val="lowerRoman"/>
      <w:lvlText w:val="%3."/>
      <w:lvlJc w:val="right"/>
      <w:pPr>
        <w:ind w:left="2792" w:hanging="180"/>
      </w:pPr>
      <w:rPr>
        <w:rFonts w:cs="Times New Roman"/>
      </w:rPr>
    </w:lvl>
    <w:lvl w:ilvl="3" w:tplc="0422000F" w:tentative="1">
      <w:start w:val="1"/>
      <w:numFmt w:val="decimal"/>
      <w:lvlText w:val="%4."/>
      <w:lvlJc w:val="left"/>
      <w:pPr>
        <w:ind w:left="3512" w:hanging="360"/>
      </w:pPr>
      <w:rPr>
        <w:rFonts w:cs="Times New Roman"/>
      </w:rPr>
    </w:lvl>
    <w:lvl w:ilvl="4" w:tplc="04220019" w:tentative="1">
      <w:start w:val="1"/>
      <w:numFmt w:val="lowerLetter"/>
      <w:lvlText w:val="%5."/>
      <w:lvlJc w:val="left"/>
      <w:pPr>
        <w:ind w:left="4232" w:hanging="360"/>
      </w:pPr>
      <w:rPr>
        <w:rFonts w:cs="Times New Roman"/>
      </w:rPr>
    </w:lvl>
    <w:lvl w:ilvl="5" w:tplc="0422001B" w:tentative="1">
      <w:start w:val="1"/>
      <w:numFmt w:val="lowerRoman"/>
      <w:lvlText w:val="%6."/>
      <w:lvlJc w:val="right"/>
      <w:pPr>
        <w:ind w:left="4952" w:hanging="180"/>
      </w:pPr>
      <w:rPr>
        <w:rFonts w:cs="Times New Roman"/>
      </w:rPr>
    </w:lvl>
    <w:lvl w:ilvl="6" w:tplc="0422000F" w:tentative="1">
      <w:start w:val="1"/>
      <w:numFmt w:val="decimal"/>
      <w:lvlText w:val="%7."/>
      <w:lvlJc w:val="left"/>
      <w:pPr>
        <w:ind w:left="5672" w:hanging="360"/>
      </w:pPr>
      <w:rPr>
        <w:rFonts w:cs="Times New Roman"/>
      </w:rPr>
    </w:lvl>
    <w:lvl w:ilvl="7" w:tplc="04220019" w:tentative="1">
      <w:start w:val="1"/>
      <w:numFmt w:val="lowerLetter"/>
      <w:lvlText w:val="%8."/>
      <w:lvlJc w:val="left"/>
      <w:pPr>
        <w:ind w:left="6392" w:hanging="360"/>
      </w:pPr>
      <w:rPr>
        <w:rFonts w:cs="Times New Roman"/>
      </w:rPr>
    </w:lvl>
    <w:lvl w:ilvl="8" w:tplc="0422001B" w:tentative="1">
      <w:start w:val="1"/>
      <w:numFmt w:val="lowerRoman"/>
      <w:lvlText w:val="%9."/>
      <w:lvlJc w:val="right"/>
      <w:pPr>
        <w:ind w:left="7112" w:hanging="180"/>
      </w:pPr>
      <w:rPr>
        <w:rFonts w:cs="Times New Roman"/>
      </w:rPr>
    </w:lvl>
  </w:abstractNum>
  <w:abstractNum w:abstractNumId="2">
    <w:nsid w:val="0DA36336"/>
    <w:multiLevelType w:val="hybridMultilevel"/>
    <w:tmpl w:val="B96030F4"/>
    <w:lvl w:ilvl="0" w:tplc="69CC49A0">
      <w:start w:val="1"/>
      <w:numFmt w:val="decimal"/>
      <w:lvlText w:val="%1."/>
      <w:lvlJc w:val="right"/>
      <w:pPr>
        <w:ind w:left="720" w:hanging="360"/>
      </w:pPr>
      <w:rPr>
        <w:rFonts w:cs="Times New Roman" w:hint="default"/>
        <w:b w:val="0"/>
        <w:bCs/>
        <w:color w:val="auto"/>
        <w:sz w:val="28"/>
        <w:szCs w:val="28"/>
      </w:rPr>
    </w:lvl>
    <w:lvl w:ilvl="1" w:tplc="04220019" w:tentative="1">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6695DAC"/>
    <w:multiLevelType w:val="multilevel"/>
    <w:tmpl w:val="AD7884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E915AA2"/>
    <w:multiLevelType w:val="hybridMultilevel"/>
    <w:tmpl w:val="2D72C7B0"/>
    <w:lvl w:ilvl="0" w:tplc="5E8A68E0">
      <w:start w:val="1"/>
      <w:numFmt w:val="decimal"/>
      <w:lvlText w:val="%1."/>
      <w:lvlJc w:val="left"/>
      <w:pPr>
        <w:ind w:left="1429" w:hanging="360"/>
      </w:pPr>
      <w:rPr>
        <w:rFonts w:ascii="Times New Roman" w:hAnsi="Times New Roman" w:cs="Times New Roman" w:hint="default"/>
        <w:b w:val="0"/>
        <w:bCs w:val="0"/>
        <w:sz w:val="28"/>
        <w:szCs w:val="28"/>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5">
    <w:nsid w:val="3A4E08A6"/>
    <w:multiLevelType w:val="hybridMultilevel"/>
    <w:tmpl w:val="7DF48780"/>
    <w:lvl w:ilvl="0" w:tplc="932A479C">
      <w:start w:val="7"/>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1E1C14"/>
    <w:multiLevelType w:val="multilevel"/>
    <w:tmpl w:val="DAC451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D461A54"/>
    <w:multiLevelType w:val="hybridMultilevel"/>
    <w:tmpl w:val="796206A2"/>
    <w:lvl w:ilvl="0" w:tplc="932A479C">
      <w:start w:val="7"/>
      <w:numFmt w:val="bullet"/>
      <w:lvlText w:val="-"/>
      <w:lvlJc w:val="left"/>
      <w:pPr>
        <w:ind w:left="1789" w:hanging="360"/>
      </w:pPr>
      <w:rPr>
        <w:rFonts w:ascii="Times New Roman" w:eastAsia="Times New Roman" w:hAnsi="Times New Roman" w:hint="default"/>
        <w:b/>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66227756"/>
    <w:multiLevelType w:val="hybridMultilevel"/>
    <w:tmpl w:val="A8A0B0CA"/>
    <w:lvl w:ilvl="0" w:tplc="51BE735A">
      <w:start w:val="1"/>
      <w:numFmt w:val="decimal"/>
      <w:lvlText w:val="%1."/>
      <w:lvlJc w:val="left"/>
      <w:pPr>
        <w:ind w:left="1262" w:hanging="360"/>
      </w:pPr>
      <w:rPr>
        <w:rFonts w:cs="Times New Roman" w:hint="default"/>
      </w:rPr>
    </w:lvl>
    <w:lvl w:ilvl="1" w:tplc="04190019" w:tentative="1">
      <w:start w:val="1"/>
      <w:numFmt w:val="lowerLetter"/>
      <w:lvlText w:val="%2."/>
      <w:lvlJc w:val="left"/>
      <w:pPr>
        <w:ind w:left="1982" w:hanging="360"/>
      </w:pPr>
      <w:rPr>
        <w:rFonts w:cs="Times New Roman"/>
      </w:rPr>
    </w:lvl>
    <w:lvl w:ilvl="2" w:tplc="0419001B" w:tentative="1">
      <w:start w:val="1"/>
      <w:numFmt w:val="lowerRoman"/>
      <w:lvlText w:val="%3."/>
      <w:lvlJc w:val="right"/>
      <w:pPr>
        <w:ind w:left="2702" w:hanging="180"/>
      </w:pPr>
      <w:rPr>
        <w:rFonts w:cs="Times New Roman"/>
      </w:rPr>
    </w:lvl>
    <w:lvl w:ilvl="3" w:tplc="0419000F" w:tentative="1">
      <w:start w:val="1"/>
      <w:numFmt w:val="decimal"/>
      <w:lvlText w:val="%4."/>
      <w:lvlJc w:val="left"/>
      <w:pPr>
        <w:ind w:left="3422" w:hanging="360"/>
      </w:pPr>
      <w:rPr>
        <w:rFonts w:cs="Times New Roman"/>
      </w:rPr>
    </w:lvl>
    <w:lvl w:ilvl="4" w:tplc="04190019" w:tentative="1">
      <w:start w:val="1"/>
      <w:numFmt w:val="lowerLetter"/>
      <w:lvlText w:val="%5."/>
      <w:lvlJc w:val="left"/>
      <w:pPr>
        <w:ind w:left="4142" w:hanging="360"/>
      </w:pPr>
      <w:rPr>
        <w:rFonts w:cs="Times New Roman"/>
      </w:rPr>
    </w:lvl>
    <w:lvl w:ilvl="5" w:tplc="0419001B" w:tentative="1">
      <w:start w:val="1"/>
      <w:numFmt w:val="lowerRoman"/>
      <w:lvlText w:val="%6."/>
      <w:lvlJc w:val="right"/>
      <w:pPr>
        <w:ind w:left="4862" w:hanging="180"/>
      </w:pPr>
      <w:rPr>
        <w:rFonts w:cs="Times New Roman"/>
      </w:rPr>
    </w:lvl>
    <w:lvl w:ilvl="6" w:tplc="0419000F" w:tentative="1">
      <w:start w:val="1"/>
      <w:numFmt w:val="decimal"/>
      <w:lvlText w:val="%7."/>
      <w:lvlJc w:val="left"/>
      <w:pPr>
        <w:ind w:left="5582" w:hanging="360"/>
      </w:pPr>
      <w:rPr>
        <w:rFonts w:cs="Times New Roman"/>
      </w:rPr>
    </w:lvl>
    <w:lvl w:ilvl="7" w:tplc="04190019" w:tentative="1">
      <w:start w:val="1"/>
      <w:numFmt w:val="lowerLetter"/>
      <w:lvlText w:val="%8."/>
      <w:lvlJc w:val="left"/>
      <w:pPr>
        <w:ind w:left="6302" w:hanging="360"/>
      </w:pPr>
      <w:rPr>
        <w:rFonts w:cs="Times New Roman"/>
      </w:rPr>
    </w:lvl>
    <w:lvl w:ilvl="8" w:tplc="0419001B" w:tentative="1">
      <w:start w:val="1"/>
      <w:numFmt w:val="lowerRoman"/>
      <w:lvlText w:val="%9."/>
      <w:lvlJc w:val="right"/>
      <w:pPr>
        <w:ind w:left="7022" w:hanging="180"/>
      </w:pPr>
      <w:rPr>
        <w:rFonts w:cs="Times New Roman"/>
      </w:rPr>
    </w:lvl>
  </w:abstractNum>
  <w:num w:numId="1">
    <w:abstractNumId w:val="8"/>
  </w:num>
  <w:num w:numId="2">
    <w:abstractNumId w:val="3"/>
  </w:num>
  <w:num w:numId="3">
    <w:abstractNumId w:val="5"/>
  </w:num>
  <w:num w:numId="4">
    <w:abstractNumId w:val="6"/>
  </w:num>
  <w:num w:numId="5">
    <w:abstractNumId w:val="7"/>
  </w:num>
  <w:num w:numId="6">
    <w:abstractNumId w:val="0"/>
  </w:num>
  <w:num w:numId="7">
    <w:abstractNumId w:val="1"/>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8AF"/>
    <w:rsid w:val="00024518"/>
    <w:rsid w:val="000438CA"/>
    <w:rsid w:val="000626C1"/>
    <w:rsid w:val="001926D1"/>
    <w:rsid w:val="001A5D1E"/>
    <w:rsid w:val="001D747F"/>
    <w:rsid w:val="002539D8"/>
    <w:rsid w:val="002614E6"/>
    <w:rsid w:val="002768E2"/>
    <w:rsid w:val="002A5A4E"/>
    <w:rsid w:val="003274DF"/>
    <w:rsid w:val="003377B4"/>
    <w:rsid w:val="00350AD3"/>
    <w:rsid w:val="003C1F8C"/>
    <w:rsid w:val="003F7B48"/>
    <w:rsid w:val="00455C0A"/>
    <w:rsid w:val="004775FE"/>
    <w:rsid w:val="004A3FF4"/>
    <w:rsid w:val="00592951"/>
    <w:rsid w:val="005E74E6"/>
    <w:rsid w:val="005F594C"/>
    <w:rsid w:val="00702842"/>
    <w:rsid w:val="0070446E"/>
    <w:rsid w:val="00707A8E"/>
    <w:rsid w:val="0073214E"/>
    <w:rsid w:val="007374F6"/>
    <w:rsid w:val="00752B17"/>
    <w:rsid w:val="007768EA"/>
    <w:rsid w:val="007818AF"/>
    <w:rsid w:val="007B1357"/>
    <w:rsid w:val="008C4F35"/>
    <w:rsid w:val="008F5411"/>
    <w:rsid w:val="00912B8C"/>
    <w:rsid w:val="00933866"/>
    <w:rsid w:val="00992FF0"/>
    <w:rsid w:val="009A6BD7"/>
    <w:rsid w:val="009D0A8E"/>
    <w:rsid w:val="009E6A2A"/>
    <w:rsid w:val="00A10030"/>
    <w:rsid w:val="00A22493"/>
    <w:rsid w:val="00A6047C"/>
    <w:rsid w:val="00A95976"/>
    <w:rsid w:val="00AB1CA5"/>
    <w:rsid w:val="00AB590B"/>
    <w:rsid w:val="00B961A9"/>
    <w:rsid w:val="00BF7159"/>
    <w:rsid w:val="00C451D8"/>
    <w:rsid w:val="00C5620B"/>
    <w:rsid w:val="00C71AB5"/>
    <w:rsid w:val="00CB0B71"/>
    <w:rsid w:val="00DC2D69"/>
    <w:rsid w:val="00DE08A2"/>
    <w:rsid w:val="00E130CE"/>
    <w:rsid w:val="00E157BE"/>
    <w:rsid w:val="00E22C4C"/>
    <w:rsid w:val="00E74BF6"/>
    <w:rsid w:val="00EB0D8E"/>
    <w:rsid w:val="00F00B82"/>
    <w:rsid w:val="00FC53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7B4"/>
    <w:pPr>
      <w:spacing w:after="200" w:line="276" w:lineRule="auto"/>
    </w:pPr>
    <w:rPr>
      <w:lang w:val="ru-RU"/>
    </w:rPr>
  </w:style>
  <w:style w:type="paragraph" w:styleId="Heading1">
    <w:name w:val="heading 1"/>
    <w:basedOn w:val="Normal"/>
    <w:next w:val="Normal"/>
    <w:link w:val="Heading1Char"/>
    <w:uiPriority w:val="99"/>
    <w:qFormat/>
    <w:rsid w:val="00E74BF6"/>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4BF6"/>
    <w:rPr>
      <w:rFonts w:ascii="Calibri Light" w:hAnsi="Calibri Light" w:cs="Times New Roman"/>
      <w:color w:val="2F5496"/>
      <w:sz w:val="32"/>
      <w:szCs w:val="32"/>
    </w:rPr>
  </w:style>
  <w:style w:type="paragraph" w:styleId="Header">
    <w:name w:val="header"/>
    <w:basedOn w:val="Normal"/>
    <w:link w:val="HeaderChar"/>
    <w:uiPriority w:val="99"/>
    <w:rsid w:val="003377B4"/>
    <w:pPr>
      <w:widowControl w:val="0"/>
      <w:tabs>
        <w:tab w:val="center" w:pos="4677"/>
        <w:tab w:val="right" w:pos="9355"/>
      </w:tabs>
      <w:autoSpaceDE w:val="0"/>
      <w:autoSpaceDN w:val="0"/>
      <w:spacing w:after="0" w:line="360" w:lineRule="exact"/>
      <w:ind w:firstLine="680"/>
      <w:jc w:val="both"/>
    </w:pPr>
    <w:rPr>
      <w:rFonts w:ascii="Times New Roman" w:hAnsi="Times New Roman"/>
      <w:sz w:val="26"/>
      <w:szCs w:val="26"/>
      <w:lang w:val="uk-UA" w:eastAsia="ru-RU"/>
    </w:rPr>
  </w:style>
  <w:style w:type="character" w:customStyle="1" w:styleId="HeaderChar">
    <w:name w:val="Header Char"/>
    <w:basedOn w:val="DefaultParagraphFont"/>
    <w:link w:val="Header"/>
    <w:uiPriority w:val="99"/>
    <w:locked/>
    <w:rsid w:val="003377B4"/>
    <w:rPr>
      <w:rFonts w:ascii="Times New Roman" w:eastAsia="Times New Roman" w:hAnsi="Times New Roman" w:cs="Times New Roman"/>
      <w:sz w:val="26"/>
      <w:szCs w:val="26"/>
      <w:lang w:val="uk-UA" w:eastAsia="ru-RU"/>
    </w:rPr>
  </w:style>
  <w:style w:type="character" w:styleId="PageNumber">
    <w:name w:val="page number"/>
    <w:basedOn w:val="DefaultParagraphFont"/>
    <w:uiPriority w:val="99"/>
    <w:rsid w:val="003377B4"/>
    <w:rPr>
      <w:rFonts w:cs="Times New Roman"/>
    </w:rPr>
  </w:style>
  <w:style w:type="character" w:styleId="Hyperlink">
    <w:name w:val="Hyperlink"/>
    <w:basedOn w:val="DefaultParagraphFont"/>
    <w:uiPriority w:val="99"/>
    <w:rsid w:val="003377B4"/>
    <w:rPr>
      <w:rFonts w:cs="Times New Roman"/>
      <w:color w:val="0563C1"/>
      <w:u w:val="single"/>
    </w:rPr>
  </w:style>
  <w:style w:type="character" w:customStyle="1" w:styleId="1">
    <w:name w:val="Незакрита згадка1"/>
    <w:basedOn w:val="DefaultParagraphFont"/>
    <w:uiPriority w:val="99"/>
    <w:semiHidden/>
    <w:rsid w:val="003377B4"/>
    <w:rPr>
      <w:rFonts w:cs="Times New Roman"/>
      <w:color w:val="605E5C"/>
      <w:shd w:val="clear" w:color="auto" w:fill="E1DFDD"/>
    </w:rPr>
  </w:style>
  <w:style w:type="paragraph" w:styleId="ListParagraph">
    <w:name w:val="List Paragraph"/>
    <w:basedOn w:val="Normal"/>
    <w:uiPriority w:val="99"/>
    <w:qFormat/>
    <w:rsid w:val="009E6A2A"/>
    <w:pPr>
      <w:ind w:left="720"/>
      <w:contextualSpacing/>
    </w:pPr>
  </w:style>
  <w:style w:type="character" w:styleId="Strong">
    <w:name w:val="Strong"/>
    <w:basedOn w:val="DefaultParagraphFont"/>
    <w:uiPriority w:val="99"/>
    <w:qFormat/>
    <w:rsid w:val="00E74BF6"/>
    <w:rPr>
      <w:rFonts w:cs="Times New Roman"/>
      <w:b/>
      <w:bCs/>
    </w:rPr>
  </w:style>
  <w:style w:type="paragraph" w:styleId="NormalWeb">
    <w:name w:val="Normal (Web)"/>
    <w:basedOn w:val="Normal"/>
    <w:uiPriority w:val="99"/>
    <w:semiHidden/>
    <w:rsid w:val="00E74BF6"/>
    <w:pPr>
      <w:spacing w:before="100" w:beforeAutospacing="1" w:after="100" w:afterAutospacing="1" w:line="240" w:lineRule="auto"/>
    </w:pPr>
    <w:rPr>
      <w:rFonts w:ascii="Times New Roman" w:eastAsia="Times New Roman" w:hAnsi="Times New Roman"/>
      <w:sz w:val="24"/>
      <w:szCs w:val="24"/>
      <w:lang w:eastAsia="ru-RU"/>
    </w:rPr>
  </w:style>
  <w:style w:type="character" w:styleId="FollowedHyperlink">
    <w:name w:val="FollowedHyperlink"/>
    <w:basedOn w:val="DefaultParagraphFont"/>
    <w:uiPriority w:val="99"/>
    <w:semiHidden/>
    <w:rsid w:val="001926D1"/>
    <w:rPr>
      <w:rFonts w:cs="Times New Roman"/>
      <w:color w:val="954F72"/>
      <w:u w:val="single"/>
    </w:rPr>
  </w:style>
  <w:style w:type="character" w:customStyle="1" w:styleId="UnresolvedMention">
    <w:name w:val="Unresolved Mention"/>
    <w:basedOn w:val="DefaultParagraphFont"/>
    <w:uiPriority w:val="99"/>
    <w:semiHidden/>
    <w:rsid w:val="00707A8E"/>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89208792">
      <w:marLeft w:val="0"/>
      <w:marRight w:val="0"/>
      <w:marTop w:val="0"/>
      <w:marBottom w:val="0"/>
      <w:divBdr>
        <w:top w:val="none" w:sz="0" w:space="0" w:color="auto"/>
        <w:left w:val="none" w:sz="0" w:space="0" w:color="auto"/>
        <w:bottom w:val="none" w:sz="0" w:space="0" w:color="auto"/>
        <w:right w:val="none" w:sz="0" w:space="0" w:color="auto"/>
      </w:divBdr>
    </w:div>
    <w:div w:id="989208793">
      <w:marLeft w:val="0"/>
      <w:marRight w:val="0"/>
      <w:marTop w:val="0"/>
      <w:marBottom w:val="0"/>
      <w:divBdr>
        <w:top w:val="none" w:sz="0" w:space="0" w:color="auto"/>
        <w:left w:val="none" w:sz="0" w:space="0" w:color="auto"/>
        <w:bottom w:val="none" w:sz="0" w:space="0" w:color="auto"/>
        <w:right w:val="none" w:sz="0" w:space="0" w:color="auto"/>
      </w:divBdr>
    </w:div>
    <w:div w:id="989208795">
      <w:marLeft w:val="0"/>
      <w:marRight w:val="0"/>
      <w:marTop w:val="0"/>
      <w:marBottom w:val="0"/>
      <w:divBdr>
        <w:top w:val="none" w:sz="0" w:space="0" w:color="auto"/>
        <w:left w:val="none" w:sz="0" w:space="0" w:color="auto"/>
        <w:bottom w:val="none" w:sz="0" w:space="0" w:color="auto"/>
        <w:right w:val="none" w:sz="0" w:space="0" w:color="auto"/>
      </w:divBdr>
    </w:div>
    <w:div w:id="989208796">
      <w:marLeft w:val="0"/>
      <w:marRight w:val="0"/>
      <w:marTop w:val="0"/>
      <w:marBottom w:val="0"/>
      <w:divBdr>
        <w:top w:val="none" w:sz="0" w:space="0" w:color="auto"/>
        <w:left w:val="none" w:sz="0" w:space="0" w:color="auto"/>
        <w:bottom w:val="none" w:sz="0" w:space="0" w:color="auto"/>
        <w:right w:val="none" w:sz="0" w:space="0" w:color="auto"/>
      </w:divBdr>
    </w:div>
    <w:div w:id="989208797">
      <w:marLeft w:val="0"/>
      <w:marRight w:val="0"/>
      <w:marTop w:val="0"/>
      <w:marBottom w:val="0"/>
      <w:divBdr>
        <w:top w:val="none" w:sz="0" w:space="0" w:color="auto"/>
        <w:left w:val="none" w:sz="0" w:space="0" w:color="auto"/>
        <w:bottom w:val="none" w:sz="0" w:space="0" w:color="auto"/>
        <w:right w:val="none" w:sz="0" w:space="0" w:color="auto"/>
      </w:divBdr>
      <w:divsChild>
        <w:div w:id="989208794">
          <w:marLeft w:val="0"/>
          <w:marRight w:val="0"/>
          <w:marTop w:val="15"/>
          <w:marBottom w:val="0"/>
          <w:divBdr>
            <w:top w:val="single" w:sz="48" w:space="0" w:color="auto"/>
            <w:left w:val="single" w:sz="48" w:space="0" w:color="auto"/>
            <w:bottom w:val="single" w:sz="48" w:space="0" w:color="auto"/>
            <w:right w:val="single" w:sz="48" w:space="0" w:color="auto"/>
          </w:divBdr>
          <w:divsChild>
            <w:div w:id="989208791">
              <w:marLeft w:val="0"/>
              <w:marRight w:val="0"/>
              <w:marTop w:val="0"/>
              <w:marBottom w:val="0"/>
              <w:divBdr>
                <w:top w:val="none" w:sz="0" w:space="0" w:color="auto"/>
                <w:left w:val="none" w:sz="0" w:space="0" w:color="auto"/>
                <w:bottom w:val="none" w:sz="0" w:space="0" w:color="auto"/>
                <w:right w:val="none" w:sz="0" w:space="0" w:color="auto"/>
              </w:divBdr>
            </w:div>
          </w:divsChild>
        </w:div>
        <w:div w:id="989208799">
          <w:marLeft w:val="0"/>
          <w:marRight w:val="0"/>
          <w:marTop w:val="15"/>
          <w:marBottom w:val="0"/>
          <w:divBdr>
            <w:top w:val="single" w:sz="48" w:space="0" w:color="auto"/>
            <w:left w:val="single" w:sz="48" w:space="0" w:color="auto"/>
            <w:bottom w:val="single" w:sz="48" w:space="0" w:color="auto"/>
            <w:right w:val="single" w:sz="48" w:space="0" w:color="auto"/>
          </w:divBdr>
          <w:divsChild>
            <w:div w:id="9892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08798">
      <w:marLeft w:val="0"/>
      <w:marRight w:val="0"/>
      <w:marTop w:val="0"/>
      <w:marBottom w:val="0"/>
      <w:divBdr>
        <w:top w:val="none" w:sz="0" w:space="0" w:color="auto"/>
        <w:left w:val="none" w:sz="0" w:space="0" w:color="auto"/>
        <w:bottom w:val="none" w:sz="0" w:space="0" w:color="auto"/>
        <w:right w:val="none" w:sz="0" w:space="0" w:color="auto"/>
      </w:divBdr>
    </w:div>
    <w:div w:id="989208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iddubny.com/konverhentna-zhurnalistyka-vminnya-i-navychk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iddubny.com/konverhentna-zhurnalistyka-ohlyad/" TargetMode="External"/><Relationship Id="rId12" Type="http://schemas.openxmlformats.org/officeDocument/2006/relationships/hyperlink" Target="https://www.academia.edu/35581441/%20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aliteracy.org.ua/konvergentnist-ta-multmedijnisnist-media-v-hhi-stolitt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l.li/yjqujm" TargetMode="External"/><Relationship Id="rId4" Type="http://schemas.openxmlformats.org/officeDocument/2006/relationships/webSettings" Target="webSettings.xml"/><Relationship Id="rId9" Type="http://schemas.openxmlformats.org/officeDocument/2006/relationships/hyperlink" Target="http://politicus.od.ua/3_2020/11.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5</Pages>
  <Words>5644</Words>
  <Characters>3218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Admin</cp:lastModifiedBy>
  <cp:revision>27</cp:revision>
  <dcterms:created xsi:type="dcterms:W3CDTF">2024-09-27T19:33:00Z</dcterms:created>
  <dcterms:modified xsi:type="dcterms:W3CDTF">2024-09-30T06:58:00Z</dcterms:modified>
</cp:coreProperties>
</file>