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752" w:rsidRPr="00DA6E64" w:rsidRDefault="00773752" w:rsidP="00DA6E64">
      <w:pPr>
        <w:pStyle w:val="NormalWeb"/>
        <w:tabs>
          <w:tab w:val="left" w:pos="3261"/>
        </w:tabs>
        <w:spacing w:before="0" w:beforeAutospacing="0" w:after="0" w:afterAutospacing="0" w:line="360" w:lineRule="auto"/>
        <w:ind w:firstLine="4111"/>
        <w:jc w:val="right"/>
        <w:rPr>
          <w:rStyle w:val="Strong"/>
          <w:sz w:val="28"/>
          <w:szCs w:val="28"/>
        </w:rPr>
      </w:pPr>
      <w:r w:rsidRPr="00DA6E64">
        <w:rPr>
          <w:rStyle w:val="Strong"/>
          <w:sz w:val="28"/>
          <w:szCs w:val="28"/>
        </w:rPr>
        <w:t>Надія Ільницька</w:t>
      </w:r>
    </w:p>
    <w:p w:rsidR="00773752" w:rsidRPr="00DA6E64" w:rsidRDefault="00773752" w:rsidP="00DA6E64">
      <w:pPr>
        <w:pStyle w:val="NormalWeb"/>
        <w:tabs>
          <w:tab w:val="left" w:pos="3261"/>
        </w:tabs>
        <w:spacing w:before="0" w:beforeAutospacing="0" w:after="0" w:afterAutospacing="0" w:line="360" w:lineRule="auto"/>
        <w:ind w:firstLine="4111"/>
        <w:jc w:val="right"/>
        <w:rPr>
          <w:rStyle w:val="Strong"/>
          <w:sz w:val="28"/>
          <w:szCs w:val="28"/>
        </w:rPr>
      </w:pPr>
      <w:r w:rsidRPr="00DA6E64">
        <w:rPr>
          <w:rStyle w:val="Strong"/>
          <w:sz w:val="28"/>
          <w:szCs w:val="28"/>
        </w:rPr>
        <w:t>(Дрогобич, Україна)</w:t>
      </w:r>
    </w:p>
    <w:p w:rsidR="00773752" w:rsidRPr="00DA6E64" w:rsidRDefault="00773752" w:rsidP="00A4530D">
      <w:pPr>
        <w:pStyle w:val="NormalWeb"/>
        <w:spacing w:before="0" w:beforeAutospacing="0" w:after="0" w:afterAutospacing="0" w:line="360" w:lineRule="auto"/>
        <w:jc w:val="right"/>
        <w:rPr>
          <w:rStyle w:val="Strong"/>
          <w:b w:val="0"/>
          <w:sz w:val="28"/>
          <w:szCs w:val="28"/>
          <w:lang w:val="ru-RU"/>
        </w:rPr>
      </w:pPr>
    </w:p>
    <w:p w:rsidR="00773752" w:rsidRDefault="00773752" w:rsidP="00A4530D">
      <w:pPr>
        <w:pStyle w:val="NormalWeb"/>
        <w:spacing w:before="0" w:beforeAutospacing="0" w:after="0" w:afterAutospacing="0" w:line="360" w:lineRule="auto"/>
        <w:jc w:val="center"/>
        <w:rPr>
          <w:rStyle w:val="Strong"/>
          <w:sz w:val="28"/>
          <w:szCs w:val="28"/>
        </w:rPr>
      </w:pPr>
      <w:r w:rsidRPr="009B5322">
        <w:rPr>
          <w:rStyle w:val="Strong"/>
          <w:sz w:val="28"/>
          <w:szCs w:val="28"/>
        </w:rPr>
        <w:t>П</w:t>
      </w:r>
      <w:r>
        <w:rPr>
          <w:rStyle w:val="Strong"/>
          <w:sz w:val="28"/>
          <w:szCs w:val="28"/>
        </w:rPr>
        <w:t>РОБЛЕМИ ЕКОЛОГІЧНОГО ВИХОВАННЯ ЗДОБУВАЧІВ ПЕРЕДВИЩОЇ ФАХОВОЇ ОСВІТИ ТА ШЛЯХИ ЇХ ПОДОЛАННЯ</w:t>
      </w:r>
    </w:p>
    <w:p w:rsidR="00773752" w:rsidRDefault="00773752" w:rsidP="00A4530D">
      <w:pPr>
        <w:pStyle w:val="NormalWeb"/>
        <w:spacing w:before="0" w:beforeAutospacing="0" w:after="0" w:afterAutospacing="0" w:line="360" w:lineRule="auto"/>
        <w:ind w:firstLine="708"/>
        <w:jc w:val="both"/>
        <w:rPr>
          <w:rStyle w:val="Strong"/>
          <w:b w:val="0"/>
          <w:sz w:val="28"/>
          <w:szCs w:val="28"/>
        </w:rPr>
      </w:pPr>
    </w:p>
    <w:p w:rsidR="00773752" w:rsidRDefault="00773752" w:rsidP="00A4530D">
      <w:pPr>
        <w:pStyle w:val="NormalWeb"/>
        <w:spacing w:before="0" w:beforeAutospacing="0" w:after="0" w:afterAutospacing="0" w:line="360" w:lineRule="auto"/>
        <w:ind w:firstLine="708"/>
        <w:jc w:val="both"/>
        <w:rPr>
          <w:sz w:val="28"/>
          <w:szCs w:val="28"/>
        </w:rPr>
      </w:pPr>
      <w:r w:rsidRPr="00482D06">
        <w:rPr>
          <w:sz w:val="28"/>
          <w:szCs w:val="28"/>
        </w:rPr>
        <w:t>Внаслідок</w:t>
      </w:r>
      <w:r>
        <w:rPr>
          <w:sz w:val="28"/>
          <w:szCs w:val="28"/>
        </w:rPr>
        <w:t xml:space="preserve"> </w:t>
      </w:r>
      <w:r w:rsidRPr="00482D06">
        <w:rPr>
          <w:sz w:val="28"/>
          <w:szCs w:val="28"/>
        </w:rPr>
        <w:t>недбалого</w:t>
      </w:r>
      <w:r>
        <w:rPr>
          <w:sz w:val="28"/>
          <w:szCs w:val="28"/>
        </w:rPr>
        <w:t xml:space="preserve"> та </w:t>
      </w:r>
      <w:r w:rsidRPr="00482D06">
        <w:rPr>
          <w:sz w:val="28"/>
          <w:szCs w:val="28"/>
        </w:rPr>
        <w:t>нерозумного</w:t>
      </w:r>
      <w:r>
        <w:rPr>
          <w:sz w:val="28"/>
          <w:szCs w:val="28"/>
        </w:rPr>
        <w:t xml:space="preserve"> </w:t>
      </w:r>
      <w:r w:rsidRPr="00482D06">
        <w:rPr>
          <w:sz w:val="28"/>
          <w:szCs w:val="28"/>
        </w:rPr>
        <w:t>господарювання</w:t>
      </w:r>
      <w:r>
        <w:rPr>
          <w:sz w:val="28"/>
          <w:szCs w:val="28"/>
        </w:rPr>
        <w:t xml:space="preserve"> </w:t>
      </w:r>
      <w:r w:rsidRPr="00482D06">
        <w:rPr>
          <w:sz w:val="28"/>
          <w:szCs w:val="28"/>
        </w:rPr>
        <w:t xml:space="preserve">людини в природі </w:t>
      </w:r>
      <w:r>
        <w:rPr>
          <w:sz w:val="28"/>
          <w:szCs w:val="28"/>
        </w:rPr>
        <w:t xml:space="preserve">із зростанням науково-технічного прогресу </w:t>
      </w:r>
      <w:r w:rsidRPr="00482D06">
        <w:rPr>
          <w:sz w:val="28"/>
          <w:szCs w:val="28"/>
        </w:rPr>
        <w:t>порушено біологічний</w:t>
      </w:r>
      <w:r>
        <w:rPr>
          <w:sz w:val="28"/>
          <w:szCs w:val="28"/>
        </w:rPr>
        <w:t xml:space="preserve"> </w:t>
      </w:r>
      <w:r w:rsidRPr="00482D06">
        <w:rPr>
          <w:sz w:val="28"/>
          <w:szCs w:val="28"/>
        </w:rPr>
        <w:t>кругообіг</w:t>
      </w:r>
      <w:r>
        <w:rPr>
          <w:sz w:val="28"/>
          <w:szCs w:val="28"/>
        </w:rPr>
        <w:t xml:space="preserve"> </w:t>
      </w:r>
      <w:r w:rsidRPr="00482D06">
        <w:rPr>
          <w:sz w:val="28"/>
          <w:szCs w:val="28"/>
        </w:rPr>
        <w:t>речовин у природі, пошкоджено</w:t>
      </w:r>
      <w:r>
        <w:rPr>
          <w:sz w:val="28"/>
          <w:szCs w:val="28"/>
        </w:rPr>
        <w:t xml:space="preserve"> </w:t>
      </w:r>
      <w:r w:rsidRPr="00482D06">
        <w:rPr>
          <w:sz w:val="28"/>
          <w:szCs w:val="28"/>
        </w:rPr>
        <w:t>її</w:t>
      </w:r>
      <w:r>
        <w:rPr>
          <w:sz w:val="28"/>
          <w:szCs w:val="28"/>
        </w:rPr>
        <w:t xml:space="preserve"> </w:t>
      </w:r>
      <w:r w:rsidRPr="00482D06">
        <w:rPr>
          <w:sz w:val="28"/>
          <w:szCs w:val="28"/>
        </w:rPr>
        <w:t>регенераційні</w:t>
      </w:r>
      <w:r>
        <w:rPr>
          <w:sz w:val="28"/>
          <w:szCs w:val="28"/>
        </w:rPr>
        <w:t xml:space="preserve"> </w:t>
      </w:r>
      <w:r w:rsidRPr="00482D06">
        <w:rPr>
          <w:sz w:val="28"/>
          <w:szCs w:val="28"/>
        </w:rPr>
        <w:t>механізми</w:t>
      </w:r>
      <w:r>
        <w:rPr>
          <w:sz w:val="28"/>
          <w:szCs w:val="28"/>
        </w:rPr>
        <w:t xml:space="preserve">, що призвело до </w:t>
      </w:r>
      <w:r w:rsidRPr="00482D06">
        <w:rPr>
          <w:sz w:val="28"/>
          <w:szCs w:val="28"/>
        </w:rPr>
        <w:t>руйнування озонового шару, кислотн</w:t>
      </w:r>
      <w:r>
        <w:rPr>
          <w:sz w:val="28"/>
          <w:szCs w:val="28"/>
        </w:rPr>
        <w:t xml:space="preserve">их </w:t>
      </w:r>
      <w:r w:rsidRPr="00482D06">
        <w:rPr>
          <w:sz w:val="28"/>
          <w:szCs w:val="28"/>
        </w:rPr>
        <w:t>дощі</w:t>
      </w:r>
      <w:r>
        <w:rPr>
          <w:sz w:val="28"/>
          <w:szCs w:val="28"/>
        </w:rPr>
        <w:t>в</w:t>
      </w:r>
      <w:r w:rsidRPr="00482D06">
        <w:rPr>
          <w:sz w:val="28"/>
          <w:szCs w:val="28"/>
        </w:rPr>
        <w:t>, потепління</w:t>
      </w:r>
      <w:r>
        <w:rPr>
          <w:sz w:val="28"/>
          <w:szCs w:val="28"/>
        </w:rPr>
        <w:t xml:space="preserve"> </w:t>
      </w:r>
      <w:r w:rsidRPr="00482D06">
        <w:rPr>
          <w:sz w:val="28"/>
          <w:szCs w:val="28"/>
        </w:rPr>
        <w:t>клімату, накопичення</w:t>
      </w:r>
      <w:r>
        <w:rPr>
          <w:sz w:val="28"/>
          <w:szCs w:val="28"/>
        </w:rPr>
        <w:t xml:space="preserve"> </w:t>
      </w:r>
      <w:r w:rsidRPr="00482D06">
        <w:rPr>
          <w:sz w:val="28"/>
          <w:szCs w:val="28"/>
        </w:rPr>
        <w:t>відходів, особливо токсичних, радіаційних, зниження</w:t>
      </w:r>
      <w:r>
        <w:rPr>
          <w:sz w:val="28"/>
          <w:szCs w:val="28"/>
        </w:rPr>
        <w:t xml:space="preserve"> </w:t>
      </w:r>
      <w:r w:rsidRPr="00482D06">
        <w:rPr>
          <w:sz w:val="28"/>
          <w:szCs w:val="28"/>
        </w:rPr>
        <w:t>біологічного</w:t>
      </w:r>
      <w:r>
        <w:rPr>
          <w:sz w:val="28"/>
          <w:szCs w:val="28"/>
        </w:rPr>
        <w:t xml:space="preserve"> </w:t>
      </w:r>
      <w:r w:rsidRPr="00482D06">
        <w:rPr>
          <w:sz w:val="28"/>
          <w:szCs w:val="28"/>
        </w:rPr>
        <w:t xml:space="preserve">розмаїття, </w:t>
      </w:r>
      <w:r>
        <w:rPr>
          <w:sz w:val="28"/>
          <w:szCs w:val="28"/>
        </w:rPr>
        <w:t xml:space="preserve">потужних </w:t>
      </w:r>
      <w:r w:rsidRPr="00482D06">
        <w:rPr>
          <w:sz w:val="28"/>
          <w:szCs w:val="28"/>
        </w:rPr>
        <w:t>землетрус</w:t>
      </w:r>
      <w:r>
        <w:rPr>
          <w:sz w:val="28"/>
          <w:szCs w:val="28"/>
        </w:rPr>
        <w:t>ів</w:t>
      </w:r>
      <w:r w:rsidRPr="00482D06">
        <w:rPr>
          <w:sz w:val="28"/>
          <w:szCs w:val="28"/>
        </w:rPr>
        <w:t>, повен</w:t>
      </w:r>
      <w:r>
        <w:rPr>
          <w:sz w:val="28"/>
          <w:szCs w:val="28"/>
        </w:rPr>
        <w:t>ей</w:t>
      </w:r>
      <w:r w:rsidRPr="00482D06">
        <w:rPr>
          <w:sz w:val="28"/>
          <w:szCs w:val="28"/>
        </w:rPr>
        <w:t>, різ</w:t>
      </w:r>
      <w:r>
        <w:rPr>
          <w:sz w:val="28"/>
          <w:szCs w:val="28"/>
        </w:rPr>
        <w:t xml:space="preserve">кої </w:t>
      </w:r>
      <w:r w:rsidRPr="00482D06">
        <w:rPr>
          <w:sz w:val="28"/>
          <w:szCs w:val="28"/>
        </w:rPr>
        <w:t>змін</w:t>
      </w:r>
      <w:r>
        <w:rPr>
          <w:sz w:val="28"/>
          <w:szCs w:val="28"/>
        </w:rPr>
        <w:t xml:space="preserve">и </w:t>
      </w:r>
      <w:r w:rsidRPr="00482D06">
        <w:rPr>
          <w:sz w:val="28"/>
          <w:szCs w:val="28"/>
        </w:rPr>
        <w:t>клімату. Виникла</w:t>
      </w:r>
      <w:r>
        <w:rPr>
          <w:sz w:val="28"/>
          <w:szCs w:val="28"/>
        </w:rPr>
        <w:t xml:space="preserve"> </w:t>
      </w:r>
      <w:r w:rsidRPr="00482D06">
        <w:rPr>
          <w:sz w:val="28"/>
          <w:szCs w:val="28"/>
        </w:rPr>
        <w:t>загроза</w:t>
      </w:r>
      <w:r>
        <w:rPr>
          <w:sz w:val="28"/>
          <w:szCs w:val="28"/>
        </w:rPr>
        <w:t xml:space="preserve"> </w:t>
      </w:r>
      <w:r w:rsidRPr="00482D06">
        <w:rPr>
          <w:sz w:val="28"/>
          <w:szCs w:val="28"/>
        </w:rPr>
        <w:t>повільного</w:t>
      </w:r>
      <w:r>
        <w:rPr>
          <w:sz w:val="28"/>
          <w:szCs w:val="28"/>
        </w:rPr>
        <w:t xml:space="preserve"> </w:t>
      </w:r>
      <w:r w:rsidRPr="00482D06">
        <w:rPr>
          <w:sz w:val="28"/>
          <w:szCs w:val="28"/>
        </w:rPr>
        <w:t>вимирання</w:t>
      </w:r>
      <w:r>
        <w:rPr>
          <w:sz w:val="28"/>
          <w:szCs w:val="28"/>
        </w:rPr>
        <w:t xml:space="preserve"> </w:t>
      </w:r>
      <w:r w:rsidRPr="00482D06">
        <w:rPr>
          <w:sz w:val="28"/>
          <w:szCs w:val="28"/>
        </w:rPr>
        <w:t>людства.</w:t>
      </w:r>
      <w:r>
        <w:rPr>
          <w:sz w:val="28"/>
          <w:szCs w:val="28"/>
        </w:rPr>
        <w:t xml:space="preserve"> </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sz w:val="28"/>
          <w:szCs w:val="28"/>
        </w:rPr>
        <w:t>З огляду на це, н</w:t>
      </w:r>
      <w:r>
        <w:rPr>
          <w:rStyle w:val="Strong"/>
          <w:b w:val="0"/>
          <w:sz w:val="28"/>
          <w:szCs w:val="28"/>
        </w:rPr>
        <w:t>а початку ХХІ століття основними завданнями людства є забезпечення стабільного та ефективного існування сучасної цивілізації. Ці питання стосуються подальшого життя людства, є надзвичайно важливими і турбують усю світову спільноту. Для їх вирішення у 1992 році на конференції ООН з проблем навколишнього середовища і розвитку у Ріо-де-Жанейро вперше була проголошена концепція сталого розвитку людства і розвинута на Всесвітньому саміті ООН із проблем сталого розвитку у Йоганнесбурзі у вересні 2002 року.</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В Україні в сучасних умовах питання збереження довкілля набувають особливого значення.</w:t>
      </w:r>
    </w:p>
    <w:p w:rsidR="00773752" w:rsidRDefault="00773752" w:rsidP="00A4530D">
      <w:pPr>
        <w:pStyle w:val="NormalWeb"/>
        <w:spacing w:before="0" w:beforeAutospacing="0" w:after="0" w:afterAutospacing="0" w:line="360" w:lineRule="auto"/>
        <w:ind w:firstLine="708"/>
        <w:jc w:val="both"/>
        <w:rPr>
          <w:sz w:val="28"/>
          <w:szCs w:val="28"/>
        </w:rPr>
      </w:pPr>
      <w:r>
        <w:rPr>
          <w:rStyle w:val="Strong"/>
          <w:b w:val="0"/>
          <w:sz w:val="28"/>
          <w:szCs w:val="28"/>
        </w:rPr>
        <w:t xml:space="preserve">В правовому полі України діють </w:t>
      </w:r>
      <w:r w:rsidRPr="00113807">
        <w:rPr>
          <w:sz w:val="28"/>
          <w:szCs w:val="28"/>
        </w:rPr>
        <w:t>Закон</w:t>
      </w:r>
      <w:r>
        <w:rPr>
          <w:sz w:val="28"/>
          <w:szCs w:val="28"/>
        </w:rPr>
        <w:t>и:</w:t>
      </w:r>
      <w:r w:rsidRPr="00113807">
        <w:rPr>
          <w:sz w:val="28"/>
          <w:szCs w:val="28"/>
        </w:rPr>
        <w:t xml:space="preserve"> «Про охорону атмосферного повітря»</w:t>
      </w:r>
      <w:r>
        <w:rPr>
          <w:sz w:val="28"/>
          <w:szCs w:val="28"/>
        </w:rPr>
        <w:t xml:space="preserve">, </w:t>
      </w:r>
      <w:r w:rsidRPr="00363E95">
        <w:rPr>
          <w:sz w:val="28"/>
          <w:szCs w:val="28"/>
        </w:rPr>
        <w:t>«Про охорону навколишнього природного середовища»</w:t>
      </w:r>
      <w:r>
        <w:rPr>
          <w:sz w:val="28"/>
          <w:szCs w:val="28"/>
        </w:rPr>
        <w:t>, Лісовий Кодекс України та ряд інших</w:t>
      </w:r>
      <w:r w:rsidRPr="009D4694">
        <w:rPr>
          <w:rStyle w:val="Strong"/>
          <w:b w:val="0"/>
          <w:sz w:val="28"/>
          <w:szCs w:val="28"/>
        </w:rPr>
        <w:t xml:space="preserve"> </w:t>
      </w:r>
      <w:r>
        <w:rPr>
          <w:rStyle w:val="Strong"/>
          <w:b w:val="0"/>
          <w:sz w:val="28"/>
          <w:szCs w:val="28"/>
        </w:rPr>
        <w:t xml:space="preserve">законів та законодавчих актів, які </w:t>
      </w:r>
      <w:r w:rsidRPr="002543B5">
        <w:rPr>
          <w:sz w:val="28"/>
          <w:szCs w:val="28"/>
        </w:rPr>
        <w:t>регулю</w:t>
      </w:r>
      <w:r>
        <w:rPr>
          <w:sz w:val="28"/>
          <w:szCs w:val="28"/>
        </w:rPr>
        <w:t xml:space="preserve">ють </w:t>
      </w:r>
      <w:r w:rsidRPr="002543B5">
        <w:rPr>
          <w:sz w:val="28"/>
          <w:szCs w:val="28"/>
        </w:rPr>
        <w:t>діяльність</w:t>
      </w:r>
      <w:r>
        <w:rPr>
          <w:sz w:val="28"/>
          <w:szCs w:val="28"/>
        </w:rPr>
        <w:t xml:space="preserve"> у сфері охорони довкілля. </w:t>
      </w:r>
    </w:p>
    <w:p w:rsidR="00773752" w:rsidRDefault="00773752" w:rsidP="00A4530D">
      <w:pPr>
        <w:pStyle w:val="NormalWeb"/>
        <w:spacing w:before="0" w:beforeAutospacing="0" w:after="0" w:afterAutospacing="0" w:line="360" w:lineRule="auto"/>
        <w:ind w:firstLine="708"/>
        <w:jc w:val="both"/>
        <w:rPr>
          <w:sz w:val="28"/>
          <w:szCs w:val="28"/>
        </w:rPr>
      </w:pPr>
      <w:r>
        <w:rPr>
          <w:sz w:val="28"/>
          <w:szCs w:val="28"/>
        </w:rPr>
        <w:t xml:space="preserve">За порушення вказаних цими законами норм та правил законодавством України встановлена адміністративна та кримінальна відповідальність. </w:t>
      </w:r>
    </w:p>
    <w:p w:rsidR="00773752" w:rsidRPr="00BD28A5" w:rsidRDefault="00773752" w:rsidP="00BD28A5">
      <w:pPr>
        <w:spacing w:after="0" w:line="360" w:lineRule="auto"/>
        <w:ind w:firstLine="708"/>
        <w:jc w:val="both"/>
        <w:rPr>
          <w:rFonts w:ascii="Times New Roman" w:hAnsi="Times New Roman"/>
          <w:sz w:val="28"/>
          <w:szCs w:val="28"/>
          <w:lang w:val="uk-UA" w:eastAsia="uk-UA"/>
        </w:rPr>
      </w:pPr>
      <w:r w:rsidRPr="00000ED6">
        <w:rPr>
          <w:rFonts w:ascii="Times New Roman" w:hAnsi="Times New Roman"/>
          <w:sz w:val="28"/>
          <w:szCs w:val="28"/>
          <w:lang w:val="uk-UA"/>
        </w:rPr>
        <w:t>Особливої шко</w:t>
      </w:r>
      <w:r>
        <w:rPr>
          <w:rFonts w:ascii="Times New Roman" w:hAnsi="Times New Roman"/>
          <w:sz w:val="28"/>
          <w:szCs w:val="28"/>
          <w:lang w:val="uk-UA"/>
        </w:rPr>
        <w:t>д</w:t>
      </w:r>
      <w:r w:rsidRPr="00000ED6">
        <w:rPr>
          <w:rFonts w:ascii="Times New Roman" w:hAnsi="Times New Roman"/>
          <w:sz w:val="28"/>
          <w:szCs w:val="28"/>
          <w:lang w:val="uk-UA"/>
        </w:rPr>
        <w:t xml:space="preserve">и довкіллю в Україні завдає </w:t>
      </w:r>
      <w:r w:rsidRPr="00BD28A5">
        <w:rPr>
          <w:rFonts w:ascii="Times New Roman" w:hAnsi="Times New Roman"/>
          <w:sz w:val="28"/>
          <w:szCs w:val="28"/>
          <w:lang w:val="uk-UA"/>
        </w:rPr>
        <w:t>с</w:t>
      </w:r>
      <w:r w:rsidRPr="00000ED6">
        <w:rPr>
          <w:rFonts w:ascii="Times New Roman" w:hAnsi="Times New Roman"/>
          <w:bCs/>
          <w:iCs/>
          <w:sz w:val="28"/>
          <w:szCs w:val="28"/>
          <w:lang w:val="uk-UA" w:eastAsia="uk-UA"/>
        </w:rPr>
        <w:t>амовільне випалювання рослинності або її залишків</w:t>
      </w:r>
      <w:r>
        <w:rPr>
          <w:rFonts w:ascii="Times New Roman" w:hAnsi="Times New Roman"/>
          <w:bCs/>
          <w:iCs/>
          <w:sz w:val="28"/>
          <w:szCs w:val="28"/>
          <w:lang w:val="uk-UA" w:eastAsia="uk-UA"/>
        </w:rPr>
        <w:t>, яке призводить до знищення флори і фауни, погіршення стану ґрунтів, виникнення пожеж</w:t>
      </w:r>
      <w:r w:rsidRPr="00BD28A5">
        <w:rPr>
          <w:rFonts w:ascii="Times New Roman" w:hAnsi="Times New Roman"/>
          <w:bCs/>
          <w:iCs/>
          <w:sz w:val="28"/>
          <w:szCs w:val="28"/>
          <w:lang w:val="uk-UA" w:eastAsia="uk-UA"/>
        </w:rPr>
        <w:t>.</w:t>
      </w:r>
    </w:p>
    <w:p w:rsidR="00773752" w:rsidRPr="00E70894" w:rsidRDefault="00773752" w:rsidP="00000ED6">
      <w:pPr>
        <w:pStyle w:val="NormalWeb"/>
        <w:spacing w:before="0" w:beforeAutospacing="0" w:after="0" w:afterAutospacing="0" w:line="360" w:lineRule="auto"/>
        <w:ind w:firstLine="708"/>
        <w:jc w:val="both"/>
        <w:rPr>
          <w:rStyle w:val="Strong"/>
          <w:sz w:val="28"/>
          <w:szCs w:val="28"/>
        </w:rPr>
      </w:pPr>
      <w:r>
        <w:rPr>
          <w:rFonts w:ascii="Times New Roman CYR" w:hAnsi="Times New Roman CYR"/>
          <w:sz w:val="28"/>
          <w:szCs w:val="28"/>
        </w:rPr>
        <w:t>За в</w:t>
      </w:r>
      <w:r w:rsidRPr="00D77BAF">
        <w:rPr>
          <w:rFonts w:ascii="Times New Roman CYR" w:hAnsi="Times New Roman CYR"/>
          <w:sz w:val="28"/>
          <w:szCs w:val="28"/>
        </w:rPr>
        <w:t xml:space="preserve">ипалювання стерні, луків, пасовищ, ділянок із степовою, водно-болотною та іншою природною рослинністю, рослинності або її залишків та опалого листя на землях сільськогосподарського призначення, у смугах відводу автомобільних доріг і залізниць, у парках, інших зелених насадженнях та газонів у населених пунктах без дозволу органів державного контролю у галузі охорони навколишнього природного середовища або з порушенням умов такого </w:t>
      </w:r>
      <w:r>
        <w:rPr>
          <w:rFonts w:ascii="Times New Roman CYR" w:hAnsi="Times New Roman CYR"/>
          <w:sz w:val="28"/>
          <w:szCs w:val="28"/>
        </w:rPr>
        <w:t xml:space="preserve">передбачено покарання у виді значних штрафів </w:t>
      </w:r>
      <w:r w:rsidRPr="001245E5">
        <w:rPr>
          <w:sz w:val="28"/>
          <w:szCs w:val="28"/>
          <w:lang w:val="ru-RU"/>
        </w:rPr>
        <w:t>[</w:t>
      </w:r>
      <w:r>
        <w:rPr>
          <w:sz w:val="28"/>
          <w:szCs w:val="28"/>
          <w:lang w:val="ru-RU"/>
        </w:rPr>
        <w:t>6</w:t>
      </w:r>
      <w:r w:rsidRPr="001245E5">
        <w:rPr>
          <w:sz w:val="28"/>
          <w:szCs w:val="28"/>
          <w:lang w:val="ru-RU"/>
        </w:rPr>
        <w:t>]</w:t>
      </w:r>
      <w:r>
        <w:rPr>
          <w:rFonts w:ascii="Times New Roman CYR" w:hAnsi="Times New Roman CYR"/>
          <w:sz w:val="28"/>
          <w:szCs w:val="28"/>
        </w:rPr>
        <w:t>.</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Однак зрозуміло, що рішеннями та директивами, якими б розумними вони не були; і законами, яке б покарання вони не накладали, докорінно ситуацію не змінити. </w:t>
      </w:r>
    </w:p>
    <w:p w:rsidR="00773752" w:rsidRDefault="00773752" w:rsidP="00A4530D">
      <w:pPr>
        <w:pStyle w:val="NormalWeb"/>
        <w:spacing w:before="0" w:beforeAutospacing="0" w:after="0" w:afterAutospacing="0" w:line="360" w:lineRule="auto"/>
        <w:ind w:firstLine="708"/>
        <w:jc w:val="both"/>
        <w:rPr>
          <w:sz w:val="28"/>
          <w:szCs w:val="28"/>
        </w:rPr>
      </w:pPr>
      <w:r>
        <w:rPr>
          <w:sz w:val="28"/>
          <w:szCs w:val="28"/>
        </w:rPr>
        <w:t xml:space="preserve">Постає питання: як вирішувати ці проблеми? З чого розпочати?  </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sz w:val="28"/>
          <w:szCs w:val="28"/>
        </w:rPr>
        <w:t>Ще у давні часи грецькі філософи говорили: «Для того, щоб правильно діяти – необхідно знати, а для того, щоб знати  – навчитися». Особливої ваги цей вислів в Україні набуває стосовно екологічних питань.</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Щоб змінити існуючу загрозливу екологічну ситуацію, слід змінити ставлення людини до довкілля. З цією метою необхідно навчити підростаюче покоління дбайливому ставленню до довкілля як до спільного дому флори, фауни та людини. </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Для досягнення цієї мети сьогодні нагальною потребою стало надання екологічної освіти, здійснення екологічного виховання підростаючого покоління. Збереження життя на Землі залежить тепер від рівня і темпів екологічної культури молоді  </w:t>
      </w:r>
      <w:r w:rsidRPr="00072AC0">
        <w:rPr>
          <w:sz w:val="28"/>
          <w:szCs w:val="28"/>
        </w:rPr>
        <w:t>[ 3 ст. 3</w:t>
      </w:r>
      <w:r>
        <w:rPr>
          <w:sz w:val="28"/>
          <w:szCs w:val="28"/>
        </w:rPr>
        <w:t>3</w:t>
      </w:r>
      <w:r w:rsidRPr="00072AC0">
        <w:rPr>
          <w:sz w:val="28"/>
          <w:szCs w:val="28"/>
        </w:rPr>
        <w:t>]</w:t>
      </w:r>
      <w:r>
        <w:rPr>
          <w:rStyle w:val="Strong"/>
          <w:b w:val="0"/>
          <w:sz w:val="28"/>
          <w:szCs w:val="28"/>
        </w:rPr>
        <w:t>.</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У сучасному світі екологічна освіта та виховання – це актуальна соціально-економічна та психолого-педагогічна проблема.</w:t>
      </w:r>
    </w:p>
    <w:p w:rsidR="00773752" w:rsidRDefault="00773752" w:rsidP="00A4530D">
      <w:pPr>
        <w:pStyle w:val="NormalWeb"/>
        <w:spacing w:before="0" w:beforeAutospacing="0" w:after="0" w:afterAutospacing="0" w:line="360" w:lineRule="auto"/>
        <w:ind w:firstLine="708"/>
        <w:jc w:val="both"/>
        <w:rPr>
          <w:rStyle w:val="Strong"/>
          <w:b w:val="0"/>
          <w:sz w:val="28"/>
          <w:szCs w:val="28"/>
        </w:rPr>
      </w:pP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Екологічні проблеми сучасності вимагають від системи освіти  надавати більше уваги формуванню екологічної культури, екологічної свідомості, розумінню навколишнього світу і місця людини в ньому.</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Екологічна культура, освіта і виховання – це категорії, які відображають певну етапність у формуванні людської особистості.</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Формування цих категорій слід починати з дошкільного віку, продовжувати у шкільний період та при здобутті молоддю передвищої фахової і вищої освіти.</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sz w:val="28"/>
          <w:szCs w:val="28"/>
        </w:rPr>
        <w:t xml:space="preserve">Значна роль у цьому процесі в Україні відводиться </w:t>
      </w:r>
      <w:r>
        <w:rPr>
          <w:rStyle w:val="Strong"/>
          <w:b w:val="0"/>
          <w:sz w:val="28"/>
          <w:szCs w:val="28"/>
        </w:rPr>
        <w:t>закладам передвищої фахової освіти, які є важливою ланкою у  підготовці майбутніх фахівців, що розбудовуватимуть нашу державу .</w:t>
      </w:r>
    </w:p>
    <w:p w:rsidR="00773752" w:rsidRDefault="00773752" w:rsidP="000D5C87">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Метою і завданням цієї статті є доведення  важливості і необхідності екологічного виховання здобувачів передвищої фахової освіти та надання пропозицій у вирішенні цього завдання.</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Формування екологічної культури – це важливе завдання закладів передвищої фахової освіти. Екологічна культура передбачає прищеплення майбутнім фахівцям певних знань, переконань, моральних настанов, підготовку до практичної діяльності, в якій обов’язковим є наявність дбайливого ставлення до природи. </w:t>
      </w:r>
    </w:p>
    <w:p w:rsidR="00773752" w:rsidRDefault="00773752" w:rsidP="00DC2DE6">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Завдання викладачів полягає у формуванні екологічної відповідальності у студентів, усвідомлення ними пріоритетності екологічних питань, необхідності брати конкретні зобов’язання та здатність прогнозувати наслідки власної діяльності.</w:t>
      </w:r>
    </w:p>
    <w:p w:rsidR="00773752" w:rsidRDefault="00773752" w:rsidP="00DC2DE6">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Які ж шляхи пропонуються для виконання цих завдань?</w:t>
      </w:r>
    </w:p>
    <w:p w:rsidR="00773752" w:rsidRDefault="00773752" w:rsidP="00A864E9">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Знання повинні пройти через світ емоцій, почуттів, отримати особисту оцінку і поступово трансформуватися в екологічні переконання та екологічні потреби. Це можливо здійснити шляхом використання конкретних форм і методів, спрямованих на формування екологічної компетенції молоді і активізації її практичної  природоохоронної діяльності.</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Навчальні дисципліни, які вивчаються студентами у закладах передвищої фахової освіти, зокрема: біологія, географія, основи екології, безпека життєдіяльності, охорона праці тощо, містять питання екологічної освіти. Важливо, щоб кожен викладач надавав цим питанням особливого значення, урізноманітнюючи освітній процес використанням таких елементів навчання як вікторини, рольові ігри, кросворди, перегляд презентацій тощо. </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Окрім цього, значне місце в системі формування екологічної свідомості всебічно розвинутої особистості студента займають позааудиторні форми екологічного виховання: діяльність гуртків, обговорення книг, проведення конференцій, екскурсій </w:t>
      </w:r>
      <w:r w:rsidRPr="00072AC0">
        <w:rPr>
          <w:sz w:val="28"/>
          <w:szCs w:val="28"/>
        </w:rPr>
        <w:t>[</w:t>
      </w:r>
      <w:r>
        <w:rPr>
          <w:sz w:val="28"/>
          <w:szCs w:val="28"/>
        </w:rPr>
        <w:t>1</w:t>
      </w:r>
      <w:r w:rsidRPr="00072AC0">
        <w:rPr>
          <w:sz w:val="28"/>
          <w:szCs w:val="28"/>
        </w:rPr>
        <w:t xml:space="preserve"> ст. </w:t>
      </w:r>
      <w:r>
        <w:rPr>
          <w:sz w:val="28"/>
          <w:szCs w:val="28"/>
        </w:rPr>
        <w:t>455</w:t>
      </w:r>
      <w:r w:rsidRPr="00072AC0">
        <w:rPr>
          <w:sz w:val="28"/>
          <w:szCs w:val="28"/>
        </w:rPr>
        <w:t>]</w:t>
      </w:r>
      <w:r>
        <w:rPr>
          <w:rStyle w:val="Strong"/>
          <w:b w:val="0"/>
          <w:sz w:val="28"/>
          <w:szCs w:val="28"/>
        </w:rPr>
        <w:t xml:space="preserve">. </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Також традиційними формами роботи мають стати проведення екологічних акцій, конкурсів, робота над екологічними проєктами, проведення виховних годин, туристичні походи, екологічні брейн-ринги, виступи екологічних агітбригад, конкурси плакатів та стіннівок, фотовиставки тощо.</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Ці заходи налаштовують студентів на самовиховання, підвищення їхнього інтелектуального рівня, збагачують їх цікавою та необхідною життєвою інформацією, а також розширюють та поглиблюють знання студентів з екології та розвивають інтерес і бажання до вивчення краєзнавства як суспільного явища.</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Такі методи формують у студентів бажання кращого пізнання вказаних питань, спонукають їх до участі у олімпіадах, конкурсах тощо, в процесі котрих вони розвивають своє мислення, розширюють обсяг знань знаходять цікаву потрібну інформацію.</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В процесі формування екологічно свідомої особистості не слід забувати про наші традиції. Відомо, що наші предки шанували природу. З великою любов’ю оспівана краса рідної природи в українських піснях, думах, казках, легендах. В давнину гріхом вважалося забруднення водного джерела, безцільне виламування дерев, катування тварин. Для відновлення втрачених у сучасному світі зв’язку з природою та духовності людини у процесі екологічної освіти та екологічного виховання слід організовувати заходи з використанням народної творчості, що пропагує шанобливе ставлення до природи.</w:t>
      </w:r>
    </w:p>
    <w:p w:rsidR="00773752" w:rsidRDefault="00773752" w:rsidP="00A4530D">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Отже, можна зробити такий  висновок: </w:t>
      </w:r>
    </w:p>
    <w:p w:rsidR="00773752" w:rsidRDefault="00773752" w:rsidP="00F54E48">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 xml:space="preserve">1. Виховання у здобувачів передвищої фахової освіти екологічної культури є на часі і надзвичайно важливе. Володіючи потрібними знаннями, переконаннями і навичками з питань охорони довкілля майбутні фахівці будуть готовими змінити екологічну ситуацію в країні на краще, працюватимуть на своїх робочих місцях, усвідомлюючи важливість і пріоритетність екологічних питань, та з розумінням, що якщо ми хочемо зберегти біосферу і самі зберегтися в ній, то необхідно керуватись у своїх діях новими моральними принципами і критеріями, новою філософією життя </w:t>
      </w:r>
      <w:r w:rsidRPr="00D717C4">
        <w:rPr>
          <w:sz w:val="28"/>
          <w:szCs w:val="28"/>
        </w:rPr>
        <w:t>[4, с.</w:t>
      </w:r>
      <w:r>
        <w:rPr>
          <w:sz w:val="28"/>
          <w:szCs w:val="28"/>
        </w:rPr>
        <w:t>52</w:t>
      </w:r>
      <w:r w:rsidRPr="00D717C4">
        <w:rPr>
          <w:sz w:val="28"/>
          <w:szCs w:val="28"/>
        </w:rPr>
        <w:t>]</w:t>
      </w:r>
      <w:r>
        <w:rPr>
          <w:rStyle w:val="Strong"/>
          <w:b w:val="0"/>
          <w:sz w:val="28"/>
          <w:szCs w:val="28"/>
        </w:rPr>
        <w:t xml:space="preserve">. </w:t>
      </w:r>
    </w:p>
    <w:p w:rsidR="00773752" w:rsidRDefault="00773752" w:rsidP="00F54E48">
      <w:pPr>
        <w:pStyle w:val="NormalWeb"/>
        <w:spacing w:before="0" w:beforeAutospacing="0" w:after="0" w:afterAutospacing="0" w:line="360" w:lineRule="auto"/>
        <w:ind w:firstLine="708"/>
        <w:jc w:val="both"/>
        <w:rPr>
          <w:rStyle w:val="Strong"/>
          <w:b w:val="0"/>
          <w:sz w:val="28"/>
          <w:szCs w:val="28"/>
        </w:rPr>
      </w:pPr>
      <w:r>
        <w:rPr>
          <w:rStyle w:val="Strong"/>
          <w:b w:val="0"/>
          <w:sz w:val="28"/>
          <w:szCs w:val="28"/>
        </w:rPr>
        <w:t>2. Використання запропонованих шляхів екологічного виховання  у закладах передвищої фахової освіти допоможе виховати свідомих і екологічно освічених громадян України.</w:t>
      </w:r>
    </w:p>
    <w:p w:rsidR="00773752" w:rsidRDefault="00773752" w:rsidP="00A4530D">
      <w:pPr>
        <w:pStyle w:val="NormalWeb"/>
        <w:spacing w:before="0" w:beforeAutospacing="0" w:after="0" w:afterAutospacing="0" w:line="360" w:lineRule="auto"/>
        <w:jc w:val="center"/>
        <w:rPr>
          <w:rStyle w:val="Strong"/>
          <w:b w:val="0"/>
          <w:sz w:val="28"/>
          <w:szCs w:val="28"/>
        </w:rPr>
      </w:pPr>
    </w:p>
    <w:p w:rsidR="00773752" w:rsidRPr="00DA6E64" w:rsidRDefault="00773752" w:rsidP="00DA6E64">
      <w:pPr>
        <w:pStyle w:val="NormalWeb"/>
        <w:spacing w:before="0" w:beforeAutospacing="0" w:after="0" w:afterAutospacing="0" w:line="360" w:lineRule="auto"/>
        <w:rPr>
          <w:sz w:val="28"/>
          <w:szCs w:val="28"/>
        </w:rPr>
      </w:pPr>
      <w:r w:rsidRPr="00DA6E64">
        <w:rPr>
          <w:rStyle w:val="Strong"/>
          <w:sz w:val="28"/>
          <w:szCs w:val="28"/>
        </w:rPr>
        <w:t>Література:</w:t>
      </w:r>
    </w:p>
    <w:p w:rsidR="00773752" w:rsidRPr="007E2A5A" w:rsidRDefault="00773752" w:rsidP="00A15BC7">
      <w:pPr>
        <w:spacing w:after="0" w:line="360" w:lineRule="auto"/>
        <w:ind w:firstLine="708"/>
        <w:jc w:val="both"/>
        <w:rPr>
          <w:rFonts w:ascii="Times New Roman" w:hAnsi="Times New Roman"/>
          <w:sz w:val="28"/>
          <w:szCs w:val="28"/>
          <w:lang w:val="uk-UA"/>
        </w:rPr>
      </w:pPr>
      <w:r w:rsidRPr="007E2A5A">
        <w:rPr>
          <w:rFonts w:ascii="Times New Roman" w:hAnsi="Times New Roman"/>
          <w:sz w:val="28"/>
          <w:szCs w:val="28"/>
          <w:lang w:val="uk-UA"/>
        </w:rPr>
        <w:t>1.</w:t>
      </w:r>
      <w:r>
        <w:rPr>
          <w:rFonts w:ascii="Times New Roman" w:hAnsi="Times New Roman"/>
          <w:sz w:val="28"/>
          <w:szCs w:val="28"/>
          <w:lang w:val="uk-UA"/>
        </w:rPr>
        <w:t xml:space="preserve"> </w:t>
      </w:r>
      <w:r w:rsidRPr="007E2A5A">
        <w:rPr>
          <w:rFonts w:ascii="Times New Roman" w:hAnsi="Times New Roman"/>
          <w:sz w:val="28"/>
          <w:szCs w:val="28"/>
          <w:lang w:val="uk-UA"/>
        </w:rPr>
        <w:t>Кузьмінський А.І.</w:t>
      </w:r>
      <w:r>
        <w:rPr>
          <w:rFonts w:ascii="Times New Roman" w:hAnsi="Times New Roman"/>
          <w:sz w:val="28"/>
          <w:szCs w:val="28"/>
          <w:lang w:val="uk-UA"/>
        </w:rPr>
        <w:t xml:space="preserve"> </w:t>
      </w:r>
      <w:r w:rsidRPr="007E2A5A">
        <w:rPr>
          <w:rFonts w:ascii="Times New Roman" w:hAnsi="Times New Roman"/>
          <w:sz w:val="28"/>
          <w:szCs w:val="28"/>
          <w:lang w:val="uk-UA"/>
        </w:rPr>
        <w:t>Педагогіка вищої школи.: навчальний посібник / А.І. Кузьмінський. К: Знання, 2005. 486 с.</w:t>
      </w:r>
    </w:p>
    <w:p w:rsidR="00773752" w:rsidRPr="007E2A5A" w:rsidRDefault="00773752" w:rsidP="00A15BC7">
      <w:pPr>
        <w:spacing w:after="0" w:line="360" w:lineRule="auto"/>
        <w:ind w:firstLine="708"/>
        <w:jc w:val="both"/>
        <w:rPr>
          <w:rFonts w:ascii="Times New Roman" w:hAnsi="Times New Roman"/>
          <w:sz w:val="28"/>
          <w:szCs w:val="28"/>
          <w:lang w:val="uk-UA"/>
        </w:rPr>
      </w:pPr>
      <w:r w:rsidRPr="007E2A5A">
        <w:rPr>
          <w:rFonts w:ascii="Times New Roman" w:hAnsi="Times New Roman"/>
          <w:sz w:val="28"/>
          <w:szCs w:val="28"/>
          <w:lang w:val="uk-UA"/>
        </w:rPr>
        <w:t>2.</w:t>
      </w:r>
      <w:r>
        <w:rPr>
          <w:rFonts w:ascii="Times New Roman" w:hAnsi="Times New Roman"/>
          <w:sz w:val="28"/>
          <w:szCs w:val="28"/>
          <w:lang w:val="uk-UA"/>
        </w:rPr>
        <w:t xml:space="preserve"> Совгіра С.В. Теоретико-методичні основи формування екологічного світогляду майбутніх учителів у вищих педагогічних навчальних закладах: дис….. доктора пед</w:t>
      </w:r>
      <w:r w:rsidRPr="007E2A5A">
        <w:rPr>
          <w:rFonts w:ascii="Times New Roman" w:hAnsi="Times New Roman"/>
          <w:sz w:val="28"/>
          <w:szCs w:val="28"/>
          <w:lang w:val="uk-UA"/>
        </w:rPr>
        <w:t>.</w:t>
      </w:r>
      <w:r>
        <w:rPr>
          <w:rFonts w:ascii="Times New Roman" w:hAnsi="Times New Roman"/>
          <w:sz w:val="28"/>
          <w:szCs w:val="28"/>
          <w:lang w:val="uk-UA"/>
        </w:rPr>
        <w:t>наук : 13.00.04 / Совгіра Світлана Василівна. Умань. 2009. 567 с</w:t>
      </w:r>
      <w:r w:rsidRPr="007E2A5A">
        <w:rPr>
          <w:rFonts w:ascii="Times New Roman" w:hAnsi="Times New Roman"/>
          <w:sz w:val="28"/>
          <w:szCs w:val="28"/>
          <w:lang w:val="uk-UA"/>
        </w:rPr>
        <w:t>.</w:t>
      </w:r>
    </w:p>
    <w:p w:rsidR="00773752" w:rsidRPr="00A6225B" w:rsidRDefault="00773752" w:rsidP="00A15BC7">
      <w:pPr>
        <w:spacing w:after="0" w:line="360" w:lineRule="auto"/>
        <w:ind w:firstLine="708"/>
        <w:jc w:val="both"/>
        <w:rPr>
          <w:rFonts w:ascii="Times New Roman" w:hAnsi="Times New Roman"/>
          <w:sz w:val="28"/>
          <w:szCs w:val="28"/>
          <w:lang w:val="uk-UA"/>
        </w:rPr>
      </w:pPr>
      <w:r w:rsidRPr="007E2A5A">
        <w:rPr>
          <w:rFonts w:ascii="Times New Roman" w:hAnsi="Times New Roman"/>
          <w:sz w:val="28"/>
          <w:szCs w:val="28"/>
          <w:lang w:val="uk-UA"/>
        </w:rPr>
        <w:t xml:space="preserve">3. </w:t>
      </w:r>
      <w:r>
        <w:rPr>
          <w:rFonts w:ascii="Times New Roman" w:hAnsi="Times New Roman"/>
          <w:sz w:val="28"/>
          <w:szCs w:val="28"/>
          <w:lang w:val="uk-UA"/>
        </w:rPr>
        <w:t>Курняк Л.Д. Екологічна культура: поняття і реальність. // Вища освіта України</w:t>
      </w:r>
      <w:r w:rsidRPr="00FB1203">
        <w:rPr>
          <w:rFonts w:ascii="Times New Roman" w:hAnsi="Times New Roman"/>
          <w:sz w:val="28"/>
          <w:szCs w:val="28"/>
          <w:lang w:val="uk-UA"/>
        </w:rPr>
        <w:t>. – 2</w:t>
      </w:r>
      <w:r>
        <w:rPr>
          <w:rFonts w:ascii="Times New Roman" w:hAnsi="Times New Roman"/>
          <w:sz w:val="28"/>
          <w:szCs w:val="28"/>
          <w:lang w:val="uk-UA"/>
        </w:rPr>
        <w:t>006. -  №3. -</w:t>
      </w:r>
      <w:r w:rsidRPr="00FB1203">
        <w:rPr>
          <w:rFonts w:ascii="Times New Roman" w:hAnsi="Times New Roman"/>
          <w:sz w:val="28"/>
          <w:szCs w:val="28"/>
          <w:lang w:val="uk-UA"/>
        </w:rPr>
        <w:t xml:space="preserve"> с.</w:t>
      </w:r>
      <w:r>
        <w:rPr>
          <w:rFonts w:ascii="Times New Roman" w:hAnsi="Times New Roman"/>
          <w:sz w:val="28"/>
          <w:szCs w:val="28"/>
          <w:lang w:val="uk-UA"/>
        </w:rPr>
        <w:t>32-37</w:t>
      </w:r>
    </w:p>
    <w:p w:rsidR="00773752" w:rsidRPr="00957560" w:rsidRDefault="00773752" w:rsidP="00A15BC7">
      <w:pPr>
        <w:spacing w:after="0" w:line="360" w:lineRule="auto"/>
        <w:ind w:firstLine="708"/>
        <w:jc w:val="both"/>
        <w:rPr>
          <w:rFonts w:ascii="Times New Roman" w:hAnsi="Times New Roman"/>
          <w:sz w:val="28"/>
          <w:szCs w:val="28"/>
          <w:lang w:val="uk-UA"/>
        </w:rPr>
      </w:pPr>
      <w:r w:rsidRPr="00957560">
        <w:rPr>
          <w:rFonts w:ascii="Times New Roman" w:hAnsi="Times New Roman"/>
          <w:sz w:val="28"/>
          <w:szCs w:val="28"/>
          <w:lang w:val="uk-UA"/>
        </w:rPr>
        <w:t xml:space="preserve">4. </w:t>
      </w:r>
      <w:r>
        <w:rPr>
          <w:rFonts w:ascii="Times New Roman" w:hAnsi="Times New Roman"/>
          <w:sz w:val="28"/>
          <w:szCs w:val="28"/>
          <w:lang w:val="uk-UA"/>
        </w:rPr>
        <w:t>Яцик А.В. Екологічна ситуація в Україні і шляхи її поліпшення. – К.: Оріяна, 2008</w:t>
      </w:r>
    </w:p>
    <w:p w:rsidR="00773752" w:rsidRDefault="00773752" w:rsidP="00A15BC7">
      <w:pPr>
        <w:spacing w:after="0" w:line="360" w:lineRule="auto"/>
        <w:ind w:firstLine="708"/>
        <w:jc w:val="both"/>
        <w:rPr>
          <w:rFonts w:ascii="Times New Roman" w:hAnsi="Times New Roman"/>
          <w:sz w:val="28"/>
          <w:szCs w:val="28"/>
          <w:lang w:val="uk-UA"/>
        </w:rPr>
      </w:pPr>
      <w:r w:rsidRPr="007E2A5A">
        <w:rPr>
          <w:rFonts w:ascii="Times New Roman" w:hAnsi="Times New Roman"/>
          <w:sz w:val="28"/>
          <w:szCs w:val="28"/>
        </w:rPr>
        <w:t xml:space="preserve">5. </w:t>
      </w:r>
      <w:r>
        <w:rPr>
          <w:rFonts w:ascii="Times New Roman" w:hAnsi="Times New Roman"/>
          <w:sz w:val="28"/>
          <w:szCs w:val="28"/>
          <w:lang w:val="uk-UA"/>
        </w:rPr>
        <w:t>Науменко Г.Г. Освітянська компонента екологічної культури: // Грані. - 2006. - №3. – с.74-78</w:t>
      </w:r>
    </w:p>
    <w:p w:rsidR="00773752" w:rsidRPr="006E6129" w:rsidRDefault="00773752" w:rsidP="00A15BC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6. </w:t>
      </w:r>
      <w:r w:rsidRPr="00A139A7">
        <w:rPr>
          <w:rFonts w:ascii="Times New Roman CYR" w:hAnsi="Times New Roman CYR"/>
          <w:sz w:val="28"/>
          <w:szCs w:val="28"/>
          <w:lang w:val="uk-UA" w:eastAsia="uk-UA"/>
        </w:rPr>
        <w:t>Кодекс України про адміністративні правопорушення</w:t>
      </w:r>
      <w:r>
        <w:rPr>
          <w:rFonts w:ascii="Times New Roman CYR" w:hAnsi="Times New Roman CYR"/>
          <w:sz w:val="28"/>
          <w:szCs w:val="28"/>
          <w:lang w:val="uk-UA" w:eastAsia="uk-UA"/>
        </w:rPr>
        <w:t>.: // Відомості Верховної Ради Української РСР (ВВР) 1984,  додаток до №51, ст.1122)</w:t>
      </w:r>
    </w:p>
    <w:p w:rsidR="00773752" w:rsidRDefault="00773752" w:rsidP="00A15BC7">
      <w:pPr>
        <w:spacing w:after="0" w:line="360" w:lineRule="auto"/>
        <w:jc w:val="center"/>
        <w:rPr>
          <w:rFonts w:ascii="Times New Roman" w:hAnsi="Times New Roman"/>
          <w:sz w:val="28"/>
          <w:szCs w:val="28"/>
          <w:lang w:val="uk-UA"/>
        </w:rPr>
      </w:pPr>
    </w:p>
    <w:sectPr w:rsidR="00773752" w:rsidSect="009D22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230A9"/>
    <w:multiLevelType w:val="hybridMultilevel"/>
    <w:tmpl w:val="911A1EF0"/>
    <w:lvl w:ilvl="0" w:tplc="34CC030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30D"/>
    <w:rsid w:val="00000ED6"/>
    <w:rsid w:val="00007296"/>
    <w:rsid w:val="0001292C"/>
    <w:rsid w:val="000614C1"/>
    <w:rsid w:val="000667E3"/>
    <w:rsid w:val="00067930"/>
    <w:rsid w:val="00072AC0"/>
    <w:rsid w:val="00081C29"/>
    <w:rsid w:val="00082FCB"/>
    <w:rsid w:val="00090A6F"/>
    <w:rsid w:val="000951FB"/>
    <w:rsid w:val="000A71F1"/>
    <w:rsid w:val="000A7B46"/>
    <w:rsid w:val="000C2890"/>
    <w:rsid w:val="000C59B5"/>
    <w:rsid w:val="000D4578"/>
    <w:rsid w:val="000D5C87"/>
    <w:rsid w:val="00111E51"/>
    <w:rsid w:val="00113807"/>
    <w:rsid w:val="0012177D"/>
    <w:rsid w:val="001245E5"/>
    <w:rsid w:val="0012607E"/>
    <w:rsid w:val="001343E3"/>
    <w:rsid w:val="00135B62"/>
    <w:rsid w:val="00142DE7"/>
    <w:rsid w:val="00161562"/>
    <w:rsid w:val="00170174"/>
    <w:rsid w:val="0018520C"/>
    <w:rsid w:val="001A3806"/>
    <w:rsid w:val="001F7546"/>
    <w:rsid w:val="00201874"/>
    <w:rsid w:val="002071D0"/>
    <w:rsid w:val="00217AC4"/>
    <w:rsid w:val="00230048"/>
    <w:rsid w:val="002543B5"/>
    <w:rsid w:val="00260228"/>
    <w:rsid w:val="00267A85"/>
    <w:rsid w:val="002A7B67"/>
    <w:rsid w:val="00363E95"/>
    <w:rsid w:val="003A03B3"/>
    <w:rsid w:val="003A7402"/>
    <w:rsid w:val="003A7DD3"/>
    <w:rsid w:val="003B2A20"/>
    <w:rsid w:val="003B4BC0"/>
    <w:rsid w:val="003B6D53"/>
    <w:rsid w:val="003F059A"/>
    <w:rsid w:val="003F2EEC"/>
    <w:rsid w:val="0044577B"/>
    <w:rsid w:val="00456387"/>
    <w:rsid w:val="00482D06"/>
    <w:rsid w:val="004A7AD5"/>
    <w:rsid w:val="004B138A"/>
    <w:rsid w:val="004B4A64"/>
    <w:rsid w:val="004F53E8"/>
    <w:rsid w:val="005155A6"/>
    <w:rsid w:val="0054540A"/>
    <w:rsid w:val="00605B3F"/>
    <w:rsid w:val="00626C12"/>
    <w:rsid w:val="00631689"/>
    <w:rsid w:val="00654D98"/>
    <w:rsid w:val="00676BE2"/>
    <w:rsid w:val="00693BC3"/>
    <w:rsid w:val="006A5DE4"/>
    <w:rsid w:val="006E0B5A"/>
    <w:rsid w:val="006E60FE"/>
    <w:rsid w:val="006E6129"/>
    <w:rsid w:val="00730CE9"/>
    <w:rsid w:val="00773752"/>
    <w:rsid w:val="0077452D"/>
    <w:rsid w:val="00794CB0"/>
    <w:rsid w:val="007C7043"/>
    <w:rsid w:val="007D2CAF"/>
    <w:rsid w:val="007E1979"/>
    <w:rsid w:val="007E2A5A"/>
    <w:rsid w:val="007E3D39"/>
    <w:rsid w:val="0083795A"/>
    <w:rsid w:val="008559B2"/>
    <w:rsid w:val="00866E40"/>
    <w:rsid w:val="008979C6"/>
    <w:rsid w:val="00905C0F"/>
    <w:rsid w:val="009204E6"/>
    <w:rsid w:val="00923DF1"/>
    <w:rsid w:val="00924078"/>
    <w:rsid w:val="009420B9"/>
    <w:rsid w:val="0094533F"/>
    <w:rsid w:val="00957560"/>
    <w:rsid w:val="00980275"/>
    <w:rsid w:val="009908D5"/>
    <w:rsid w:val="009B5322"/>
    <w:rsid w:val="009D22A7"/>
    <w:rsid w:val="009D4694"/>
    <w:rsid w:val="009E4389"/>
    <w:rsid w:val="009F4CAC"/>
    <w:rsid w:val="00A112DA"/>
    <w:rsid w:val="00A139A7"/>
    <w:rsid w:val="00A15BC7"/>
    <w:rsid w:val="00A2175B"/>
    <w:rsid w:val="00A4530D"/>
    <w:rsid w:val="00A6225B"/>
    <w:rsid w:val="00A77264"/>
    <w:rsid w:val="00A80E6B"/>
    <w:rsid w:val="00A864E9"/>
    <w:rsid w:val="00AA580A"/>
    <w:rsid w:val="00B20E13"/>
    <w:rsid w:val="00B30595"/>
    <w:rsid w:val="00B401AF"/>
    <w:rsid w:val="00B46E9D"/>
    <w:rsid w:val="00B55502"/>
    <w:rsid w:val="00B778E4"/>
    <w:rsid w:val="00B930FA"/>
    <w:rsid w:val="00BA6794"/>
    <w:rsid w:val="00BD28A5"/>
    <w:rsid w:val="00BD6D32"/>
    <w:rsid w:val="00BE488E"/>
    <w:rsid w:val="00BF4DDB"/>
    <w:rsid w:val="00BF5A79"/>
    <w:rsid w:val="00C15679"/>
    <w:rsid w:val="00C3074F"/>
    <w:rsid w:val="00C6042C"/>
    <w:rsid w:val="00CB1EF6"/>
    <w:rsid w:val="00CB55C5"/>
    <w:rsid w:val="00CD1570"/>
    <w:rsid w:val="00D0381A"/>
    <w:rsid w:val="00D11B8A"/>
    <w:rsid w:val="00D274B5"/>
    <w:rsid w:val="00D27529"/>
    <w:rsid w:val="00D403F8"/>
    <w:rsid w:val="00D50374"/>
    <w:rsid w:val="00D717C4"/>
    <w:rsid w:val="00D77BAF"/>
    <w:rsid w:val="00DA6E64"/>
    <w:rsid w:val="00DC2DE6"/>
    <w:rsid w:val="00DD2ED6"/>
    <w:rsid w:val="00E017AE"/>
    <w:rsid w:val="00E23EC9"/>
    <w:rsid w:val="00E70894"/>
    <w:rsid w:val="00EB2D94"/>
    <w:rsid w:val="00F42CE6"/>
    <w:rsid w:val="00F50162"/>
    <w:rsid w:val="00F54E48"/>
    <w:rsid w:val="00F64ACD"/>
    <w:rsid w:val="00F73E9E"/>
    <w:rsid w:val="00FB1203"/>
    <w:rsid w:val="00FB331F"/>
    <w:rsid w:val="00FF4A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2A7"/>
    <w:pPr>
      <w:spacing w:after="200" w:line="276" w:lineRule="auto"/>
    </w:pPr>
    <w:rPr>
      <w:lang w:val="ru-RU" w:eastAsia="ru-RU"/>
    </w:rPr>
  </w:style>
  <w:style w:type="paragraph" w:styleId="Heading1">
    <w:name w:val="heading 1"/>
    <w:aliases w:val="заголовок 1"/>
    <w:basedOn w:val="Normal"/>
    <w:next w:val="Normal"/>
    <w:link w:val="Heading1Char"/>
    <w:uiPriority w:val="99"/>
    <w:qFormat/>
    <w:rsid w:val="00BD28A5"/>
    <w:pPr>
      <w:keepNext/>
      <w:keepLines/>
      <w:autoSpaceDE w:val="0"/>
      <w:autoSpaceDN w:val="0"/>
      <w:adjustRightInd w:val="0"/>
      <w:spacing w:before="240" w:after="80" w:line="240" w:lineRule="auto"/>
      <w:ind w:left="1000" w:right="1000"/>
      <w:jc w:val="center"/>
      <w:outlineLvl w:val="0"/>
    </w:pPr>
    <w:rPr>
      <w:rFonts w:ascii="Times New Roman" w:hAnsi="Times New Roman"/>
      <w:b/>
      <w:bCs/>
      <w:sz w:val="32"/>
      <w:szCs w:val="32"/>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Char"/>
    <w:basedOn w:val="DefaultParagraphFont"/>
    <w:link w:val="Heading1"/>
    <w:uiPriority w:val="99"/>
    <w:locked/>
    <w:rsid w:val="00BD28A5"/>
    <w:rPr>
      <w:rFonts w:ascii="Times New Roman" w:hAnsi="Times New Roman" w:cs="Times New Roman"/>
      <w:b/>
      <w:bCs/>
      <w:sz w:val="32"/>
      <w:szCs w:val="32"/>
      <w:lang w:eastAsia="uk-UA"/>
    </w:rPr>
  </w:style>
  <w:style w:type="paragraph" w:styleId="NormalWeb">
    <w:name w:val="Normal (Web)"/>
    <w:basedOn w:val="Normal"/>
    <w:uiPriority w:val="99"/>
    <w:rsid w:val="00A4530D"/>
    <w:pPr>
      <w:spacing w:before="100" w:beforeAutospacing="1" w:after="100" w:afterAutospacing="1" w:line="240" w:lineRule="auto"/>
    </w:pPr>
    <w:rPr>
      <w:rFonts w:ascii="Times New Roman" w:hAnsi="Times New Roman"/>
      <w:sz w:val="24"/>
      <w:szCs w:val="24"/>
      <w:lang w:val="uk-UA" w:eastAsia="uk-UA"/>
    </w:rPr>
  </w:style>
  <w:style w:type="character" w:styleId="Strong">
    <w:name w:val="Strong"/>
    <w:basedOn w:val="DefaultParagraphFont"/>
    <w:uiPriority w:val="99"/>
    <w:qFormat/>
    <w:rsid w:val="00A4530D"/>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311</TotalTime>
  <Pages>6</Pages>
  <Words>5484</Words>
  <Characters>3127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155</cp:revision>
  <dcterms:created xsi:type="dcterms:W3CDTF">2024-12-19T08:35:00Z</dcterms:created>
  <dcterms:modified xsi:type="dcterms:W3CDTF">2024-12-25T12:58:00Z</dcterms:modified>
</cp:coreProperties>
</file>