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DAC" w:rsidRDefault="009C3DAC" w:rsidP="009C3DAC">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Альона</w:t>
      </w:r>
    </w:p>
    <w:p w:rsidR="009C3DAC" w:rsidRPr="00B36C7A" w:rsidRDefault="009C3DAC" w:rsidP="009C3DAC">
      <w:pPr>
        <w:spacing w:line="360" w:lineRule="auto"/>
        <w:jc w:val="right"/>
        <w:rPr>
          <w:rFonts w:ascii="Times New Roman" w:hAnsi="Times New Roman" w:cs="Times New Roman"/>
          <w:sz w:val="28"/>
          <w:szCs w:val="28"/>
          <w:lang w:val="uk-UA"/>
        </w:rPr>
      </w:pPr>
      <w:r w:rsidRPr="00B36C7A">
        <w:rPr>
          <w:rFonts w:ascii="Times New Roman" w:hAnsi="Times New Roman" w:cs="Times New Roman"/>
          <w:sz w:val="28"/>
          <w:szCs w:val="28"/>
          <w:lang w:val="uk-UA"/>
        </w:rPr>
        <w:t xml:space="preserve"> Геза</w:t>
      </w:r>
    </w:p>
    <w:p w:rsidR="009C3DAC" w:rsidRPr="00B36C7A" w:rsidRDefault="009C3DAC" w:rsidP="009C3DAC">
      <w:pPr>
        <w:spacing w:line="360" w:lineRule="auto"/>
        <w:jc w:val="right"/>
        <w:rPr>
          <w:rFonts w:ascii="Times New Roman" w:hAnsi="Times New Roman" w:cs="Times New Roman"/>
          <w:sz w:val="28"/>
          <w:szCs w:val="28"/>
          <w:lang w:val="uk-UA"/>
        </w:rPr>
      </w:pPr>
      <w:r w:rsidRPr="00B36C7A">
        <w:rPr>
          <w:rFonts w:ascii="Times New Roman" w:hAnsi="Times New Roman" w:cs="Times New Roman"/>
          <w:sz w:val="28"/>
          <w:szCs w:val="28"/>
          <w:lang w:val="uk-UA"/>
        </w:rPr>
        <w:t>(Вишневе, Україна)</w:t>
      </w:r>
    </w:p>
    <w:p w:rsidR="009C3DAC" w:rsidRPr="00B36C7A" w:rsidRDefault="009C3DAC" w:rsidP="009C3DAC">
      <w:pPr>
        <w:spacing w:after="0" w:line="360" w:lineRule="auto"/>
        <w:jc w:val="right"/>
        <w:rPr>
          <w:rFonts w:ascii="Times New Roman" w:hAnsi="Times New Roman" w:cs="Times New Roman"/>
          <w:b/>
          <w:color w:val="000000"/>
          <w:sz w:val="28"/>
          <w:szCs w:val="28"/>
          <w:lang w:val="uk-UA"/>
        </w:rPr>
      </w:pPr>
      <w:r w:rsidRPr="00B36C7A">
        <w:rPr>
          <w:rFonts w:ascii="Times New Roman" w:hAnsi="Times New Roman" w:cs="Times New Roman"/>
          <w:b/>
          <w:color w:val="000000"/>
          <w:sz w:val="28"/>
          <w:szCs w:val="28"/>
          <w:lang w:val="uk-UA"/>
        </w:rPr>
        <w:t>ІСТОРІЯ</w:t>
      </w:r>
    </w:p>
    <w:p w:rsidR="009C3DAC" w:rsidRPr="00B36C7A" w:rsidRDefault="009C3DAC" w:rsidP="009C3DAC">
      <w:pPr>
        <w:spacing w:after="0" w:line="360" w:lineRule="auto"/>
        <w:jc w:val="right"/>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w:t>
      </w:r>
      <w:r w:rsidRPr="00B36C7A">
        <w:rPr>
          <w:rFonts w:ascii="Times New Roman" w:hAnsi="Times New Roman" w:cs="Times New Roman"/>
          <w:color w:val="000000"/>
          <w:sz w:val="28"/>
          <w:szCs w:val="28"/>
          <w:lang w:val="uk-UA"/>
        </w:rPr>
        <w:t>Історія науки і техніки</w:t>
      </w:r>
      <w:r>
        <w:rPr>
          <w:rFonts w:ascii="Times New Roman" w:hAnsi="Times New Roman" w:cs="Times New Roman"/>
          <w:color w:val="000000"/>
          <w:sz w:val="28"/>
          <w:szCs w:val="28"/>
          <w:lang w:val="uk-UA"/>
        </w:rPr>
        <w:t>)</w:t>
      </w:r>
    </w:p>
    <w:p w:rsidR="005E7ABE" w:rsidRPr="005E7ABE" w:rsidRDefault="005E7ABE" w:rsidP="005E7ABE">
      <w:pPr>
        <w:shd w:val="clear" w:color="auto" w:fill="FFFFFF"/>
        <w:spacing w:before="100" w:beforeAutospacing="1" w:after="100" w:afterAutospacing="1" w:line="360" w:lineRule="auto"/>
        <w:ind w:firstLine="851"/>
        <w:jc w:val="center"/>
        <w:rPr>
          <w:rFonts w:ascii="Times New Roman" w:eastAsia="Times New Roman" w:hAnsi="Times New Roman" w:cs="Times New Roman"/>
          <w:b/>
          <w:sz w:val="28"/>
          <w:szCs w:val="28"/>
          <w:lang w:val="uk-UA" w:eastAsia="ja-JP"/>
        </w:rPr>
      </w:pPr>
      <w:r w:rsidRPr="005E7ABE">
        <w:rPr>
          <w:rFonts w:ascii="Times New Roman" w:eastAsia="Times New Roman" w:hAnsi="Times New Roman" w:cs="Times New Roman"/>
          <w:b/>
          <w:sz w:val="28"/>
          <w:szCs w:val="28"/>
          <w:lang w:val="uk-UA" w:eastAsia="ja-JP"/>
        </w:rPr>
        <w:t>ІНСТИТУТ ПРИКЛАДНИХ СИСТЕМ УПРАВЛІННЯ НАН УКРАЇНИ</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ascii="Times New Roman" w:eastAsia="Times New Roman" w:hAnsi="Times New Roman" w:cs="Times New Roman"/>
          <w:sz w:val="28"/>
          <w:szCs w:val="28"/>
          <w:lang w:val="uk-UA" w:eastAsia="ja-JP"/>
        </w:rPr>
      </w:pPr>
      <w:r w:rsidRPr="005E7ABE">
        <w:rPr>
          <w:rFonts w:ascii="Times New Roman" w:eastAsia="Times New Roman" w:hAnsi="Times New Roman" w:cs="Times New Roman"/>
          <w:sz w:val="28"/>
          <w:szCs w:val="28"/>
          <w:lang w:val="uk-UA" w:eastAsia="ja-JP"/>
        </w:rPr>
        <w:t xml:space="preserve">Інститут прикладних систем управління НАН України було створено як Науково–учбовий центр прикладної інформатики Національної академії наук України та відповідно до постанов Президії НАН України від 13.12.2023 № 442 та від 24.01.2024 №31 перейменований на Інститут прикладних систем управління НАН України (ІПСУ НАН України).  Однак, формуватися наукова установа почалася ще у 1990 році, коли група науковців, в рамках робіт НАН України, виявила бажання допомогти у ліквідації наслідків після аварії на ЧАЕС (1986 р.). У 1997 році указом Президента України від 10.06.97 р. №520/97 на основі творчого колективу було створено Український інститут досліджень навколишнього середовища і ресурсів при РНБО України (УІДНСР) на чолі з С.О. Довгим. У січні 1999 року було створено Український центр менеджменту Землі і ресурсів, як науково – технічний центр світового класу  в галузі сучасних </w:t>
      </w:r>
      <w:proofErr w:type="spellStart"/>
      <w:r w:rsidRPr="005E7ABE">
        <w:rPr>
          <w:rFonts w:ascii="Times New Roman" w:eastAsia="Times New Roman" w:hAnsi="Times New Roman" w:cs="Times New Roman"/>
          <w:sz w:val="28"/>
          <w:szCs w:val="28"/>
          <w:lang w:val="uk-UA" w:eastAsia="ja-JP"/>
        </w:rPr>
        <w:t>геоінформаційних</w:t>
      </w:r>
      <w:proofErr w:type="spellEnd"/>
      <w:r w:rsidRPr="005E7ABE">
        <w:rPr>
          <w:rFonts w:ascii="Times New Roman" w:eastAsia="Times New Roman" w:hAnsi="Times New Roman" w:cs="Times New Roman"/>
          <w:sz w:val="28"/>
          <w:szCs w:val="28"/>
          <w:lang w:val="uk-UA" w:eastAsia="ja-JP"/>
        </w:rPr>
        <w:t xml:space="preserve"> технологій шляхом підготовки та надання </w:t>
      </w:r>
      <w:proofErr w:type="spellStart"/>
      <w:r w:rsidRPr="005E7ABE">
        <w:rPr>
          <w:rFonts w:ascii="Times New Roman" w:eastAsia="Times New Roman" w:hAnsi="Times New Roman" w:cs="Times New Roman"/>
          <w:sz w:val="28"/>
          <w:szCs w:val="28"/>
          <w:lang w:val="uk-UA" w:eastAsia="ja-JP"/>
        </w:rPr>
        <w:t>геопросторової</w:t>
      </w:r>
      <w:proofErr w:type="spellEnd"/>
      <w:r w:rsidRPr="005E7ABE">
        <w:rPr>
          <w:rFonts w:ascii="Times New Roman" w:eastAsia="Times New Roman" w:hAnsi="Times New Roman" w:cs="Times New Roman"/>
          <w:sz w:val="28"/>
          <w:szCs w:val="28"/>
          <w:lang w:val="uk-UA" w:eastAsia="ja-JP"/>
        </w:rPr>
        <w:t xml:space="preserve"> інформації на комерційній основі для підтримки процесу рішень і поліпшення умов життя в Україні в цілому.</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eastAsiaTheme="minorEastAsia"/>
          <w:lang w:val="uk-UA" w:eastAsia="ja-JP"/>
        </w:rPr>
      </w:pPr>
      <w:r w:rsidRPr="005E7ABE">
        <w:rPr>
          <w:rFonts w:ascii="Times New Roman" w:eastAsia="Times New Roman" w:hAnsi="Times New Roman" w:cs="Times New Roman"/>
          <w:sz w:val="28"/>
          <w:szCs w:val="28"/>
          <w:lang w:val="uk-UA" w:eastAsia="ja-JP"/>
        </w:rPr>
        <w:t xml:space="preserve">Основними науковими напрямками Інституту прикладних систем управління НАН України є: математичне моделювання та обчислювальні методи; інформаційно–комунікаційні технології; охорона навколишнього середовища; раціональне природокористування; робототехніка; машинне навчання; адитивні технології; системи автоматизації та прогнозування виробництва; інформаційні технології; автоматичні системи керування; </w:t>
      </w:r>
      <w:r w:rsidRPr="005E7ABE">
        <w:rPr>
          <w:rFonts w:ascii="Times New Roman" w:eastAsia="Times New Roman" w:hAnsi="Times New Roman" w:cs="Times New Roman"/>
          <w:sz w:val="28"/>
          <w:szCs w:val="28"/>
          <w:lang w:val="uk-UA" w:eastAsia="ja-JP"/>
        </w:rPr>
        <w:lastRenderedPageBreak/>
        <w:t>система розпізнавання об’єктів; обробка великих масивів даних; захищені телекомунікаційні системи контролю і моніторингу засобів виробництва; хмарні обчислення  тощо.</w:t>
      </w:r>
      <w:r w:rsidRPr="005E7ABE">
        <w:rPr>
          <w:rFonts w:eastAsiaTheme="minorEastAsia"/>
          <w:lang w:val="uk-UA" w:eastAsia="ja-JP"/>
        </w:rPr>
        <w:t xml:space="preserve"> </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ascii="Times New Roman" w:eastAsia="Times New Roman" w:hAnsi="Times New Roman" w:cs="Times New Roman"/>
          <w:sz w:val="28"/>
          <w:szCs w:val="28"/>
          <w:lang w:val="uk-UA" w:eastAsia="ja-JP"/>
        </w:rPr>
      </w:pPr>
      <w:r w:rsidRPr="005E7ABE">
        <w:rPr>
          <w:rFonts w:ascii="Times New Roman" w:eastAsia="Times New Roman" w:hAnsi="Times New Roman" w:cs="Times New Roman"/>
          <w:sz w:val="28"/>
          <w:szCs w:val="28"/>
          <w:lang w:val="uk-UA" w:eastAsia="ja-JP"/>
        </w:rPr>
        <w:t xml:space="preserve">ІПСУ НАН України складається з наступних наукових відділів: математичного моделювання; </w:t>
      </w:r>
      <w:proofErr w:type="spellStart"/>
      <w:r w:rsidRPr="005E7ABE">
        <w:rPr>
          <w:rFonts w:ascii="Times New Roman" w:eastAsia="Times New Roman" w:hAnsi="Times New Roman" w:cs="Times New Roman"/>
          <w:sz w:val="28"/>
          <w:szCs w:val="28"/>
          <w:lang w:val="uk-UA" w:eastAsia="ja-JP"/>
        </w:rPr>
        <w:t>робототехнічних</w:t>
      </w:r>
      <w:proofErr w:type="spellEnd"/>
      <w:r w:rsidRPr="005E7ABE">
        <w:rPr>
          <w:rFonts w:ascii="Times New Roman" w:eastAsia="Times New Roman" w:hAnsi="Times New Roman" w:cs="Times New Roman"/>
          <w:sz w:val="28"/>
          <w:szCs w:val="28"/>
          <w:lang w:val="uk-UA" w:eastAsia="ja-JP"/>
        </w:rPr>
        <w:t xml:space="preserve"> систем; комплексних досліджень; систем управління в адитивних технологіях; наукової освіти та портальних рішень.</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ascii="Times New Roman" w:eastAsia="Times New Roman" w:hAnsi="Times New Roman" w:cs="Times New Roman"/>
          <w:sz w:val="28"/>
          <w:szCs w:val="28"/>
          <w:lang w:val="uk-UA" w:eastAsia="ja-JP"/>
        </w:rPr>
      </w:pPr>
      <w:r w:rsidRPr="005E7ABE">
        <w:rPr>
          <w:rFonts w:ascii="Times New Roman" w:eastAsia="Times New Roman" w:hAnsi="Times New Roman" w:cs="Times New Roman"/>
          <w:sz w:val="28"/>
          <w:szCs w:val="28"/>
          <w:lang w:val="uk-UA" w:eastAsia="ja-JP"/>
        </w:rPr>
        <w:t xml:space="preserve">Мета діяльності наукової установи полягає в проведенні наукових досліджень, спрямованих на отримання та використання нових знань з інформаційних технологій, </w:t>
      </w:r>
      <w:proofErr w:type="spellStart"/>
      <w:r w:rsidRPr="005E7ABE">
        <w:rPr>
          <w:rFonts w:ascii="Times New Roman" w:eastAsia="Times New Roman" w:hAnsi="Times New Roman" w:cs="Times New Roman"/>
          <w:sz w:val="28"/>
          <w:szCs w:val="28"/>
          <w:lang w:val="uk-UA" w:eastAsia="ja-JP"/>
        </w:rPr>
        <w:t>робототехнічних</w:t>
      </w:r>
      <w:proofErr w:type="spellEnd"/>
      <w:r w:rsidRPr="005E7ABE">
        <w:rPr>
          <w:rFonts w:ascii="Times New Roman" w:eastAsia="Times New Roman" w:hAnsi="Times New Roman" w:cs="Times New Roman"/>
          <w:sz w:val="28"/>
          <w:szCs w:val="28"/>
          <w:lang w:val="uk-UA" w:eastAsia="ja-JP"/>
        </w:rPr>
        <w:t xml:space="preserve"> систем, адитивних систем управління, математичного моделювання, інформатики, телекомунікацій, прикладного застосування елементів штучного інтелекту, космічних досліджень, державної безпеки та оборони, лінгвістичних технологій, освіти наукового спрямування, математичного та експериментального моделювання фізичних процесів, доведення наукових та науково – технічних знань до стадії практичного використання, підготовки висококваліфікованих кадрів, задоволення соціальних, економічних та культурних потреб й інноваційного розвитку країни тощо. Слід зазначити, що проведення наукових досліджень і виконання науково–технічних розробок Інститутом прикладних систем управління НАН України має як всеукраїнське так і міжнародне значення.</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ascii="Times New Roman" w:eastAsia="Times New Roman" w:hAnsi="Times New Roman" w:cs="Times New Roman"/>
          <w:sz w:val="28"/>
          <w:szCs w:val="28"/>
          <w:lang w:val="uk-UA" w:eastAsia="ja-JP"/>
        </w:rPr>
      </w:pPr>
      <w:r w:rsidRPr="005E7ABE">
        <w:rPr>
          <w:rFonts w:ascii="Times New Roman" w:eastAsia="Times New Roman" w:hAnsi="Times New Roman" w:cs="Times New Roman"/>
          <w:sz w:val="28"/>
          <w:szCs w:val="28"/>
          <w:lang w:val="uk-UA" w:eastAsia="ja-JP"/>
        </w:rPr>
        <w:t xml:space="preserve">У період з 2019 року і до 2024 року було створено наступні проекти у колективі інституту, деякі спільно із закордонними партнерами: </w:t>
      </w:r>
      <w:r w:rsidRPr="005E7ABE">
        <w:rPr>
          <w:rFonts w:ascii="Times New Roman" w:eastAsiaTheme="minorEastAsia" w:hAnsi="Times New Roman" w:cs="Times New Roman"/>
          <w:sz w:val="28"/>
          <w:szCs w:val="28"/>
          <w:lang w:val="uk-UA" w:eastAsia="ja-JP"/>
        </w:rPr>
        <w:t xml:space="preserve">єдина </w:t>
      </w:r>
      <w:proofErr w:type="spellStart"/>
      <w:r w:rsidRPr="005E7ABE">
        <w:rPr>
          <w:rFonts w:ascii="Times New Roman" w:eastAsiaTheme="minorEastAsia" w:hAnsi="Times New Roman" w:cs="Times New Roman"/>
          <w:sz w:val="28"/>
          <w:szCs w:val="28"/>
          <w:lang w:val="uk-UA" w:eastAsia="ja-JP"/>
        </w:rPr>
        <w:t>багатозонова</w:t>
      </w:r>
      <w:proofErr w:type="spellEnd"/>
      <w:r w:rsidRPr="005E7ABE">
        <w:rPr>
          <w:rFonts w:ascii="Times New Roman" w:eastAsiaTheme="minorEastAsia" w:hAnsi="Times New Roman" w:cs="Times New Roman"/>
          <w:sz w:val="28"/>
          <w:szCs w:val="28"/>
          <w:lang w:val="uk-UA" w:eastAsia="ja-JP"/>
        </w:rPr>
        <w:t xml:space="preserve"> система цифрового радіозв’язку для МВД, СБУ, МОУ, </w:t>
      </w:r>
      <w:proofErr w:type="spellStart"/>
      <w:r w:rsidRPr="005E7ABE">
        <w:rPr>
          <w:rFonts w:ascii="Times New Roman" w:eastAsiaTheme="minorEastAsia" w:hAnsi="Times New Roman" w:cs="Times New Roman"/>
          <w:sz w:val="28"/>
          <w:szCs w:val="28"/>
          <w:lang w:val="uk-UA" w:eastAsia="ja-JP"/>
        </w:rPr>
        <w:t>Нацполіції</w:t>
      </w:r>
      <w:proofErr w:type="spellEnd"/>
      <w:r w:rsidRPr="005E7ABE">
        <w:rPr>
          <w:rFonts w:ascii="Times New Roman" w:eastAsiaTheme="minorEastAsia" w:hAnsi="Times New Roman" w:cs="Times New Roman"/>
          <w:sz w:val="28"/>
          <w:szCs w:val="28"/>
          <w:lang w:val="uk-UA" w:eastAsia="ja-JP"/>
        </w:rPr>
        <w:t xml:space="preserve">, Нацгвардії, ДСНС, ДССЗЗІ, Державної прикордонної служби та інших </w:t>
      </w:r>
      <w:proofErr w:type="spellStart"/>
      <w:r w:rsidRPr="005E7ABE">
        <w:rPr>
          <w:rFonts w:ascii="Times New Roman" w:eastAsiaTheme="minorEastAsia" w:hAnsi="Times New Roman" w:cs="Times New Roman"/>
          <w:sz w:val="28"/>
          <w:szCs w:val="28"/>
          <w:lang w:val="uk-UA" w:eastAsia="ja-JP"/>
        </w:rPr>
        <w:t>спецкористувачів</w:t>
      </w:r>
      <w:proofErr w:type="spellEnd"/>
      <w:r w:rsidRPr="005E7ABE">
        <w:rPr>
          <w:rFonts w:ascii="Times New Roman" w:eastAsiaTheme="minorEastAsia" w:hAnsi="Times New Roman" w:cs="Times New Roman"/>
          <w:sz w:val="28"/>
          <w:szCs w:val="28"/>
          <w:lang w:val="uk-UA" w:eastAsia="ja-JP"/>
        </w:rPr>
        <w:t xml:space="preserve"> (Розпорядження Кабінету Міністрів України від 23 грудня 2020 року № 1618-р); створення автоматизованої системи керування наземними станціями управління та прийому даних з КА – Замовник Національне космічне агентство України 2021 р. (Розпорядження Кабінету Міністрів України від 4 квітня 2023 р. № 288-р); розробка елементів штучного інтелекту в задачах математичного прогнозування, робототехніки та </w:t>
      </w:r>
      <w:r w:rsidRPr="005E7ABE">
        <w:rPr>
          <w:rFonts w:ascii="Times New Roman" w:eastAsiaTheme="minorEastAsia" w:hAnsi="Times New Roman" w:cs="Times New Roman"/>
          <w:sz w:val="28"/>
          <w:szCs w:val="28"/>
          <w:lang w:val="uk-UA" w:eastAsia="ja-JP"/>
        </w:rPr>
        <w:lastRenderedPageBreak/>
        <w:t xml:space="preserve">адитивних технологіях 2021 – 2023 рр. – тематика НАН України; розробка засобів захищеного зв’язку для автоматизованих систем управління військовими підрозділами тактичного рівня 2021 – 2023 рр. – тематика НАН України; методологічні принципи створення електронних ресурсів видатних діячів української культури та науки 2021 – 2023 рр. – тематика НАН України; комплекс управління тактичної ланки «Горизонт» 2021 – 2024 рр. – ініціативна розробка; серія </w:t>
      </w:r>
      <w:proofErr w:type="spellStart"/>
      <w:r w:rsidRPr="005E7ABE">
        <w:rPr>
          <w:rFonts w:ascii="Times New Roman" w:eastAsiaTheme="minorEastAsia" w:hAnsi="Times New Roman" w:cs="Times New Roman"/>
          <w:sz w:val="28"/>
          <w:szCs w:val="28"/>
          <w:lang w:val="uk-UA" w:eastAsia="ja-JP"/>
        </w:rPr>
        <w:t>роботизованих</w:t>
      </w:r>
      <w:proofErr w:type="spellEnd"/>
      <w:r w:rsidRPr="005E7ABE">
        <w:rPr>
          <w:rFonts w:ascii="Times New Roman" w:eastAsiaTheme="minorEastAsia" w:hAnsi="Times New Roman" w:cs="Times New Roman"/>
          <w:sz w:val="28"/>
          <w:szCs w:val="28"/>
          <w:lang w:val="uk-UA" w:eastAsia="ja-JP"/>
        </w:rPr>
        <w:t xml:space="preserve"> систем обслуговування конвеєрів на виробництві харчових упаковок – системи включають складний унікальний </w:t>
      </w:r>
      <w:proofErr w:type="spellStart"/>
      <w:r w:rsidRPr="005E7ABE">
        <w:rPr>
          <w:rFonts w:ascii="Times New Roman" w:eastAsiaTheme="minorEastAsia" w:hAnsi="Times New Roman" w:cs="Times New Roman"/>
          <w:sz w:val="28"/>
          <w:szCs w:val="28"/>
          <w:lang w:val="uk-UA" w:eastAsia="ja-JP"/>
        </w:rPr>
        <w:t>механтрониий</w:t>
      </w:r>
      <w:proofErr w:type="spellEnd"/>
      <w:r w:rsidRPr="005E7ABE">
        <w:rPr>
          <w:rFonts w:ascii="Times New Roman" w:eastAsiaTheme="minorEastAsia" w:hAnsi="Times New Roman" w:cs="Times New Roman"/>
          <w:sz w:val="28"/>
          <w:szCs w:val="28"/>
          <w:lang w:val="uk-UA" w:eastAsia="ja-JP"/>
        </w:rPr>
        <w:t xml:space="preserve"> вузол прийомки 2020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система </w:t>
      </w:r>
      <w:proofErr w:type="spellStart"/>
      <w:r w:rsidRPr="005E7ABE">
        <w:rPr>
          <w:rFonts w:ascii="Times New Roman" w:eastAsiaTheme="minorEastAsia" w:hAnsi="Times New Roman" w:cs="Times New Roman"/>
          <w:sz w:val="28"/>
          <w:szCs w:val="28"/>
          <w:lang w:val="uk-UA" w:eastAsia="ja-JP"/>
        </w:rPr>
        <w:t>роботизованого</w:t>
      </w:r>
      <w:proofErr w:type="spellEnd"/>
      <w:r w:rsidRPr="005E7ABE">
        <w:rPr>
          <w:rFonts w:ascii="Times New Roman" w:eastAsiaTheme="minorEastAsia" w:hAnsi="Times New Roman" w:cs="Times New Roman"/>
          <w:sz w:val="28"/>
          <w:szCs w:val="28"/>
          <w:lang w:val="uk-UA" w:eastAsia="ja-JP"/>
        </w:rPr>
        <w:t xml:space="preserve"> зварювання складних металевих виробів 2020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система автоматизованого тестування/калібрування камер відео нагляду з штучним інтелектом 2020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розробка уніфікованого рішення для біонічного протезування кінцівок 202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розробка прототипу </w:t>
      </w:r>
      <w:proofErr w:type="spellStart"/>
      <w:r w:rsidRPr="005E7ABE">
        <w:rPr>
          <w:rFonts w:ascii="Times New Roman" w:eastAsiaTheme="minorEastAsia" w:hAnsi="Times New Roman" w:cs="Times New Roman"/>
          <w:sz w:val="28"/>
          <w:szCs w:val="28"/>
          <w:lang w:val="uk-UA" w:eastAsia="ja-JP"/>
        </w:rPr>
        <w:t>роботизованої</w:t>
      </w:r>
      <w:proofErr w:type="spellEnd"/>
      <w:r w:rsidRPr="005E7ABE">
        <w:rPr>
          <w:rFonts w:ascii="Times New Roman" w:eastAsiaTheme="minorEastAsia" w:hAnsi="Times New Roman" w:cs="Times New Roman"/>
          <w:sz w:val="28"/>
          <w:szCs w:val="28"/>
          <w:lang w:val="uk-UA" w:eastAsia="ja-JP"/>
        </w:rPr>
        <w:t xml:space="preserve"> турелі із системою автоматичного виявлення цілі (система розпізнавання зображень) 2022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розробка </w:t>
      </w:r>
      <w:proofErr w:type="spellStart"/>
      <w:r w:rsidRPr="005E7ABE">
        <w:rPr>
          <w:rFonts w:ascii="Times New Roman" w:eastAsiaTheme="minorEastAsia" w:hAnsi="Times New Roman" w:cs="Times New Roman"/>
          <w:sz w:val="28"/>
          <w:szCs w:val="28"/>
          <w:lang w:val="uk-UA" w:eastAsia="ja-JP"/>
        </w:rPr>
        <w:t>роботизованих</w:t>
      </w:r>
      <w:proofErr w:type="spellEnd"/>
      <w:r w:rsidRPr="005E7ABE">
        <w:rPr>
          <w:rFonts w:ascii="Times New Roman" w:eastAsiaTheme="minorEastAsia" w:hAnsi="Times New Roman" w:cs="Times New Roman"/>
          <w:sz w:val="28"/>
          <w:szCs w:val="28"/>
          <w:lang w:val="uk-UA" w:eastAsia="ja-JP"/>
        </w:rPr>
        <w:t xml:space="preserve"> дидактичних стендів для організації навчання студентів/школярів за відповідним напрямом «робототехніка» 2020 – 2024 рр. – спільно з </w:t>
      </w:r>
      <w:proofErr w:type="spellStart"/>
      <w:r w:rsidRPr="005E7ABE">
        <w:rPr>
          <w:rFonts w:ascii="Times New Roman" w:eastAsiaTheme="minorEastAsia" w:hAnsi="Times New Roman" w:cs="Times New Roman"/>
          <w:sz w:val="28"/>
          <w:szCs w:val="28"/>
          <w:lang w:eastAsia="ja-JP"/>
        </w:rPr>
        <w:t>FabLab</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MiRONAFT</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val="uk-UA" w:eastAsia="ja-JP"/>
        </w:rPr>
        <w:t>росконалість</w:t>
      </w:r>
      <w:proofErr w:type="spellEnd"/>
      <w:r w:rsidRPr="005E7ABE">
        <w:rPr>
          <w:rFonts w:ascii="Times New Roman" w:eastAsiaTheme="minorEastAsia" w:hAnsi="Times New Roman" w:cs="Times New Roman"/>
          <w:sz w:val="28"/>
          <w:szCs w:val="28"/>
          <w:lang w:val="uk-UA" w:eastAsia="ja-JP"/>
        </w:rPr>
        <w:t xml:space="preserve"> подолання розбіжностей у науково–дослідницькій діяльності та стійкості екосистем, що залежать від води, сприяючи зеленому/блакитному розвитку (</w:t>
      </w:r>
      <w:r w:rsidRPr="005E7ABE">
        <w:rPr>
          <w:rFonts w:ascii="Times New Roman" w:eastAsiaTheme="minorEastAsia" w:hAnsi="Times New Roman" w:cs="Times New Roman"/>
          <w:sz w:val="28"/>
          <w:szCs w:val="28"/>
          <w:lang w:eastAsia="ja-JP"/>
        </w:rPr>
        <w:t>X</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AGRIBLUE</w:t>
      </w:r>
      <w:r w:rsidRPr="005E7ABE">
        <w:rPr>
          <w:rFonts w:ascii="Times New Roman" w:eastAsiaTheme="minorEastAsia" w:hAnsi="Times New Roman" w:cs="Times New Roman"/>
          <w:sz w:val="28"/>
          <w:szCs w:val="28"/>
          <w:lang w:val="uk-UA" w:eastAsia="ja-JP"/>
        </w:rPr>
        <w:t xml:space="preserve">) – </w:t>
      </w:r>
      <w:proofErr w:type="spellStart"/>
      <w:r w:rsidRPr="005E7ABE">
        <w:rPr>
          <w:rFonts w:ascii="Times New Roman" w:eastAsiaTheme="minorEastAsia" w:hAnsi="Times New Roman" w:cs="Times New Roman"/>
          <w:sz w:val="28"/>
          <w:szCs w:val="28"/>
          <w:lang w:eastAsia="ja-JP"/>
        </w:rPr>
        <w:t>Horizon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Europe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Programme</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HORIZON</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WIDERA</w:t>
      </w:r>
      <w:r w:rsidRPr="005E7ABE">
        <w:rPr>
          <w:rFonts w:ascii="Times New Roman" w:eastAsiaTheme="minorEastAsia" w:hAnsi="Times New Roman" w:cs="Times New Roman"/>
          <w:sz w:val="28"/>
          <w:szCs w:val="28"/>
          <w:lang w:val="uk-UA" w:eastAsia="ja-JP"/>
        </w:rPr>
        <w:t>2023-</w:t>
      </w:r>
      <w:r w:rsidRPr="005E7ABE">
        <w:rPr>
          <w:rFonts w:ascii="Times New Roman" w:eastAsiaTheme="minorEastAsia" w:hAnsi="Times New Roman" w:cs="Times New Roman"/>
          <w:sz w:val="28"/>
          <w:szCs w:val="28"/>
          <w:lang w:eastAsia="ja-JP"/>
        </w:rPr>
        <w:t>ACCESS</w:t>
      </w:r>
      <w:r w:rsidRPr="005E7ABE">
        <w:rPr>
          <w:rFonts w:ascii="Times New Roman" w:eastAsiaTheme="minorEastAsia" w:hAnsi="Times New Roman" w:cs="Times New Roman"/>
          <w:sz w:val="28"/>
          <w:szCs w:val="28"/>
          <w:lang w:val="uk-UA" w:eastAsia="ja-JP"/>
        </w:rPr>
        <w:t xml:space="preserve">-07; розроблення інформаційної платформи для інтеграції інформаційно–комунікаційних систем Збройних Сил України 2024 р. – тематика НАН України; розроблення систем керування з елементами штучного інтелекту для </w:t>
      </w:r>
      <w:proofErr w:type="spellStart"/>
      <w:r w:rsidRPr="005E7ABE">
        <w:rPr>
          <w:rFonts w:ascii="Times New Roman" w:eastAsiaTheme="minorEastAsia" w:hAnsi="Times New Roman" w:cs="Times New Roman"/>
          <w:sz w:val="28"/>
          <w:szCs w:val="28"/>
          <w:lang w:val="uk-UA" w:eastAsia="ja-JP"/>
        </w:rPr>
        <w:t>роботизованих</w:t>
      </w:r>
      <w:proofErr w:type="spellEnd"/>
      <w:r w:rsidRPr="005E7ABE">
        <w:rPr>
          <w:rFonts w:ascii="Times New Roman" w:eastAsiaTheme="minorEastAsia" w:hAnsi="Times New Roman" w:cs="Times New Roman"/>
          <w:sz w:val="28"/>
          <w:szCs w:val="28"/>
          <w:lang w:val="uk-UA" w:eastAsia="ja-JP"/>
        </w:rPr>
        <w:t xml:space="preserve"> систем та адитивних технологій 2024 р. – тематика НАН України; розбудова екосистеми з метою організації послідовної ефективної генерації </w:t>
      </w:r>
      <w:proofErr w:type="spellStart"/>
      <w:r w:rsidRPr="005E7ABE">
        <w:rPr>
          <w:rFonts w:ascii="Times New Roman" w:eastAsiaTheme="minorEastAsia" w:hAnsi="Times New Roman" w:cs="Times New Roman"/>
          <w:sz w:val="28"/>
          <w:szCs w:val="28"/>
          <w:lang w:val="uk-UA" w:eastAsia="ja-JP"/>
        </w:rPr>
        <w:t>стартапів</w:t>
      </w:r>
      <w:proofErr w:type="spellEnd"/>
      <w:r w:rsidRPr="005E7ABE">
        <w:rPr>
          <w:rFonts w:ascii="Times New Roman" w:eastAsiaTheme="minorEastAsia" w:hAnsi="Times New Roman" w:cs="Times New Roman"/>
          <w:sz w:val="28"/>
          <w:szCs w:val="28"/>
          <w:lang w:val="uk-UA" w:eastAsia="ja-JP"/>
        </w:rPr>
        <w:t xml:space="preserve"> за напрямом робототехніка 2024р.  – </w:t>
      </w:r>
      <w:proofErr w:type="spellStart"/>
      <w:r w:rsidRPr="005E7ABE">
        <w:rPr>
          <w:rFonts w:ascii="Times New Roman" w:eastAsiaTheme="minorEastAsia" w:hAnsi="Times New Roman" w:cs="Times New Roman"/>
          <w:sz w:val="28"/>
          <w:szCs w:val="28"/>
          <w:lang w:eastAsia="ja-JP"/>
        </w:rPr>
        <w:t>Fremont</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Invest</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s</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r</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o</w:t>
      </w:r>
      <w:r w:rsidRPr="005E7ABE">
        <w:rPr>
          <w:rFonts w:ascii="Times New Roman" w:eastAsiaTheme="minorEastAsia" w:hAnsi="Times New Roman" w:cs="Times New Roman"/>
          <w:sz w:val="28"/>
          <w:szCs w:val="28"/>
          <w:lang w:val="uk-UA" w:eastAsia="ja-JP"/>
        </w:rPr>
        <w:t xml:space="preserve">.; розробка екологічної системи підприємств для зменшення викидів парникових газів та забруднюючих речовин 2024 р. – </w:t>
      </w:r>
      <w:proofErr w:type="spellStart"/>
      <w:r w:rsidRPr="005E7ABE">
        <w:rPr>
          <w:rFonts w:ascii="Times New Roman" w:eastAsiaTheme="minorEastAsia" w:hAnsi="Times New Roman" w:cs="Times New Roman"/>
          <w:sz w:val="28"/>
          <w:szCs w:val="28"/>
          <w:lang w:eastAsia="ja-JP"/>
        </w:rPr>
        <w:lastRenderedPageBreak/>
        <w:t>Fremont</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Invest</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s</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r</w:t>
      </w:r>
      <w:r w:rsidRPr="005E7ABE">
        <w:rPr>
          <w:rFonts w:ascii="Times New Roman" w:eastAsiaTheme="minorEastAsia" w:hAnsi="Times New Roman" w:cs="Times New Roman"/>
          <w:sz w:val="28"/>
          <w:szCs w:val="28"/>
          <w:lang w:val="uk-UA" w:eastAsia="ja-JP"/>
        </w:rPr>
        <w:t>.</w:t>
      </w:r>
      <w:r w:rsidRPr="005E7ABE">
        <w:rPr>
          <w:rFonts w:ascii="Times New Roman" w:eastAsiaTheme="minorEastAsia" w:hAnsi="Times New Roman" w:cs="Times New Roman"/>
          <w:sz w:val="28"/>
          <w:szCs w:val="28"/>
          <w:lang w:eastAsia="ja-JP"/>
        </w:rPr>
        <w:t>o</w:t>
      </w:r>
      <w:r w:rsidRPr="005E7ABE">
        <w:rPr>
          <w:rFonts w:ascii="Times New Roman" w:eastAsiaTheme="minorEastAsia" w:hAnsi="Times New Roman" w:cs="Times New Roman"/>
          <w:sz w:val="28"/>
          <w:szCs w:val="28"/>
          <w:lang w:val="uk-UA" w:eastAsia="ja-JP"/>
        </w:rPr>
        <w:t xml:space="preserve">. ; НАТО </w:t>
      </w:r>
      <w:proofErr w:type="spellStart"/>
      <w:r w:rsidRPr="005E7ABE">
        <w:rPr>
          <w:rFonts w:ascii="Times New Roman" w:eastAsiaTheme="minorEastAsia" w:hAnsi="Times New Roman" w:cs="Times New Roman"/>
          <w:sz w:val="28"/>
          <w:szCs w:val="28"/>
          <w:lang w:val="uk-UA" w:eastAsia="ja-JP"/>
        </w:rPr>
        <w:t>Программа</w:t>
      </w:r>
      <w:proofErr w:type="spellEnd"/>
      <w:r w:rsidRPr="005E7ABE">
        <w:rPr>
          <w:rFonts w:ascii="Times New Roman" w:eastAsiaTheme="minorEastAsia" w:hAnsi="Times New Roman" w:cs="Times New Roman"/>
          <w:sz w:val="28"/>
          <w:szCs w:val="28"/>
          <w:lang w:val="uk-UA" w:eastAsia="ja-JP"/>
        </w:rPr>
        <w:t xml:space="preserve"> «Наука ради мира и </w:t>
      </w:r>
      <w:proofErr w:type="spellStart"/>
      <w:r w:rsidRPr="005E7ABE">
        <w:rPr>
          <w:rFonts w:ascii="Times New Roman" w:eastAsiaTheme="minorEastAsia" w:hAnsi="Times New Roman" w:cs="Times New Roman"/>
          <w:sz w:val="28"/>
          <w:szCs w:val="28"/>
          <w:lang w:val="uk-UA" w:eastAsia="ja-JP"/>
        </w:rPr>
        <w:t>безопасности</w:t>
      </w:r>
      <w:proofErr w:type="spellEnd"/>
      <w:r w:rsidRPr="005E7ABE">
        <w:rPr>
          <w:rFonts w:ascii="Times New Roman" w:eastAsiaTheme="minorEastAsia" w:hAnsi="Times New Roman" w:cs="Times New Roman"/>
          <w:sz w:val="28"/>
          <w:szCs w:val="28"/>
          <w:lang w:val="uk-UA" w:eastAsia="ja-JP"/>
        </w:rPr>
        <w:t>» (</w:t>
      </w:r>
      <w:r w:rsidRPr="005E7ABE">
        <w:rPr>
          <w:rFonts w:ascii="Times New Roman" w:eastAsiaTheme="minorEastAsia" w:hAnsi="Times New Roman" w:cs="Times New Roman"/>
          <w:sz w:val="28"/>
          <w:szCs w:val="28"/>
          <w:lang w:eastAsia="ja-JP"/>
        </w:rPr>
        <w:t>SPS</w:t>
      </w:r>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The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Science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for</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Peace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and</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Security</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SPS</w:t>
      </w:r>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Programme</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NATO</w:t>
      </w:r>
      <w:r w:rsidRPr="005E7ABE">
        <w:rPr>
          <w:rFonts w:ascii="Times New Roman" w:eastAsiaTheme="minorEastAsia" w:hAnsi="Times New Roman" w:cs="Times New Roman"/>
          <w:sz w:val="28"/>
          <w:szCs w:val="28"/>
          <w:lang w:val="uk-UA" w:eastAsia="ja-JP"/>
        </w:rPr>
        <w:t xml:space="preserve"> 2024 р.; </w:t>
      </w:r>
      <w:proofErr w:type="spellStart"/>
      <w:r w:rsidRPr="005E7ABE">
        <w:rPr>
          <w:rFonts w:ascii="Times New Roman" w:eastAsiaTheme="minorEastAsia" w:hAnsi="Times New Roman" w:cs="Times New Roman"/>
          <w:sz w:val="28"/>
          <w:szCs w:val="28"/>
          <w:lang w:eastAsia="ja-JP"/>
        </w:rPr>
        <w:t>Technical</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assistance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organization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of</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ITU</w:t>
      </w:r>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capacity</w:t>
      </w:r>
      <w:proofErr w:type="spellEnd"/>
      <w:r w:rsidRPr="005E7ABE">
        <w:rPr>
          <w:rFonts w:ascii="Times New Roman" w:eastAsiaTheme="minorEastAsia" w:hAnsi="Times New Roman" w:cs="Times New Roman"/>
          <w:sz w:val="28"/>
          <w:szCs w:val="28"/>
          <w:lang w:val="uk-UA" w:eastAsia="ja-JP"/>
        </w:rPr>
        <w:t>–</w:t>
      </w:r>
      <w:proofErr w:type="spellStart"/>
      <w:r w:rsidRPr="005E7ABE">
        <w:rPr>
          <w:rFonts w:ascii="Times New Roman" w:eastAsiaTheme="minorEastAsia" w:hAnsi="Times New Roman" w:cs="Times New Roman"/>
          <w:sz w:val="28"/>
          <w:szCs w:val="28"/>
          <w:lang w:eastAsia="ja-JP"/>
        </w:rPr>
        <w:t>building</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activity</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Executive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Training</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on</w:t>
      </w:r>
      <w:proofErr w:type="spellEnd"/>
      <w:r w:rsidRPr="005E7ABE">
        <w:rPr>
          <w:rFonts w:ascii="Times New Roman" w:eastAsiaTheme="minorEastAsia" w:hAnsi="Times New Roman" w:cs="Times New Roman"/>
          <w:sz w:val="28"/>
          <w:szCs w:val="28"/>
          <w:lang w:val="uk-UA" w:eastAsia="ja-JP"/>
        </w:rPr>
        <w:t xml:space="preserve"> 5</w:t>
      </w:r>
      <w:r w:rsidRPr="005E7ABE">
        <w:rPr>
          <w:rFonts w:ascii="Times New Roman" w:eastAsiaTheme="minorEastAsia" w:hAnsi="Times New Roman" w:cs="Times New Roman"/>
          <w:sz w:val="28"/>
          <w:szCs w:val="28"/>
          <w:lang w:eastAsia="ja-JP"/>
        </w:rPr>
        <w:t>G</w:t>
      </w:r>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Implementation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for</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Ukraine</w:t>
      </w:r>
      <w:proofErr w:type="spellEnd"/>
      <w:r w:rsidRPr="005E7ABE">
        <w:rPr>
          <w:rFonts w:ascii="Times New Roman" w:eastAsiaTheme="minorEastAsia" w:hAnsi="Times New Roman" w:cs="Times New Roman"/>
          <w:sz w:val="28"/>
          <w:szCs w:val="28"/>
          <w:lang w:val="uk-UA" w:eastAsia="ja-JP"/>
        </w:rPr>
        <w:t xml:space="preserve">» 2024 р. – </w:t>
      </w:r>
      <w:proofErr w:type="spellStart"/>
      <w:r w:rsidRPr="005E7ABE">
        <w:rPr>
          <w:rFonts w:ascii="Times New Roman" w:eastAsiaTheme="minorEastAsia" w:hAnsi="Times New Roman" w:cs="Times New Roman"/>
          <w:sz w:val="28"/>
          <w:szCs w:val="28"/>
          <w:lang w:eastAsia="ja-JP"/>
        </w:rPr>
        <w:t>International</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Telecommunication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Union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Review</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of</w:t>
      </w:r>
      <w:proofErr w:type="spellEnd"/>
      <w:r w:rsidRPr="005E7ABE">
        <w:rPr>
          <w:rFonts w:ascii="Times New Roman" w:eastAsiaTheme="minorEastAsia" w:hAnsi="Times New Roman" w:cs="Times New Roman"/>
          <w:sz w:val="28"/>
          <w:szCs w:val="28"/>
          <w:lang w:val="uk-UA" w:eastAsia="ja-JP"/>
        </w:rPr>
        <w:t xml:space="preserve"> 5 </w:t>
      </w:r>
      <w:proofErr w:type="spellStart"/>
      <w:r w:rsidRPr="005E7ABE">
        <w:rPr>
          <w:rFonts w:ascii="Times New Roman" w:eastAsiaTheme="minorEastAsia" w:hAnsi="Times New Roman" w:cs="Times New Roman"/>
          <w:sz w:val="28"/>
          <w:szCs w:val="28"/>
          <w:lang w:eastAsia="ja-JP"/>
        </w:rPr>
        <w:t>bankable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technical</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project</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documents</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Russian</w:t>
      </w:r>
      <w:proofErr w:type="spellEnd"/>
      <w:r w:rsidRPr="005E7ABE">
        <w:rPr>
          <w:rFonts w:ascii="Times New Roman" w:eastAsiaTheme="minorEastAsia" w:hAnsi="Times New Roman" w:cs="Times New Roman"/>
          <w:sz w:val="28"/>
          <w:szCs w:val="28"/>
          <w:lang w:val="uk-UA" w:eastAsia="ja-JP"/>
        </w:rPr>
        <w:t xml:space="preserve"> &amp; </w:t>
      </w:r>
      <w:proofErr w:type="spellStart"/>
      <w:r w:rsidRPr="005E7ABE">
        <w:rPr>
          <w:rFonts w:ascii="Times New Roman" w:eastAsiaTheme="minorEastAsia" w:hAnsi="Times New Roman" w:cs="Times New Roman"/>
          <w:sz w:val="28"/>
          <w:szCs w:val="28"/>
          <w:lang w:eastAsia="ja-JP"/>
        </w:rPr>
        <w:t>English</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language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in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line</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with</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the</w:t>
      </w:r>
      <w:proofErr w:type="spellEnd"/>
      <w:r w:rsidRPr="005E7ABE">
        <w:rPr>
          <w:rFonts w:ascii="Times New Roman" w:eastAsiaTheme="minorEastAsia" w:hAnsi="Times New Roman" w:cs="Times New Roman"/>
          <w:sz w:val="28"/>
          <w:szCs w:val="28"/>
          <w:lang w:val="uk-UA" w:eastAsia="ja-JP"/>
        </w:rPr>
        <w:t xml:space="preserve"> </w:t>
      </w:r>
      <w:r w:rsidRPr="005E7ABE">
        <w:rPr>
          <w:rFonts w:ascii="Times New Roman" w:eastAsiaTheme="minorEastAsia" w:hAnsi="Times New Roman" w:cs="Times New Roman"/>
          <w:sz w:val="28"/>
          <w:szCs w:val="28"/>
          <w:lang w:eastAsia="ja-JP"/>
        </w:rPr>
        <w:t>ITU</w:t>
      </w:r>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terminology</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and</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standards</w:t>
      </w:r>
      <w:proofErr w:type="spellEnd"/>
      <w:r w:rsidRPr="005E7ABE">
        <w:rPr>
          <w:rFonts w:ascii="Times New Roman" w:eastAsiaTheme="minorEastAsia" w:hAnsi="Times New Roman" w:cs="Times New Roman"/>
          <w:sz w:val="28"/>
          <w:szCs w:val="28"/>
          <w:lang w:val="uk-UA" w:eastAsia="ja-JP"/>
        </w:rPr>
        <w:t xml:space="preserve"> 2024 р. –  </w:t>
      </w:r>
      <w:proofErr w:type="spellStart"/>
      <w:r w:rsidRPr="005E7ABE">
        <w:rPr>
          <w:rFonts w:ascii="Times New Roman" w:eastAsiaTheme="minorEastAsia" w:hAnsi="Times New Roman" w:cs="Times New Roman"/>
          <w:sz w:val="28"/>
          <w:szCs w:val="28"/>
          <w:lang w:eastAsia="ja-JP"/>
        </w:rPr>
        <w:t>International</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Telecommunication</w:t>
      </w:r>
      <w:proofErr w:type="spellEnd"/>
      <w:r w:rsidRPr="005E7ABE">
        <w:rPr>
          <w:rFonts w:ascii="Times New Roman" w:eastAsiaTheme="minorEastAsia" w:hAnsi="Times New Roman" w:cs="Times New Roman"/>
          <w:sz w:val="28"/>
          <w:szCs w:val="28"/>
          <w:lang w:val="uk-UA" w:eastAsia="ja-JP"/>
        </w:rPr>
        <w:t xml:space="preserve"> </w:t>
      </w:r>
      <w:proofErr w:type="spellStart"/>
      <w:r w:rsidRPr="005E7ABE">
        <w:rPr>
          <w:rFonts w:ascii="Times New Roman" w:eastAsiaTheme="minorEastAsia" w:hAnsi="Times New Roman" w:cs="Times New Roman"/>
          <w:sz w:val="28"/>
          <w:szCs w:val="28"/>
          <w:lang w:eastAsia="ja-JP"/>
        </w:rPr>
        <w:t>Union</w:t>
      </w:r>
      <w:proofErr w:type="spellEnd"/>
      <w:r w:rsidRPr="005E7ABE">
        <w:rPr>
          <w:rFonts w:ascii="Times New Roman" w:eastAsiaTheme="minorEastAsia" w:hAnsi="Times New Roman" w:cs="Times New Roman"/>
          <w:sz w:val="28"/>
          <w:szCs w:val="28"/>
          <w:lang w:val="uk-UA" w:eastAsia="ja-JP"/>
        </w:rPr>
        <w:t xml:space="preserve">; система радіоелектронної розвідки (пеленгації) джерел електромагнітного випромінювання 2023 – 2024 рр. – ініціативна розробка; прикладне використання штучного інтелекту (ситуаційна обізнаність, самонаведення </w:t>
      </w:r>
      <w:r w:rsidRPr="005E7ABE">
        <w:rPr>
          <w:rFonts w:ascii="Times New Roman" w:eastAsiaTheme="minorEastAsia" w:hAnsi="Times New Roman" w:cs="Times New Roman"/>
          <w:sz w:val="28"/>
          <w:szCs w:val="28"/>
          <w:lang w:eastAsia="ja-JP"/>
        </w:rPr>
        <w:t>FPV</w:t>
      </w:r>
      <w:r w:rsidRPr="005E7ABE">
        <w:rPr>
          <w:rFonts w:ascii="Times New Roman" w:eastAsiaTheme="minorEastAsia" w:hAnsi="Times New Roman" w:cs="Times New Roman"/>
          <w:sz w:val="28"/>
          <w:szCs w:val="28"/>
          <w:lang w:val="uk-UA" w:eastAsia="ja-JP"/>
        </w:rPr>
        <w:t xml:space="preserve">, застосування обчислювального штучного інтелекту на основі </w:t>
      </w:r>
      <w:proofErr w:type="spellStart"/>
      <w:r w:rsidRPr="005E7ABE">
        <w:rPr>
          <w:rFonts w:ascii="Times New Roman" w:eastAsiaTheme="minorEastAsia" w:hAnsi="Times New Roman" w:cs="Times New Roman"/>
          <w:sz w:val="28"/>
          <w:szCs w:val="28"/>
          <w:lang w:val="uk-UA" w:eastAsia="ja-JP"/>
        </w:rPr>
        <w:t>нейромереж</w:t>
      </w:r>
      <w:proofErr w:type="spellEnd"/>
      <w:r w:rsidRPr="005E7ABE">
        <w:rPr>
          <w:rFonts w:ascii="Times New Roman" w:eastAsiaTheme="minorEastAsia" w:hAnsi="Times New Roman" w:cs="Times New Roman"/>
          <w:sz w:val="28"/>
          <w:szCs w:val="28"/>
          <w:lang w:val="uk-UA" w:eastAsia="ja-JP"/>
        </w:rPr>
        <w:t xml:space="preserve"> для поліпшення здатності виявлення дефектів 3</w:t>
      </w:r>
      <w:r w:rsidRPr="005E7ABE">
        <w:rPr>
          <w:rFonts w:ascii="Times New Roman" w:eastAsiaTheme="minorEastAsia" w:hAnsi="Times New Roman" w:cs="Times New Roman"/>
          <w:sz w:val="28"/>
          <w:szCs w:val="28"/>
          <w:lang w:eastAsia="ja-JP"/>
        </w:rPr>
        <w:t>D</w:t>
      </w:r>
      <w:r w:rsidRPr="005E7ABE">
        <w:rPr>
          <w:rFonts w:ascii="Times New Roman" w:eastAsiaTheme="minorEastAsia" w:hAnsi="Times New Roman" w:cs="Times New Roman"/>
          <w:sz w:val="28"/>
          <w:szCs w:val="28"/>
          <w:lang w:val="uk-UA" w:eastAsia="ja-JP"/>
        </w:rPr>
        <w:t xml:space="preserve">-друку та зниження ймовірності появи бракованих виробів) 2023 – 2024 рр. – ініціативна розробка; забезпеченні сталої достовірності інформації систем передачі даних в умовах апріорної невизначеності за рахунок розроблення моделей і методів, що використовують упорядковану послідовність процесів багаторівневої адаптації каскадних кодових конструкцій на основі </w:t>
      </w:r>
      <w:proofErr w:type="spellStart"/>
      <w:r w:rsidRPr="005E7ABE">
        <w:rPr>
          <w:rFonts w:ascii="Times New Roman" w:eastAsiaTheme="minorEastAsia" w:hAnsi="Times New Roman" w:cs="Times New Roman"/>
          <w:sz w:val="28"/>
          <w:szCs w:val="28"/>
          <w:lang w:val="uk-UA" w:eastAsia="ja-JP"/>
        </w:rPr>
        <w:t>турбокодів</w:t>
      </w:r>
      <w:proofErr w:type="spellEnd"/>
      <w:r w:rsidRPr="005E7ABE">
        <w:rPr>
          <w:rFonts w:ascii="Times New Roman" w:eastAsiaTheme="minorEastAsia" w:hAnsi="Times New Roman" w:cs="Times New Roman"/>
          <w:sz w:val="28"/>
          <w:szCs w:val="28"/>
          <w:lang w:val="uk-UA" w:eastAsia="ja-JP"/>
        </w:rPr>
        <w:t xml:space="preserve"> та </w:t>
      </w:r>
      <w:r w:rsidRPr="005E7ABE">
        <w:rPr>
          <w:rFonts w:ascii="Times New Roman" w:eastAsiaTheme="minorEastAsia" w:hAnsi="Times New Roman" w:cs="Times New Roman"/>
          <w:sz w:val="28"/>
          <w:szCs w:val="28"/>
          <w:lang w:eastAsia="ja-JP"/>
        </w:rPr>
        <w:t>LDPC</w:t>
      </w:r>
      <w:r w:rsidRPr="005E7ABE">
        <w:rPr>
          <w:rFonts w:ascii="Times New Roman" w:eastAsiaTheme="minorEastAsia" w:hAnsi="Times New Roman" w:cs="Times New Roman"/>
          <w:sz w:val="28"/>
          <w:szCs w:val="28"/>
          <w:lang w:val="uk-UA" w:eastAsia="ja-JP"/>
        </w:rPr>
        <w:t xml:space="preserve">кодів 2021 – 2023 рр.– тематика НАН України; розробка </w:t>
      </w:r>
      <w:proofErr w:type="spellStart"/>
      <w:r w:rsidRPr="005E7ABE">
        <w:rPr>
          <w:rFonts w:ascii="Times New Roman" w:eastAsiaTheme="minorEastAsia" w:hAnsi="Times New Roman" w:cs="Times New Roman"/>
          <w:sz w:val="28"/>
          <w:szCs w:val="28"/>
          <w:lang w:val="uk-UA" w:eastAsia="ja-JP"/>
        </w:rPr>
        <w:t>трансдисциплінарних</w:t>
      </w:r>
      <w:proofErr w:type="spellEnd"/>
      <w:r w:rsidRPr="005E7ABE">
        <w:rPr>
          <w:rFonts w:ascii="Times New Roman" w:eastAsiaTheme="minorEastAsia" w:hAnsi="Times New Roman" w:cs="Times New Roman"/>
          <w:sz w:val="28"/>
          <w:szCs w:val="28"/>
          <w:lang w:val="uk-UA" w:eastAsia="ja-JP"/>
        </w:rPr>
        <w:t xml:space="preserve"> засобів лінгвістично-семантичного аналізу та консолідації великих обсягів розподіленої інформації для підтримки процесів прийняття рішень – тематика НАН України;; створення консолідованих </w:t>
      </w:r>
      <w:proofErr w:type="spellStart"/>
      <w:r w:rsidRPr="005E7ABE">
        <w:rPr>
          <w:rFonts w:ascii="Times New Roman" w:eastAsiaTheme="minorEastAsia" w:hAnsi="Times New Roman" w:cs="Times New Roman"/>
          <w:sz w:val="28"/>
          <w:szCs w:val="28"/>
          <w:lang w:val="uk-UA" w:eastAsia="ja-JP"/>
        </w:rPr>
        <w:t>трансдисциплінарних</w:t>
      </w:r>
      <w:proofErr w:type="spellEnd"/>
      <w:r w:rsidRPr="005E7ABE">
        <w:rPr>
          <w:rFonts w:ascii="Times New Roman" w:eastAsiaTheme="minorEastAsia" w:hAnsi="Times New Roman" w:cs="Times New Roman"/>
          <w:sz w:val="28"/>
          <w:szCs w:val="28"/>
          <w:lang w:val="uk-UA" w:eastAsia="ja-JP"/>
        </w:rPr>
        <w:t xml:space="preserve"> баз знань за різними тематичними профілями– тематика НАН України; цифровий сервіс–консультант для корекції емоційного та фізичного стану людини 2023 – 2024 рр. – ініціативна розробка; розроблення комплексу засобів зв’язку та автоматизації мобільної компоненти системи зв’язку </w:t>
      </w:r>
      <w:proofErr w:type="spellStart"/>
      <w:r w:rsidRPr="005E7ABE">
        <w:rPr>
          <w:rFonts w:ascii="Times New Roman" w:eastAsiaTheme="minorEastAsia" w:hAnsi="Times New Roman" w:cs="Times New Roman"/>
          <w:sz w:val="28"/>
          <w:szCs w:val="28"/>
          <w:lang w:val="uk-UA" w:eastAsia="ja-JP"/>
        </w:rPr>
        <w:t>омбр</w:t>
      </w:r>
      <w:proofErr w:type="spellEnd"/>
      <w:r w:rsidRPr="005E7ABE">
        <w:rPr>
          <w:rFonts w:ascii="Times New Roman" w:eastAsiaTheme="minorEastAsia" w:hAnsi="Times New Roman" w:cs="Times New Roman"/>
          <w:sz w:val="28"/>
          <w:szCs w:val="28"/>
          <w:lang w:val="uk-UA" w:eastAsia="ja-JP"/>
        </w:rPr>
        <w:t xml:space="preserve"> шифр – «Простір» (ДКР «Простір») 2020 – 2024 рр. – Державне оборонне замовлення; розроблення комп</w:t>
      </w:r>
      <w:r w:rsidRPr="005E7ABE">
        <w:rPr>
          <w:rFonts w:ascii="Times New Roman" w:eastAsia="MS Mincho" w:hAnsi="Times New Roman" w:cs="Times New Roman"/>
          <w:sz w:val="28"/>
          <w:szCs w:val="28"/>
          <w:lang w:val="uk-UA" w:eastAsia="ja-JP"/>
        </w:rPr>
        <w:t>’</w:t>
      </w:r>
      <w:r w:rsidRPr="005E7ABE">
        <w:rPr>
          <w:rFonts w:ascii="Times New Roman" w:eastAsiaTheme="minorEastAsia" w:hAnsi="Times New Roman" w:cs="Times New Roman"/>
          <w:sz w:val="28"/>
          <w:szCs w:val="28"/>
          <w:lang w:val="uk-UA" w:eastAsia="ja-JP"/>
        </w:rPr>
        <w:t>ютерної програми «Програмні комплекси «Доктор», «Оператор» та «Клієнт», інформаційно-комунікаційної системи «</w:t>
      </w:r>
      <w:proofErr w:type="spellStart"/>
      <w:r w:rsidRPr="005E7ABE">
        <w:rPr>
          <w:rFonts w:ascii="Times New Roman" w:eastAsiaTheme="minorEastAsia" w:hAnsi="Times New Roman" w:cs="Times New Roman"/>
          <w:sz w:val="28"/>
          <w:szCs w:val="28"/>
          <w:lang w:val="uk-UA" w:eastAsia="ja-JP"/>
        </w:rPr>
        <w:t>Кардіомоніторинг</w:t>
      </w:r>
      <w:proofErr w:type="spellEnd"/>
      <w:r w:rsidRPr="005E7ABE">
        <w:rPr>
          <w:rFonts w:ascii="Times New Roman" w:eastAsiaTheme="minorEastAsia" w:hAnsi="Times New Roman" w:cs="Times New Roman"/>
          <w:sz w:val="28"/>
          <w:szCs w:val="28"/>
          <w:lang w:val="uk-UA" w:eastAsia="ja-JP"/>
        </w:rPr>
        <w:t>»».</w:t>
      </w:r>
    </w:p>
    <w:p w:rsidR="005E7ABE" w:rsidRPr="005E7ABE" w:rsidRDefault="005E7ABE" w:rsidP="005E7ABE">
      <w:pPr>
        <w:shd w:val="clear" w:color="auto" w:fill="FFFFFF"/>
        <w:spacing w:before="100" w:beforeAutospacing="1" w:after="100" w:afterAutospacing="1" w:line="360" w:lineRule="auto"/>
        <w:ind w:firstLine="851"/>
        <w:contextualSpacing/>
        <w:jc w:val="both"/>
        <w:rPr>
          <w:rFonts w:ascii="Times New Roman" w:eastAsia="Times New Roman" w:hAnsi="Times New Roman" w:cs="Times New Roman"/>
          <w:sz w:val="28"/>
          <w:szCs w:val="28"/>
          <w:lang w:val="uk-UA" w:eastAsia="ja-JP"/>
        </w:rPr>
      </w:pPr>
      <w:r w:rsidRPr="005E7ABE">
        <w:rPr>
          <w:rFonts w:ascii="Times New Roman" w:eastAsia="Times New Roman" w:hAnsi="Times New Roman" w:cs="Times New Roman"/>
          <w:sz w:val="28"/>
          <w:szCs w:val="28"/>
          <w:lang w:val="uk-UA" w:eastAsia="ja-JP"/>
        </w:rPr>
        <w:lastRenderedPageBreak/>
        <w:t xml:space="preserve">Директором Інституту прикладних систем управління НАН України є Копійка Олег Валентинович (Член – кореспондент НАН України, професор, доктор технічних наук), заступник директора з наукової роботи – Єгоров Віктор Богданович (доктор технічних наук, провідний науковий співробітник), заступник директора з інших питань – </w:t>
      </w:r>
      <w:proofErr w:type="spellStart"/>
      <w:r w:rsidRPr="005E7ABE">
        <w:rPr>
          <w:rFonts w:ascii="Times New Roman" w:eastAsia="Times New Roman" w:hAnsi="Times New Roman" w:cs="Times New Roman"/>
          <w:sz w:val="28"/>
          <w:szCs w:val="28"/>
          <w:lang w:val="uk-UA" w:eastAsia="ja-JP"/>
        </w:rPr>
        <w:t>Житницький</w:t>
      </w:r>
      <w:proofErr w:type="spellEnd"/>
      <w:r w:rsidRPr="005E7ABE">
        <w:rPr>
          <w:rFonts w:ascii="Times New Roman" w:eastAsia="Times New Roman" w:hAnsi="Times New Roman" w:cs="Times New Roman"/>
          <w:sz w:val="28"/>
          <w:szCs w:val="28"/>
          <w:lang w:val="uk-UA" w:eastAsia="ja-JP"/>
        </w:rPr>
        <w:t xml:space="preserve"> Борис Володимирович (провідний інженер), учений секретар – Стрижак Алла Євгеніївна (доктор філософії з соціальних та провідних наук).</w:t>
      </w:r>
    </w:p>
    <w:p w:rsidR="00AA2EB9" w:rsidRDefault="00AA2EB9">
      <w:pPr>
        <w:rPr>
          <w:lang w:val="uk-UA"/>
        </w:rPr>
      </w:pPr>
    </w:p>
    <w:p w:rsidR="00026D02" w:rsidRDefault="00026D02" w:rsidP="00026D02">
      <w:pPr>
        <w:rPr>
          <w:rFonts w:ascii="Times New Roman" w:hAnsi="Times New Roman" w:cs="Times New Roman"/>
          <w:b/>
          <w:sz w:val="28"/>
          <w:szCs w:val="28"/>
          <w:lang w:val="uk-UA"/>
        </w:rPr>
      </w:pPr>
      <w:r w:rsidRPr="00026D02">
        <w:rPr>
          <w:rFonts w:ascii="Times New Roman" w:hAnsi="Times New Roman" w:cs="Times New Roman"/>
          <w:b/>
          <w:sz w:val="28"/>
          <w:szCs w:val="28"/>
          <w:lang w:val="uk-UA"/>
        </w:rPr>
        <w:t>ЛІТЕРАТУРА</w:t>
      </w:r>
      <w:r>
        <w:rPr>
          <w:rFonts w:ascii="Times New Roman" w:hAnsi="Times New Roman" w:cs="Times New Roman"/>
          <w:b/>
          <w:sz w:val="28"/>
          <w:szCs w:val="28"/>
          <w:lang w:val="uk-UA"/>
        </w:rPr>
        <w:t>:</w:t>
      </w:r>
    </w:p>
    <w:p w:rsidR="00026D02" w:rsidRDefault="00026D02" w:rsidP="00026D02">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 Офіційний сайт НАН України. Відділення інформатики. Інститут прикладних систем управління</w:t>
      </w:r>
      <w:r w:rsidR="00360E9F">
        <w:rPr>
          <w:rFonts w:ascii="Times New Roman" w:hAnsi="Times New Roman" w:cs="Times New Roman"/>
          <w:sz w:val="28"/>
          <w:szCs w:val="28"/>
          <w:lang w:val="uk-UA"/>
        </w:rPr>
        <w:t xml:space="preserve"> НАН України</w:t>
      </w:r>
      <w:r>
        <w:rPr>
          <w:rFonts w:ascii="Times New Roman" w:hAnsi="Times New Roman" w:cs="Times New Roman"/>
          <w:sz w:val="28"/>
          <w:szCs w:val="28"/>
          <w:lang w:val="uk-UA"/>
        </w:rPr>
        <w:t xml:space="preserve">: </w:t>
      </w:r>
      <w:hyperlink r:id="rId4" w:history="1">
        <w:r w:rsidRPr="00287BA5">
          <w:rPr>
            <w:rStyle w:val="a3"/>
            <w:rFonts w:ascii="Times New Roman" w:hAnsi="Times New Roman" w:cs="Times New Roman"/>
            <w:sz w:val="28"/>
            <w:szCs w:val="28"/>
            <w:lang w:val="uk-UA"/>
          </w:rPr>
          <w:t>https://old.nas.gov.ua/EN//Org/Pages/default.aspx?OrgID=0000505</w:t>
        </w:r>
      </w:hyperlink>
    </w:p>
    <w:p w:rsidR="00360E9F" w:rsidRDefault="00360E9F" w:rsidP="00026D02">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Офіційний сайт Інституту прикладних систем управління НАН України: </w:t>
      </w:r>
      <w:hyperlink r:id="rId5" w:history="1">
        <w:r w:rsidRPr="00287BA5">
          <w:rPr>
            <w:rStyle w:val="a3"/>
            <w:rFonts w:ascii="Times New Roman" w:hAnsi="Times New Roman" w:cs="Times New Roman"/>
            <w:sz w:val="28"/>
            <w:szCs w:val="28"/>
            <w:lang w:val="uk-UA"/>
          </w:rPr>
          <w:t>https://ipsu.webion.agency</w:t>
        </w:r>
      </w:hyperlink>
    </w:p>
    <w:p w:rsidR="00360E9F" w:rsidRDefault="00360E9F" w:rsidP="00026D02">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Статут Інституту прикладних систем управління НАН України (нова редакція). Ідентифікаційний код 02022945. К. – 2024. – с. 20 </w:t>
      </w:r>
    </w:p>
    <w:p w:rsidR="004B0BDA" w:rsidRDefault="004B0BDA" w:rsidP="00026D02">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Концепція розвитку НАН України: </w:t>
      </w:r>
      <w:hyperlink r:id="rId6" w:history="1">
        <w:r w:rsidRPr="00287BA5">
          <w:rPr>
            <w:rStyle w:val="a3"/>
            <w:rFonts w:ascii="Times New Roman" w:hAnsi="Times New Roman" w:cs="Times New Roman"/>
            <w:sz w:val="28"/>
            <w:szCs w:val="28"/>
            <w:lang w:val="uk-UA"/>
          </w:rPr>
          <w:t>https://ipsu.webion.agency/content/filespdf/3/koncepciya-rozvitku-nan-ukrayini.pdf</w:t>
        </w:r>
      </w:hyperlink>
    </w:p>
    <w:p w:rsidR="00026D02" w:rsidRPr="00026D02" w:rsidRDefault="00026D02" w:rsidP="005879DF">
      <w:pPr>
        <w:jc w:val="both"/>
        <w:rPr>
          <w:rFonts w:ascii="Times New Roman" w:hAnsi="Times New Roman" w:cs="Times New Roman"/>
          <w:sz w:val="28"/>
          <w:szCs w:val="28"/>
          <w:lang w:val="uk-UA"/>
        </w:rPr>
      </w:pPr>
      <w:bookmarkStart w:id="0" w:name="_GoBack"/>
      <w:bookmarkEnd w:id="0"/>
    </w:p>
    <w:p w:rsidR="00026D02" w:rsidRDefault="00026D02">
      <w:pPr>
        <w:rPr>
          <w:lang w:val="uk-UA"/>
        </w:rPr>
      </w:pPr>
    </w:p>
    <w:p w:rsidR="00026D02" w:rsidRDefault="00026D02">
      <w:pPr>
        <w:rPr>
          <w:lang w:val="uk-UA"/>
        </w:rPr>
      </w:pPr>
    </w:p>
    <w:p w:rsidR="00026D02" w:rsidRDefault="00026D02">
      <w:pPr>
        <w:rPr>
          <w:lang w:val="uk-UA"/>
        </w:rPr>
      </w:pPr>
    </w:p>
    <w:p w:rsidR="00026D02" w:rsidRDefault="00026D02" w:rsidP="00026D02">
      <w:pPr>
        <w:spacing w:line="360" w:lineRule="auto"/>
        <w:ind w:left="567" w:right="140"/>
        <w:jc w:val="right"/>
        <w:rPr>
          <w:rFonts w:ascii="Times New Roman" w:hAnsi="Times New Roman" w:cs="Times New Roman"/>
          <w:sz w:val="28"/>
          <w:szCs w:val="28"/>
          <w:lang w:val="uk-UA"/>
        </w:rPr>
      </w:pPr>
      <w:r>
        <w:rPr>
          <w:rFonts w:ascii="Times New Roman" w:hAnsi="Times New Roman" w:cs="Times New Roman"/>
          <w:sz w:val="28"/>
          <w:szCs w:val="28"/>
          <w:lang w:val="uk-UA"/>
        </w:rPr>
        <w:t>Геза Альона Василівна</w:t>
      </w:r>
    </w:p>
    <w:p w:rsidR="00026D02" w:rsidRPr="00745B09" w:rsidRDefault="00026D02" w:rsidP="00026D02">
      <w:pPr>
        <w:spacing w:line="360" w:lineRule="auto"/>
        <w:ind w:left="567"/>
        <w:jc w:val="right"/>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Назва організації: ДУ  </w:t>
      </w:r>
      <w:r w:rsidRPr="00360E9F">
        <w:rPr>
          <w:rFonts w:ascii="Times New Roman" w:hAnsi="Times New Roman" w:cs="Times New Roman"/>
          <w:color w:val="000000"/>
          <w:sz w:val="28"/>
          <w:szCs w:val="28"/>
          <w:lang w:val="uk-UA"/>
        </w:rPr>
        <w:t xml:space="preserve">Інститут досліджень науково-технічного потенціалу та історії науки </w:t>
      </w:r>
      <w:proofErr w:type="spellStart"/>
      <w:r w:rsidRPr="00360E9F">
        <w:rPr>
          <w:rFonts w:ascii="Times New Roman" w:hAnsi="Times New Roman" w:cs="Times New Roman"/>
          <w:color w:val="000000"/>
          <w:sz w:val="28"/>
          <w:szCs w:val="28"/>
          <w:lang w:val="uk-UA"/>
        </w:rPr>
        <w:t>ім</w:t>
      </w:r>
      <w:proofErr w:type="spellEnd"/>
      <w:r w:rsidRPr="00205CED">
        <w:rPr>
          <w:rFonts w:ascii="Times New Roman" w:hAnsi="Times New Roman" w:cs="Times New Roman"/>
          <w:color w:val="000000"/>
          <w:sz w:val="28"/>
          <w:szCs w:val="28"/>
        </w:rPr>
        <w:t>.Г.М.</w:t>
      </w:r>
      <w:r>
        <w:rPr>
          <w:rFonts w:ascii="Times New Roman" w:hAnsi="Times New Roman" w:cs="Times New Roman"/>
          <w:color w:val="000000"/>
          <w:sz w:val="28"/>
          <w:szCs w:val="28"/>
          <w:lang w:val="uk-UA"/>
        </w:rPr>
        <w:t xml:space="preserve"> </w:t>
      </w:r>
      <w:r w:rsidRPr="00205CED">
        <w:rPr>
          <w:rFonts w:ascii="Times New Roman" w:hAnsi="Times New Roman" w:cs="Times New Roman"/>
          <w:color w:val="000000"/>
          <w:sz w:val="28"/>
          <w:szCs w:val="28"/>
        </w:rPr>
        <w:t>Доброва</w:t>
      </w:r>
      <w:r>
        <w:rPr>
          <w:rFonts w:ascii="Times New Roman" w:hAnsi="Times New Roman" w:cs="Times New Roman"/>
          <w:color w:val="000000"/>
          <w:sz w:val="28"/>
          <w:szCs w:val="28"/>
          <w:lang w:val="uk-UA"/>
        </w:rPr>
        <w:t xml:space="preserve"> НАН України</w:t>
      </w:r>
    </w:p>
    <w:p w:rsidR="00026D02" w:rsidRDefault="00026D02" w:rsidP="00026D02">
      <w:pPr>
        <w:spacing w:line="360" w:lineRule="auto"/>
        <w:ind w:left="567"/>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Науковий ступінь, вчене звання: молодший науковий спеціаліст</w:t>
      </w:r>
    </w:p>
    <w:p w:rsidR="00026D02" w:rsidRDefault="00026D02" w:rsidP="00026D02">
      <w:pPr>
        <w:spacing w:line="360" w:lineRule="auto"/>
        <w:ind w:left="567"/>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Поштова адреса: 08133, Київська область, </w:t>
      </w:r>
      <w:proofErr w:type="spellStart"/>
      <w:r>
        <w:rPr>
          <w:rFonts w:ascii="Times New Roman" w:hAnsi="Times New Roman" w:cs="Times New Roman"/>
          <w:color w:val="000000"/>
          <w:sz w:val="28"/>
          <w:szCs w:val="28"/>
          <w:lang w:val="uk-UA"/>
        </w:rPr>
        <w:t>Бучанський</w:t>
      </w:r>
      <w:proofErr w:type="spellEnd"/>
      <w:r>
        <w:rPr>
          <w:rFonts w:ascii="Times New Roman" w:hAnsi="Times New Roman" w:cs="Times New Roman"/>
          <w:color w:val="000000"/>
          <w:sz w:val="28"/>
          <w:szCs w:val="28"/>
          <w:lang w:val="uk-UA"/>
        </w:rPr>
        <w:t xml:space="preserve"> район, місто Вишневе, вул. Освіти 2, </w:t>
      </w:r>
      <w:proofErr w:type="spellStart"/>
      <w:r>
        <w:rPr>
          <w:rFonts w:ascii="Times New Roman" w:hAnsi="Times New Roman" w:cs="Times New Roman"/>
          <w:color w:val="000000"/>
          <w:sz w:val="28"/>
          <w:szCs w:val="28"/>
          <w:lang w:val="uk-UA"/>
        </w:rPr>
        <w:t>кв</w:t>
      </w:r>
      <w:proofErr w:type="spellEnd"/>
      <w:r>
        <w:rPr>
          <w:rFonts w:ascii="Times New Roman" w:hAnsi="Times New Roman" w:cs="Times New Roman"/>
          <w:color w:val="000000"/>
          <w:sz w:val="28"/>
          <w:szCs w:val="28"/>
          <w:lang w:val="uk-UA"/>
        </w:rPr>
        <w:t>. 32.</w:t>
      </w:r>
    </w:p>
    <w:p w:rsidR="00026D02" w:rsidRPr="009C3DAC" w:rsidRDefault="00026D02" w:rsidP="00026D02">
      <w:pPr>
        <w:jc w:val="right"/>
        <w:rPr>
          <w:lang w:val="uk-UA"/>
        </w:rPr>
      </w:pPr>
      <w:r>
        <w:rPr>
          <w:rFonts w:ascii="Times New Roman" w:hAnsi="Times New Roman" w:cs="Times New Roman"/>
          <w:color w:val="000000"/>
          <w:sz w:val="28"/>
          <w:szCs w:val="28"/>
          <w:lang w:val="uk-UA"/>
        </w:rPr>
        <w:t xml:space="preserve">Телефон: 063-254-17-71, </w:t>
      </w:r>
      <w:hyperlink r:id="rId7" w:history="1">
        <w:r w:rsidRPr="005039FF">
          <w:rPr>
            <w:rStyle w:val="a3"/>
            <w:rFonts w:ascii="Times New Roman" w:hAnsi="Times New Roman" w:cs="Times New Roman"/>
            <w:sz w:val="28"/>
            <w:szCs w:val="28"/>
            <w:lang w:val="en-US"/>
          </w:rPr>
          <w:t>alena</w:t>
        </w:r>
        <w:r w:rsidRPr="009B7B8E">
          <w:rPr>
            <w:rStyle w:val="a3"/>
            <w:rFonts w:ascii="Times New Roman" w:hAnsi="Times New Roman" w:cs="Times New Roman"/>
            <w:sz w:val="28"/>
            <w:szCs w:val="28"/>
          </w:rPr>
          <w:t>_</w:t>
        </w:r>
        <w:r w:rsidRPr="005039FF">
          <w:rPr>
            <w:rStyle w:val="a3"/>
            <w:rFonts w:ascii="Times New Roman" w:hAnsi="Times New Roman" w:cs="Times New Roman"/>
            <w:sz w:val="28"/>
            <w:szCs w:val="28"/>
            <w:lang w:val="en-US"/>
          </w:rPr>
          <w:t>geza</w:t>
        </w:r>
        <w:r w:rsidRPr="009B7B8E">
          <w:rPr>
            <w:rStyle w:val="a3"/>
            <w:rFonts w:ascii="Times New Roman" w:hAnsi="Times New Roman" w:cs="Times New Roman"/>
            <w:sz w:val="28"/>
            <w:szCs w:val="28"/>
          </w:rPr>
          <w:t>@</w:t>
        </w:r>
        <w:r w:rsidRPr="005039FF">
          <w:rPr>
            <w:rStyle w:val="a3"/>
            <w:rFonts w:ascii="Times New Roman" w:hAnsi="Times New Roman" w:cs="Times New Roman"/>
            <w:sz w:val="28"/>
            <w:szCs w:val="28"/>
            <w:lang w:val="en-US"/>
          </w:rPr>
          <w:t>ukt</w:t>
        </w:r>
        <w:r w:rsidRPr="009B7B8E">
          <w:rPr>
            <w:rStyle w:val="a3"/>
            <w:rFonts w:ascii="Times New Roman" w:hAnsi="Times New Roman" w:cs="Times New Roman"/>
            <w:sz w:val="28"/>
            <w:szCs w:val="28"/>
          </w:rPr>
          <w:t>.</w:t>
        </w:r>
        <w:r w:rsidRPr="005039FF">
          <w:rPr>
            <w:rStyle w:val="a3"/>
            <w:rFonts w:ascii="Times New Roman" w:hAnsi="Times New Roman" w:cs="Times New Roman"/>
            <w:sz w:val="28"/>
            <w:szCs w:val="28"/>
            <w:lang w:val="en-US"/>
          </w:rPr>
          <w:t>net</w:t>
        </w:r>
      </w:hyperlink>
    </w:p>
    <w:sectPr w:rsidR="00026D02" w:rsidRPr="009C3D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EB2"/>
    <w:rsid w:val="00026D02"/>
    <w:rsid w:val="00360E9F"/>
    <w:rsid w:val="004B0BDA"/>
    <w:rsid w:val="005879DF"/>
    <w:rsid w:val="005E7ABE"/>
    <w:rsid w:val="009C3DAC"/>
    <w:rsid w:val="00AA2EB9"/>
    <w:rsid w:val="00DB0EB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364AF"/>
  <w15:chartTrackingRefBased/>
  <w15:docId w15:val="{A699CB56-E63E-4FC6-8F68-DC069E17E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160" w:line="360" w:lineRule="auto"/>
        <w:ind w:firstLine="85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DAC"/>
    <w:pPr>
      <w:spacing w:line="259" w:lineRule="auto"/>
      <w:ind w:firstLine="0"/>
      <w:jc w:val="left"/>
    </w:pPr>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D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lena_geza@uk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u.webion.agency/content/filespdf/3/koncepciya-rozvitku-nan-ukrayini.pdf" TargetMode="External"/><Relationship Id="rId5" Type="http://schemas.openxmlformats.org/officeDocument/2006/relationships/hyperlink" Target="https://ipsu.webion.agency" TargetMode="External"/><Relationship Id="rId4" Type="http://schemas.openxmlformats.org/officeDocument/2006/relationships/hyperlink" Target="https://old.nas.gov.ua/EN//Org/Pages/default.aspx?OrgID=0000505"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1379</Words>
  <Characters>7862</Characters>
  <Application>Microsoft Office Word</Application>
  <DocSecurity>0</DocSecurity>
  <Lines>65</Lines>
  <Paragraphs>18</Paragraphs>
  <ScaleCrop>false</ScaleCrop>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2025-02-27T18:48:00Z</dcterms:created>
  <dcterms:modified xsi:type="dcterms:W3CDTF">2025-02-27T19:05:00Z</dcterms:modified>
</cp:coreProperties>
</file>