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F16" w:rsidRPr="00CB44EF" w:rsidRDefault="00F14F16" w:rsidP="0015737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44EF">
        <w:rPr>
          <w:rFonts w:ascii="Times New Roman" w:hAnsi="Times New Roman"/>
          <w:b/>
          <w:sz w:val="28"/>
          <w:szCs w:val="28"/>
        </w:rPr>
        <w:t>Лада Москаленко, Олена Бондаренко</w:t>
      </w:r>
    </w:p>
    <w:p w:rsidR="00F14F16" w:rsidRPr="00CB44EF" w:rsidRDefault="00F14F16" w:rsidP="0015737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44EF">
        <w:rPr>
          <w:rFonts w:ascii="Times New Roman" w:hAnsi="Times New Roman"/>
          <w:b/>
          <w:sz w:val="28"/>
          <w:szCs w:val="28"/>
        </w:rPr>
        <w:t>(Біла Церква, Україна)</w:t>
      </w:r>
    </w:p>
    <w:p w:rsidR="00F14F16" w:rsidRDefault="00F14F16" w:rsidP="00A127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F16" w:rsidRPr="000930AD" w:rsidRDefault="00F14F16" w:rsidP="005352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14F16" w:rsidRPr="000930AD" w:rsidRDefault="00F14F16" w:rsidP="003A5F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ПРІОРИТЕТНІ ПІДХОДИ ДО ВПРОВАДЖЕННЯ </w:t>
      </w:r>
      <w:r w:rsidRPr="000930AD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STEM</w:t>
      </w:r>
      <w:r>
        <w:rPr>
          <w:rFonts w:ascii="Times New Roman" w:hAnsi="Times New Roman"/>
          <w:b/>
          <w:bCs/>
          <w:sz w:val="28"/>
          <w:szCs w:val="28"/>
        </w:rPr>
        <w:t>-ОСВІТИ У НАВЧАЛЬНО-ВИХОВНИЙ ПРОЦЕС</w:t>
      </w:r>
    </w:p>
    <w:p w:rsidR="00F14F16" w:rsidRPr="000930AD" w:rsidRDefault="00F14F16" w:rsidP="00A127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82313685"/>
      <w:r w:rsidRPr="000930AD">
        <w:rPr>
          <w:rFonts w:ascii="Times New Roman" w:hAnsi="Times New Roman"/>
          <w:sz w:val="28"/>
          <w:szCs w:val="28"/>
        </w:rPr>
        <w:t xml:space="preserve">Одним з методів навчання, який активно обговорюється в педагогіці понад 20 років і має тенденцію розширювати географію, є навчання в контексті STEM- технологій, яке спрямоване на формування ключових навичок в XXI столітті за допомогою інтегрованих технологій навчання і швидко розвивається для вирішення таких проблем сучасного суспільства: 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 xml:space="preserve">- пошук нових імпульсів для підвищення економічної конкурентоспроможності і лідерства в області інновацій на національному рівні; 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 xml:space="preserve">- нові вимоги до навчання на ринку праці (комерційного і високотехнологічного виробництва); 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-вирішення соціальних проблем.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Головною ідеєю STEM- технології в педагогіці є конструювання навчальних дисциплін (курсів) на міждисциплінарних засадах (інтегроване навчання відповідно до певних тем, а не окремих дисциплін), комплексне формування ключових професійних і соціально-особових компетенцій здобувачів освіти.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Педагогічний пошук і існуюча практика доводять, що ідеальна модель STEM- освіти має певні особливості, які необхідно враховувати в навчальному процесі, - від планування конкретного заняття до взаємодії з викладачами суміжних дисциплін. Так, заняття повинне мати ознаки проблемного навчання, принципами яких є постановка завдань з реальним контекстом, рішення яких припускає міждисциплінарну взаємодію, переважне використання індуктивних методів дослідження, роботу в команді і так далі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З нашого досвіду роботи можна виділити три ключові характеристики, які відрізняють STEM- освіту від традиційної системи освіти. Їх суть полягає в наступному: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 xml:space="preserve"> по-перше, завдяки STEM- освіті у студентів з'являється більше часу і можливостей для самостійної підготовки, вони вчаться виявляти проблеми і знаходити самостійні рішення проблем за допомогою цілеспрямованої і свідомої активної діяльності; 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 xml:space="preserve">по-друге, беручи участь в командній роботі, здобувачі освіти мають можливість робити творчі відкриття (студенти вирішують проблеми і спільно створюють проєкти); 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по-третє, у рамках STEM- освіти культивується і заохочується взаємодопомога в рішенні освітніх проблем.</w:t>
      </w:r>
    </w:p>
    <w:p w:rsidR="00F14F16" w:rsidRDefault="00F14F16" w:rsidP="00C77D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Все це формує певний комплекс якостей особистості, що складається з таких компонентів як критичне мислення, навички творчого рішення проблеми і роботи в команді.</w:t>
      </w:r>
    </w:p>
    <w:p w:rsidR="00F14F16" w:rsidRPr="00C77D69" w:rsidRDefault="00F14F16" w:rsidP="00C77D69">
      <w:pPr>
        <w:spacing w:after="0" w:line="360" w:lineRule="auto"/>
        <w:ind w:firstLine="709"/>
        <w:jc w:val="center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C77D69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 xml:space="preserve">STEM-освіта на </w:t>
      </w:r>
      <w:r w:rsidRPr="00E648B6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заняттях з</w:t>
      </w:r>
      <w:r w:rsidRPr="00C77D69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 xml:space="preserve"> фізики </w:t>
      </w:r>
      <w:r w:rsidRPr="00E648B6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та астрономії</w:t>
      </w:r>
    </w:p>
    <w:p w:rsidR="00F14F16" w:rsidRDefault="00F14F16" w:rsidP="00C77D69">
      <w:pPr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77D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Досліди, що їх часто проводять 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фізичних </w:t>
      </w:r>
      <w:r w:rsidRPr="00C77D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лабораторіях, з легкістю можна віднести до методів STEM-освіти. Удосконалити їх або адаптувати до дистанційного формату навчання можна, віддавши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студентам</w:t>
      </w:r>
      <w:r w:rsidRPr="00C77D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ініціативу та попросивши їх провести досліди самостійно.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Студенти</w:t>
      </w:r>
      <w:r w:rsidRPr="00C77D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можуть створити маятник вдома за допомог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ою</w:t>
      </w:r>
      <w:r w:rsidRPr="00C77D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мотузки й м’яча, щоб вивчати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механічні </w:t>
      </w:r>
      <w:r w:rsidRPr="00C77D69">
        <w:rPr>
          <w:rFonts w:ascii="Times New Roman" w:hAnsi="Times New Roman"/>
          <w:color w:val="000000"/>
          <w:sz w:val="28"/>
          <w:szCs w:val="28"/>
          <w:lang w:eastAsia="uk-UA"/>
        </w:rPr>
        <w:t>коливання. Таймер на смартфоні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C77D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поєднанні із 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улькою на нитці,</w:t>
      </w:r>
      <w:r w:rsidRPr="00C77D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можуть стати базою для вивчення вільного падіння, а два магніти – основою для розуміння магнітних явищ.</w:t>
      </w:r>
    </w:p>
    <w:p w:rsidR="00F14F16" w:rsidRDefault="00F14F16" w:rsidP="001652D6">
      <w:pPr>
        <w:rPr>
          <w:rFonts w:ascii="Constantia" w:hAnsi="Constantia"/>
          <w:b/>
          <w:color w:val="3F0E4E"/>
        </w:rPr>
      </w:pPr>
      <w:r>
        <w:rPr>
          <w:rFonts w:ascii="Constantia" w:hAnsi="Constantia"/>
          <w:b/>
          <w:color w:val="3F0E4E"/>
        </w:rPr>
        <w:br w:type="page"/>
      </w:r>
    </w:p>
    <w:p w:rsidR="00F14F16" w:rsidRPr="00E214C8" w:rsidRDefault="00F14F16" w:rsidP="001652D6">
      <w:pPr>
        <w:rPr>
          <w:rFonts w:ascii="Constantia" w:hAnsi="Constantia" w:cs="Arial"/>
          <w:b/>
          <w:color w:val="3F0E4E"/>
          <w:shd w:val="clear" w:color="auto" w:fill="FFFFFF"/>
        </w:rPr>
      </w:pPr>
      <w:r w:rsidRPr="00E214C8">
        <w:rPr>
          <w:rFonts w:ascii="Constantia" w:hAnsi="Constantia"/>
          <w:b/>
          <w:color w:val="3F0E4E"/>
        </w:rPr>
        <w:fldChar w:fldCharType="begin"/>
      </w:r>
      <w:r w:rsidRPr="00E214C8">
        <w:rPr>
          <w:rFonts w:ascii="Constantia" w:hAnsi="Constantia"/>
          <w:b/>
          <w:color w:val="3F0E4E"/>
        </w:rPr>
        <w:instrText xml:space="preserve"> HYPERLINK "https://www.google.com/url?sa=t&amp;rct=j&amp;q=&amp;esrc=s&amp;source=web&amp;cd=&amp;ved=2ahUKEwiPr-u678_tAhVNs4sKHcNrDJIQFjAAegQIARAC&amp;url=https%3A%2F%2Fosvitoria.media%2Fexperience%2Ftry-steam-proekty-yaki-mozhna-realizuvaty-u-shkoli%2F&amp;usg=AOvVaw0xzqZd7BJSgR_eNnZiViH9" </w:instrText>
      </w:r>
      <w:r w:rsidRPr="00CB44EF">
        <w:rPr>
          <w:rFonts w:ascii="Constantia" w:hAnsi="Constantia"/>
          <w:b/>
          <w:color w:val="3F0E4E"/>
        </w:rPr>
      </w:r>
      <w:r w:rsidRPr="00E214C8">
        <w:rPr>
          <w:rFonts w:ascii="Constantia" w:hAnsi="Constantia"/>
          <w:b/>
          <w:color w:val="3F0E4E"/>
        </w:rPr>
        <w:fldChar w:fldCharType="separate"/>
      </w:r>
      <w:r w:rsidRPr="00E214C8">
        <w:rPr>
          <w:rFonts w:ascii="Constantia" w:hAnsi="Constantia" w:cs="Arial"/>
          <w:b/>
          <w:bCs/>
          <w:color w:val="3F0E4E"/>
          <w:spacing w:val="5"/>
          <w:sz w:val="33"/>
          <w:szCs w:val="33"/>
          <w:shd w:val="clear" w:color="auto" w:fill="FFFFFF"/>
        </w:rPr>
        <w:t>STEAM-проєкт</w:t>
      </w:r>
    </w:p>
    <w:p w:rsidR="00F14F16" w:rsidRPr="00E214C8" w:rsidRDefault="00F14F16" w:rsidP="001652D6">
      <w:pPr>
        <w:rPr>
          <w:rFonts w:ascii="Constantia" w:hAnsi="Constantia"/>
          <w:bCs/>
          <w:sz w:val="32"/>
          <w:szCs w:val="28"/>
        </w:rPr>
      </w:pPr>
      <w:r w:rsidRPr="00E214C8">
        <w:rPr>
          <w:rFonts w:ascii="Constantia" w:hAnsi="Constantia"/>
          <w:b/>
          <w:color w:val="3F0E4E"/>
        </w:rPr>
        <w:fldChar w:fldCharType="end"/>
      </w:r>
      <w:r w:rsidRPr="00E214C8">
        <w:rPr>
          <w:rFonts w:ascii="Constantia" w:hAnsi="Constantia"/>
          <w:b/>
          <w:sz w:val="32"/>
          <w:szCs w:val="28"/>
        </w:rPr>
        <w:t>Назва проєкту:</w:t>
      </w:r>
      <w:r w:rsidRPr="00E214C8">
        <w:rPr>
          <w:rFonts w:ascii="Constantia" w:hAnsi="Constantia"/>
          <w:bCs/>
          <w:sz w:val="32"/>
          <w:szCs w:val="28"/>
        </w:rPr>
        <w:t>Закони Кеплера</w:t>
      </w:r>
    </w:p>
    <w:p w:rsidR="00F14F16" w:rsidRPr="00E214C8" w:rsidRDefault="00F14F16" w:rsidP="001652D6">
      <w:pPr>
        <w:jc w:val="both"/>
        <w:rPr>
          <w:rFonts w:ascii="Constantia" w:hAnsi="Constantia"/>
          <w:bCs/>
          <w:sz w:val="32"/>
          <w:szCs w:val="28"/>
        </w:rPr>
      </w:pPr>
      <w:r w:rsidRPr="00E214C8">
        <w:rPr>
          <w:rFonts w:ascii="Constantia" w:hAnsi="Constantia"/>
          <w:b/>
          <w:bCs/>
          <w:sz w:val="32"/>
          <w:szCs w:val="28"/>
        </w:rPr>
        <w:t>Трейлер до проєкту:</w:t>
      </w:r>
      <w:r>
        <w:rPr>
          <w:rFonts w:ascii="Constantia" w:hAnsi="Constantia"/>
          <w:b/>
          <w:bCs/>
          <w:sz w:val="32"/>
          <w:szCs w:val="28"/>
        </w:rPr>
        <w:t xml:space="preserve"> </w:t>
      </w:r>
      <w:r w:rsidRPr="00E214C8">
        <w:rPr>
          <w:rFonts w:ascii="Constantia" w:hAnsi="Constantia"/>
          <w:bCs/>
          <w:sz w:val="32"/>
          <w:szCs w:val="28"/>
        </w:rPr>
        <w:t xml:space="preserve">Даний проєкт презентує </w:t>
      </w:r>
      <w:r>
        <w:rPr>
          <w:rFonts w:ascii="Constantia" w:hAnsi="Constantia"/>
          <w:bCs/>
          <w:sz w:val="32"/>
          <w:szCs w:val="28"/>
        </w:rPr>
        <w:t>закони Кеплера, їх закономірності та взаємозв’язок з іншими науками.</w:t>
      </w:r>
    </w:p>
    <w:p w:rsidR="00F14F16" w:rsidRPr="00E214C8" w:rsidRDefault="00F14F16" w:rsidP="001652D6">
      <w:pPr>
        <w:jc w:val="both"/>
        <w:rPr>
          <w:rFonts w:ascii="Constantia" w:hAnsi="Constantia"/>
          <w:b/>
          <w:sz w:val="32"/>
          <w:szCs w:val="28"/>
        </w:rPr>
      </w:pPr>
      <w:r w:rsidRPr="00E214C8">
        <w:rPr>
          <w:rFonts w:ascii="Constantia" w:hAnsi="Constantia"/>
          <w:b/>
          <w:bCs/>
          <w:sz w:val="32"/>
          <w:szCs w:val="28"/>
        </w:rPr>
        <w:t>Інтегративно-асоціативна складова:</w:t>
      </w:r>
      <w:r w:rsidRPr="00E214C8">
        <w:rPr>
          <w:rFonts w:ascii="Constantia" w:hAnsi="Constantia"/>
          <w:bCs/>
          <w:sz w:val="32"/>
          <w:szCs w:val="28"/>
        </w:rPr>
        <w:t xml:space="preserve">Я досліджую </w:t>
      </w:r>
      <w:r>
        <w:rPr>
          <w:rFonts w:ascii="Constantia" w:hAnsi="Constantia"/>
          <w:bCs/>
          <w:sz w:val="32"/>
          <w:szCs w:val="28"/>
        </w:rPr>
        <w:t>закони Кеплера(Астрономія, Фізика, Математика).</w:t>
      </w:r>
    </w:p>
    <w:p w:rsidR="00F14F16" w:rsidRPr="00E214C8" w:rsidRDefault="00F14F16" w:rsidP="001652D6">
      <w:pPr>
        <w:rPr>
          <w:rFonts w:ascii="Constantia" w:hAnsi="Constantia"/>
          <w:b/>
          <w:bCs/>
          <w:sz w:val="28"/>
          <w:szCs w:val="28"/>
        </w:rPr>
      </w:pPr>
      <w:r w:rsidRPr="00E214C8">
        <w:rPr>
          <w:rFonts w:ascii="Constantia" w:hAnsi="Constantia"/>
          <w:b/>
          <w:bCs/>
          <w:sz w:val="28"/>
          <w:szCs w:val="28"/>
        </w:rPr>
        <w:t>Джерела інформації: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"/>
        <w:gridCol w:w="9441"/>
      </w:tblGrid>
      <w:tr w:rsidR="00F14F16" w:rsidRPr="00A51352" w:rsidTr="00A51352">
        <w:tc>
          <w:tcPr>
            <w:tcW w:w="421" w:type="dxa"/>
            <w:shd w:val="clear" w:color="auto" w:fill="FF7575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490" w:type="dxa"/>
          </w:tcPr>
          <w:p w:rsidR="00F14F16" w:rsidRPr="00A51352" w:rsidRDefault="00F14F16" w:rsidP="00A51352">
            <w:pPr>
              <w:numPr>
                <w:ilvl w:val="0"/>
                <w:numId w:val="1"/>
              </w:numPr>
              <w:spacing w:after="0" w:line="240" w:lineRule="auto"/>
              <w:rPr>
                <w:rFonts w:ascii="Constantia" w:hAnsi="Constantia"/>
                <w:bCs/>
                <w:sz w:val="28"/>
                <w:szCs w:val="24"/>
              </w:rPr>
            </w:pPr>
            <w:hyperlink r:id="rId5" w:history="1">
              <w:r w:rsidRPr="00A51352">
                <w:rPr>
                  <w:rStyle w:val="Hyperlink"/>
                  <w:rFonts w:ascii="Constantia" w:hAnsi="Constantia"/>
                  <w:bCs/>
                  <w:sz w:val="28"/>
                  <w:szCs w:val="24"/>
                </w:rPr>
                <w:t>https://osvita.ua/vnz/reports/astronom/22688/</w:t>
              </w:r>
            </w:hyperlink>
          </w:p>
          <w:p w:rsidR="00F14F16" w:rsidRPr="00A51352" w:rsidRDefault="00F14F16" w:rsidP="00A51352">
            <w:pPr>
              <w:numPr>
                <w:ilvl w:val="0"/>
                <w:numId w:val="1"/>
              </w:numPr>
              <w:spacing w:after="0" w:line="240" w:lineRule="auto"/>
              <w:rPr>
                <w:rFonts w:ascii="Constantia" w:hAnsi="Constantia"/>
                <w:bCs/>
                <w:sz w:val="28"/>
                <w:szCs w:val="24"/>
              </w:rPr>
            </w:pPr>
            <w:hyperlink r:id="rId6" w:history="1">
              <w:r w:rsidRPr="00A51352">
                <w:rPr>
                  <w:rStyle w:val="Hyperlink"/>
                  <w:rFonts w:ascii="Constantia" w:hAnsi="Constantia"/>
                  <w:bCs/>
                  <w:sz w:val="28"/>
                  <w:szCs w:val="24"/>
                </w:rPr>
                <w:t>https://repetitor.org.ua/zakoni-keplera-i-ruh-planet</w:t>
              </w:r>
            </w:hyperlink>
          </w:p>
        </w:tc>
      </w:tr>
      <w:tr w:rsidR="00F14F16" w:rsidRPr="00A51352" w:rsidTr="00A51352">
        <w:tc>
          <w:tcPr>
            <w:tcW w:w="421" w:type="dxa"/>
            <w:shd w:val="clear" w:color="auto" w:fill="99FFCC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490" w:type="dxa"/>
          </w:tcPr>
          <w:p w:rsidR="00F14F16" w:rsidRPr="00A51352" w:rsidRDefault="00F14F16" w:rsidP="00A51352">
            <w:pPr>
              <w:pStyle w:val="ListParagraph"/>
              <w:numPr>
                <w:ilvl w:val="0"/>
                <w:numId w:val="7"/>
              </w:numPr>
              <w:spacing w:line="240" w:lineRule="auto"/>
              <w:jc w:val="left"/>
              <w:rPr>
                <w:rFonts w:ascii="Constantia" w:hAnsi="Constantia"/>
                <w:bCs/>
                <w:sz w:val="28"/>
                <w:szCs w:val="24"/>
                <w:lang w:val="uk-UA"/>
              </w:rPr>
            </w:pPr>
            <w:hyperlink r:id="rId7" w:history="1">
              <w:r w:rsidRPr="00A51352">
                <w:rPr>
                  <w:rStyle w:val="Hyperlink"/>
                  <w:rFonts w:ascii="Constantia" w:hAnsi="Constantia"/>
                  <w:bCs/>
                  <w:sz w:val="28"/>
                  <w:szCs w:val="24"/>
                  <w:lang w:val="uk-UA"/>
                </w:rPr>
                <w:t>https://subject.com.ua/textbook/astronomy/11klas/13.html</w:t>
              </w:r>
            </w:hyperlink>
          </w:p>
        </w:tc>
      </w:tr>
      <w:tr w:rsidR="00F14F16" w:rsidRPr="00A51352" w:rsidTr="00A51352">
        <w:tc>
          <w:tcPr>
            <w:tcW w:w="421" w:type="dxa"/>
            <w:shd w:val="clear" w:color="auto" w:fill="FF81FF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490" w:type="dxa"/>
          </w:tcPr>
          <w:p w:rsidR="00F14F16" w:rsidRPr="00A51352" w:rsidRDefault="00F14F16" w:rsidP="00A51352">
            <w:pPr>
              <w:numPr>
                <w:ilvl w:val="0"/>
                <w:numId w:val="1"/>
              </w:numPr>
              <w:spacing w:after="0" w:line="240" w:lineRule="auto"/>
              <w:rPr>
                <w:rFonts w:ascii="Constantia" w:hAnsi="Constantia"/>
                <w:bCs/>
                <w:sz w:val="28"/>
                <w:szCs w:val="24"/>
              </w:rPr>
            </w:pPr>
            <w:hyperlink r:id="rId8" w:history="1">
              <w:r w:rsidRPr="00A51352">
                <w:rPr>
                  <w:rStyle w:val="Hyperlink"/>
                  <w:rFonts w:ascii="Constantia" w:hAnsi="Constantia"/>
                  <w:bCs/>
                  <w:sz w:val="28"/>
                  <w:szCs w:val="24"/>
                </w:rPr>
                <w:t>https://ua-books.com.ua/prezentaciyi/1835-zakony-keplera-11123</w:t>
              </w:r>
            </w:hyperlink>
          </w:p>
          <w:p w:rsidR="00F14F16" w:rsidRPr="00A51352" w:rsidRDefault="00F14F16" w:rsidP="00A51352">
            <w:pPr>
              <w:numPr>
                <w:ilvl w:val="0"/>
                <w:numId w:val="1"/>
              </w:numPr>
              <w:spacing w:after="0" w:line="240" w:lineRule="auto"/>
              <w:rPr>
                <w:rFonts w:ascii="Constantia" w:hAnsi="Constantia"/>
                <w:bCs/>
                <w:sz w:val="28"/>
                <w:szCs w:val="24"/>
              </w:rPr>
            </w:pPr>
            <w:hyperlink r:id="rId9" w:history="1">
              <w:r w:rsidRPr="00A51352">
                <w:rPr>
                  <w:rStyle w:val="Hyperlink"/>
                  <w:rFonts w:ascii="Constantia" w:hAnsi="Constantia"/>
                  <w:bCs/>
                  <w:sz w:val="28"/>
                  <w:szCs w:val="24"/>
                </w:rPr>
                <w:t>https://sites.google.com/view/galinaokhotnik-t2/%D0%B7%D0%B0%D0%BA%D0%BE%D0%BD%D0%B8-%D0%BA%D0%B5%D0%BF%D0%BB%D0%B5%D1%80%D0%B0</w:t>
              </w:r>
            </w:hyperlink>
          </w:p>
        </w:tc>
      </w:tr>
    </w:tbl>
    <w:p w:rsidR="00F14F16" w:rsidRDefault="00F14F16" w:rsidP="001652D6">
      <w:pPr>
        <w:rPr>
          <w:rFonts w:ascii="Times New Roman" w:hAnsi="Times New Roman"/>
          <w:bCs/>
          <w:sz w:val="28"/>
          <w:szCs w:val="28"/>
        </w:rPr>
      </w:pPr>
    </w:p>
    <w:p w:rsidR="00F14F16" w:rsidRPr="00544FCC" w:rsidRDefault="00F14F16" w:rsidP="001652D6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Навички ХХ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століття: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2"/>
        <w:gridCol w:w="8873"/>
      </w:tblGrid>
      <w:tr w:rsidR="00F14F16" w:rsidRPr="00A51352" w:rsidTr="00A51352">
        <w:tc>
          <w:tcPr>
            <w:tcW w:w="988" w:type="dxa"/>
            <w:shd w:val="clear" w:color="auto" w:fill="91E391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Робота з інформацією. Медіаграмотність.</w:t>
            </w:r>
          </w:p>
        </w:tc>
      </w:tr>
      <w:tr w:rsidR="00F14F16" w:rsidRPr="00A51352" w:rsidTr="00A51352">
        <w:tc>
          <w:tcPr>
            <w:tcW w:w="988" w:type="dxa"/>
            <w:shd w:val="clear" w:color="auto" w:fill="FFFF71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Комунікативність. Робота в команді.</w:t>
            </w:r>
          </w:p>
        </w:tc>
      </w:tr>
      <w:tr w:rsidR="00F14F16" w:rsidRPr="00A51352" w:rsidTr="00A51352">
        <w:tc>
          <w:tcPr>
            <w:tcW w:w="988" w:type="dxa"/>
            <w:shd w:val="clear" w:color="auto" w:fill="FF99FF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Критичне мислення.</w:t>
            </w:r>
          </w:p>
        </w:tc>
      </w:tr>
      <w:tr w:rsidR="00F14F16" w:rsidRPr="00A51352" w:rsidTr="00A51352">
        <w:tc>
          <w:tcPr>
            <w:tcW w:w="988" w:type="dxa"/>
            <w:shd w:val="clear" w:color="auto" w:fill="BF8F00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ІКТ.</w:t>
            </w:r>
          </w:p>
        </w:tc>
      </w:tr>
      <w:tr w:rsidR="00F14F16" w:rsidRPr="00A51352" w:rsidTr="00A51352">
        <w:tc>
          <w:tcPr>
            <w:tcW w:w="988" w:type="dxa"/>
            <w:shd w:val="clear" w:color="auto" w:fill="FFCE43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Креативність.</w:t>
            </w:r>
          </w:p>
        </w:tc>
      </w:tr>
      <w:tr w:rsidR="00F14F16" w:rsidRPr="00A51352" w:rsidTr="00A51352">
        <w:tc>
          <w:tcPr>
            <w:tcW w:w="988" w:type="dxa"/>
            <w:shd w:val="clear" w:color="auto" w:fill="75DBFF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Підприємливість та фінансова грамотність.</w:t>
            </w:r>
          </w:p>
        </w:tc>
      </w:tr>
      <w:tr w:rsidR="00F14F16" w:rsidRPr="00A51352" w:rsidTr="00A51352">
        <w:tc>
          <w:tcPr>
            <w:tcW w:w="988" w:type="dxa"/>
            <w:shd w:val="clear" w:color="auto" w:fill="C6F0C6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Дослідження і спостереження.</w:t>
            </w:r>
          </w:p>
        </w:tc>
      </w:tr>
      <w:tr w:rsidR="00F14F16" w:rsidRPr="00A51352" w:rsidTr="00A51352">
        <w:tc>
          <w:tcPr>
            <w:tcW w:w="988" w:type="dxa"/>
            <w:shd w:val="clear" w:color="auto" w:fill="D9D9D9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Інші навички</w:t>
            </w:r>
          </w:p>
        </w:tc>
      </w:tr>
      <w:tr w:rsidR="00F14F16" w:rsidRPr="00A51352" w:rsidTr="00A51352">
        <w:tc>
          <w:tcPr>
            <w:tcW w:w="988" w:type="dxa"/>
            <w:shd w:val="clear" w:color="auto" w:fill="FFFF9F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2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Constantia" w:hAnsi="Constantia"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Cs/>
                <w:sz w:val="28"/>
                <w:szCs w:val="28"/>
              </w:rPr>
              <w:t>Представлення результатів проєкту</w:t>
            </w:r>
          </w:p>
        </w:tc>
      </w:tr>
    </w:tbl>
    <w:p w:rsidR="00F14F16" w:rsidRDefault="00F14F16" w:rsidP="001652D6">
      <w:pPr>
        <w:rPr>
          <w:rFonts w:ascii="Times New Roman" w:hAnsi="Times New Roman"/>
          <w:bCs/>
          <w:sz w:val="28"/>
          <w:szCs w:val="28"/>
        </w:rPr>
      </w:pPr>
    </w:p>
    <w:p w:rsidR="00F14F16" w:rsidRDefault="00F14F16" w:rsidP="001652D6">
      <w:pPr>
        <w:rPr>
          <w:rFonts w:ascii="Times New Roman" w:hAnsi="Times New Roman"/>
          <w:bCs/>
          <w:sz w:val="28"/>
          <w:szCs w:val="28"/>
        </w:rPr>
      </w:pPr>
    </w:p>
    <w:p w:rsidR="00F14F16" w:rsidRDefault="00F14F16" w:rsidP="001652D6">
      <w:pPr>
        <w:rPr>
          <w:rFonts w:ascii="Times New Roman" w:hAnsi="Times New Roman"/>
          <w:bCs/>
          <w:sz w:val="28"/>
          <w:szCs w:val="28"/>
        </w:rPr>
      </w:pPr>
    </w:p>
    <w:p w:rsidR="00F14F16" w:rsidRDefault="00F14F16" w:rsidP="001652D6">
      <w:pPr>
        <w:rPr>
          <w:rFonts w:ascii="Times New Roman" w:hAnsi="Times New Roman"/>
          <w:bCs/>
          <w:sz w:val="28"/>
          <w:szCs w:val="28"/>
        </w:rPr>
      </w:pPr>
    </w:p>
    <w:p w:rsidR="00F14F16" w:rsidRDefault="00F14F16" w:rsidP="001652D6">
      <w:pPr>
        <w:rPr>
          <w:rFonts w:ascii="Times New Roman" w:hAnsi="Times New Roman"/>
          <w:bCs/>
          <w:sz w:val="28"/>
          <w:szCs w:val="28"/>
        </w:rPr>
      </w:pPr>
    </w:p>
    <w:p w:rsidR="00F14F16" w:rsidRDefault="00F14F16" w:rsidP="001652D6">
      <w:pPr>
        <w:rPr>
          <w:rFonts w:ascii="Times New Roman" w:hAnsi="Times New Roman"/>
          <w:bCs/>
          <w:sz w:val="28"/>
          <w:szCs w:val="28"/>
        </w:rPr>
      </w:pPr>
    </w:p>
    <w:p w:rsidR="00F14F16" w:rsidRPr="00BB04B9" w:rsidRDefault="00F14F16" w:rsidP="001652D6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6"/>
        <w:gridCol w:w="237"/>
        <w:gridCol w:w="237"/>
        <w:gridCol w:w="9213"/>
      </w:tblGrid>
      <w:tr w:rsidR="00F14F16" w:rsidRPr="00A51352" w:rsidTr="00A51352">
        <w:tc>
          <w:tcPr>
            <w:tcW w:w="9923" w:type="dxa"/>
            <w:gridSpan w:val="4"/>
            <w:shd w:val="clear" w:color="auto" w:fill="FFFF99"/>
          </w:tcPr>
          <w:p w:rsidR="00F14F16" w:rsidRPr="00A51352" w:rsidRDefault="00F14F16" w:rsidP="00A51352">
            <w:pPr>
              <w:pStyle w:val="ListParagraph"/>
              <w:ind w:firstLine="0"/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  <w:t>Хто такий Йоганн Кеплер?</w:t>
            </w:r>
          </w:p>
        </w:tc>
      </w:tr>
      <w:tr w:rsidR="00F14F16" w:rsidRPr="00A51352" w:rsidTr="00A51352">
        <w:tc>
          <w:tcPr>
            <w:tcW w:w="236" w:type="dxa"/>
            <w:shd w:val="clear" w:color="auto" w:fill="FFFF99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E43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BF8F00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13" w:type="dxa"/>
          </w:tcPr>
          <w:p w:rsidR="00F14F16" w:rsidRPr="00A51352" w:rsidRDefault="00F14F16" w:rsidP="00A51352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  <w:t>У якій галузі науки працював Йоганн Кеплер?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Астрономія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Математика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714" w:hanging="357"/>
              <w:jc w:val="left"/>
              <w:rPr>
                <w:b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Біологія</w:t>
            </w:r>
          </w:p>
        </w:tc>
      </w:tr>
      <w:tr w:rsidR="00F14F16" w:rsidRPr="00A51352" w:rsidTr="00A51352">
        <w:trPr>
          <w:trHeight w:val="6365"/>
        </w:trPr>
        <w:tc>
          <w:tcPr>
            <w:tcW w:w="236" w:type="dxa"/>
            <w:shd w:val="clear" w:color="auto" w:fill="FFFF99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E43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BF8F00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13" w:type="dxa"/>
          </w:tcPr>
          <w:p w:rsidR="00F14F16" w:rsidRPr="00A51352" w:rsidRDefault="00F14F16" w:rsidP="00A51352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t>Йоганн Кеплер – один із найбільших астрономів всіх століть і народів, засновник сучасної теоретичної астрономії.</w:t>
            </w:r>
            <w:r w:rsidRPr="00A51352">
              <w:rPr>
                <w:rFonts w:ascii="Times New Roman" w:hAnsi="Times New Roman"/>
                <w:noProof/>
                <w:sz w:val="28"/>
                <w:szCs w:val="28"/>
                <w:lang w:val="uk-UA" w:eastAsia="ru-RU"/>
              </w:rPr>
              <w:t xml:space="preserve">З ранніх років вчений виявляв інтерес до математики та астрономії, вражаючи оточуючих своїми здібностями. </w:t>
            </w:r>
            <w:r w:rsidRPr="00A51352">
              <w:rPr>
                <w:rFonts w:ascii="Times New Roman" w:hAnsi="Times New Roman"/>
                <w:noProof/>
                <w:sz w:val="28"/>
                <w:szCs w:val="28"/>
                <w:lang w:val="uk-UA" w:eastAsia="ru-RU"/>
              </w:rPr>
              <w:br/>
            </w:r>
          </w:p>
          <w:p w:rsidR="00F14F16" w:rsidRPr="00A51352" w:rsidRDefault="00F14F16" w:rsidP="00A51352">
            <w:pPr>
              <w:pStyle w:val="ListParagraph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154.15pt;margin-top:71.6pt;width:118.8pt;height:163.25pt;z-index:251658240;visibility:visible;mso-position-horizontal-relative:margin;mso-position-vertical-relative:margin">
                  <v:imagedata r:id="rId10" o:title=""/>
                  <w10:wrap type="square" anchorx="margin" anchory="margin"/>
                </v:shape>
              </w:pict>
            </w:r>
            <w:r w:rsidRPr="00A51352">
              <w:rPr>
                <w:rFonts w:ascii="Times New Roman" w:hAnsi="Times New Roman"/>
                <w:noProof/>
                <w:sz w:val="28"/>
                <w:szCs w:val="28"/>
                <w:lang w:val="uk-UA" w:eastAsia="ru-RU"/>
              </w:rPr>
              <w:t>Також він любив спостерігати за затемненням і появою комет, але його зір та руки, які були уражені віспою, не дозволили йому продовжити займатись цією наукою.</w:t>
            </w:r>
          </w:p>
        </w:tc>
      </w:tr>
      <w:tr w:rsidR="00F14F16" w:rsidRPr="00A51352" w:rsidTr="00A51352">
        <w:tc>
          <w:tcPr>
            <w:tcW w:w="236" w:type="dxa"/>
            <w:shd w:val="clear" w:color="auto" w:fill="FFFF99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E43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BF8F00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13" w:type="dxa"/>
          </w:tcPr>
          <w:p w:rsidR="00F14F16" w:rsidRPr="00A51352" w:rsidRDefault="00F14F16" w:rsidP="00A51352">
            <w:pPr>
              <w:spacing w:after="0" w:line="240" w:lineRule="auto"/>
              <w:ind w:left="720"/>
              <w:jc w:val="center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</w:rPr>
              <w:t>Скільки законів вивів Йоганн Кеплер?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714" w:hanging="357"/>
              <w:jc w:val="left"/>
              <w:rPr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</w:tr>
      <w:tr w:rsidR="00F14F16" w:rsidRPr="00A51352" w:rsidTr="00A51352">
        <w:trPr>
          <w:trHeight w:val="4242"/>
        </w:trPr>
        <w:tc>
          <w:tcPr>
            <w:tcW w:w="236" w:type="dxa"/>
            <w:shd w:val="clear" w:color="auto" w:fill="FFFF99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E43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BF8F00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13" w:type="dxa"/>
          </w:tcPr>
          <w:p w:rsidR="00F14F16" w:rsidRPr="00A51352" w:rsidRDefault="00F14F16" w:rsidP="00A51352">
            <w:pPr>
              <w:spacing w:after="0" w:line="240" w:lineRule="auto"/>
              <w:rPr>
                <w:bCs/>
                <w:sz w:val="28"/>
                <w:szCs w:val="28"/>
                <w:lang w:val="ru-RU"/>
              </w:rPr>
            </w:pPr>
          </w:p>
          <w:p w:rsidR="00F14F16" w:rsidRPr="00A51352" w:rsidRDefault="00F14F16" w:rsidP="00A5135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t>Йоганн Кеплер вивів 3 закони руху планет, встановив, що орбіти мають еліптичну форму і передбачив безліч наукових відкриттів.</w:t>
            </w:r>
          </w:p>
          <w:p w:rsidR="00F14F16" w:rsidRPr="00A51352" w:rsidRDefault="00F14F16" w:rsidP="00A5135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t>Він винайшов оптичну систему, яка застосовується в сучасних рефракторах, підготував створення диференціального, інтегрального та варіаційного обчислення в математиці, допомагав довести відкриття, зроблені за допомогою телескопа його сучасником Галілео Галілеєм.</w:t>
            </w:r>
            <w:r>
              <w:rPr>
                <w:noProof/>
                <w:lang w:val="en-US"/>
              </w:rPr>
              <w:pict>
                <v:shape id="Рисунок 16" o:spid="_x0000_s1027" type="#_x0000_t75" style="position:absolute;left:0;text-align:left;margin-left:121.5pt;margin-top:127.5pt;width:210.1pt;height:113.8pt;z-index:251659264;visibility:visible;mso-position-horizontal-relative:margin;mso-position-vertical-relative:margin">
                  <v:imagedata r:id="rId11" o:title=""/>
                  <w10:wrap type="square" anchorx="margin" anchory="margin"/>
                </v:shape>
              </w:pict>
            </w:r>
            <w:r w:rsidRPr="00A51352">
              <w:rPr>
                <w:sz w:val="28"/>
                <w:szCs w:val="28"/>
              </w:rPr>
              <w:br/>
            </w:r>
            <w:r w:rsidRPr="00A51352">
              <w:rPr>
                <w:sz w:val="28"/>
                <w:szCs w:val="28"/>
              </w:rPr>
              <w:br/>
            </w:r>
            <w:r w:rsidRPr="00A51352">
              <w:rPr>
                <w:sz w:val="28"/>
                <w:szCs w:val="28"/>
              </w:rPr>
              <w:br/>
            </w:r>
            <w:r w:rsidRPr="00A51352">
              <w:rPr>
                <w:sz w:val="28"/>
                <w:szCs w:val="28"/>
              </w:rPr>
              <w:br/>
            </w:r>
          </w:p>
        </w:tc>
      </w:tr>
      <w:tr w:rsidR="00F14F16" w:rsidRPr="00A51352" w:rsidTr="00A51352">
        <w:tc>
          <w:tcPr>
            <w:tcW w:w="9923" w:type="dxa"/>
            <w:gridSpan w:val="4"/>
            <w:shd w:val="clear" w:color="auto" w:fill="99FFCC"/>
          </w:tcPr>
          <w:p w:rsidR="00F14F16" w:rsidRPr="00A51352" w:rsidRDefault="00F14F16" w:rsidP="00A51352">
            <w:pPr>
              <w:spacing w:after="0" w:line="240" w:lineRule="auto"/>
              <w:ind w:left="720"/>
              <w:jc w:val="center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</w:rPr>
              <w:t>Основний зміст першого закону Кеплера</w:t>
            </w:r>
          </w:p>
        </w:tc>
      </w:tr>
      <w:tr w:rsidR="00F14F16" w:rsidRPr="00A51352" w:rsidTr="00A51352">
        <w:tc>
          <w:tcPr>
            <w:tcW w:w="236" w:type="dxa"/>
            <w:shd w:val="clear" w:color="auto" w:fill="91E391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75DB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C6F0C6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13" w:type="dxa"/>
          </w:tcPr>
          <w:p w:rsidR="00F14F16" w:rsidRPr="00A51352" w:rsidRDefault="00F14F16" w:rsidP="00A51352">
            <w:pPr>
              <w:spacing w:after="0" w:line="240" w:lineRule="auto"/>
              <w:ind w:left="720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</w:rPr>
              <w:t>Яку форму мають орбіти по яким рухаються планети?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Еліпса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Круга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714" w:hanging="357"/>
              <w:jc w:val="left"/>
              <w:rPr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Квадрата</w:t>
            </w:r>
          </w:p>
        </w:tc>
      </w:tr>
      <w:tr w:rsidR="00F14F16" w:rsidRPr="00A51352" w:rsidTr="00A51352">
        <w:trPr>
          <w:trHeight w:val="1690"/>
        </w:trPr>
        <w:tc>
          <w:tcPr>
            <w:tcW w:w="236" w:type="dxa"/>
            <w:shd w:val="clear" w:color="auto" w:fill="91E391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75DB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C6F0C6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13" w:type="dxa"/>
          </w:tcPr>
          <w:p w:rsidR="00F14F16" w:rsidRPr="00A51352" w:rsidRDefault="00F14F16" w:rsidP="00A51352">
            <w:pPr>
              <w:spacing w:after="0" w:line="240" w:lineRule="auto"/>
              <w:ind w:firstLine="567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  <w:p w:rsidR="00F14F16" w:rsidRPr="00A51352" w:rsidRDefault="00F14F16" w:rsidP="00A5135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За </w:t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t xml:space="preserve">першим законом Кеплера можна дізнатись відповідь на це запитання. </w:t>
            </w:r>
          </w:p>
          <w:p w:rsidR="00F14F16" w:rsidRPr="00A51352" w:rsidRDefault="00F14F16" w:rsidP="00A51352">
            <w:pPr>
              <w:spacing w:after="0" w:line="240" w:lineRule="auto"/>
              <w:ind w:firstLine="567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  <w:p w:rsidR="00F14F16" w:rsidRPr="00A51352" w:rsidRDefault="00F14F16" w:rsidP="00A51352">
            <w:pPr>
              <w:numPr>
                <w:ilvl w:val="0"/>
                <w:numId w:val="4"/>
              </w:numPr>
              <w:spacing w:after="0" w:line="240" w:lineRule="auto"/>
              <w:rPr>
                <w:rStyle w:val="jsgrdq"/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Style w:val="jsgrdq"/>
                <w:rFonts w:ascii="Times New Roman" w:hAnsi="Times New Roman"/>
                <w:sz w:val="28"/>
                <w:lang w:val="ru-RU"/>
              </w:rPr>
              <w:t>Кожна планета Сонячної системи рухається по еліптичній орбіті і в одному з фокусів цього еліпса знаходиться Сонце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>.</w:t>
            </w:r>
          </w:p>
          <w:p w:rsidR="00F14F16" w:rsidRPr="00A51352" w:rsidRDefault="00F14F16" w:rsidP="00173313">
            <w:pPr>
              <w:pStyle w:val="ListParagraph"/>
              <w:rPr>
                <w:rStyle w:val="jsgrdq"/>
                <w:rFonts w:ascii="Times New Roman" w:hAnsi="Times New Roman"/>
                <w:sz w:val="28"/>
                <w:lang w:val="uk-UA"/>
              </w:rPr>
            </w:pPr>
          </w:p>
          <w:p w:rsidR="00F14F16" w:rsidRPr="00A51352" w:rsidRDefault="00F14F16" w:rsidP="00A51352">
            <w:pPr>
              <w:numPr>
                <w:ilvl w:val="0"/>
                <w:numId w:val="4"/>
              </w:numPr>
              <w:spacing w:after="0" w:line="240" w:lineRule="auto"/>
              <w:rPr>
                <w:rStyle w:val="jsgrdq"/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Style w:val="jsgrdq"/>
                <w:rFonts w:ascii="Times New Roman" w:hAnsi="Times New Roman"/>
                <w:sz w:val="28"/>
              </w:rPr>
              <w:t>На рисунку зображена геометрія еліпса. Найдовшим виміром є головна вісь (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X</w:t>
            </w:r>
            <w:r w:rsidRPr="00A51352">
              <w:rPr>
                <w:rStyle w:val="jsgrdq"/>
                <w:rFonts w:ascii="Times New Roman" w:hAnsi="Times New Roman"/>
                <w:sz w:val="28"/>
                <w:lang w:val="ru-RU"/>
              </w:rPr>
              <w:t>)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 xml:space="preserve"> з половиною довжини; ця половина довжини називається великою піввіссю. Сума відстаней від 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S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 xml:space="preserve">до 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P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 xml:space="preserve">і від 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S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>`до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P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 xml:space="preserve">однакова для всіх точок еліптичної орбіти. 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S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 xml:space="preserve">і 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S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>`- фокуси еліпса.</w:t>
            </w:r>
          </w:p>
          <w:p w:rsidR="00F14F16" w:rsidRPr="00A51352" w:rsidRDefault="00F14F16" w:rsidP="00173313">
            <w:pPr>
              <w:pStyle w:val="ListParagraph"/>
              <w:rPr>
                <w:rStyle w:val="jsgrdq"/>
                <w:rFonts w:ascii="Times New Roman" w:hAnsi="Times New Roman"/>
                <w:sz w:val="28"/>
                <w:lang w:val="uk-UA"/>
              </w:rPr>
            </w:pPr>
            <w:r>
              <w:rPr>
                <w:noProof/>
                <w:lang w:val="en-US"/>
              </w:rPr>
              <w:pict>
                <v:shape id="Рисунок 18" o:spid="_x0000_s1028" type="#_x0000_t75" alt="Закони Кеплера. Рух планет" style="position:absolute;left:0;text-align:left;margin-left:98.85pt;margin-top:179.85pt;width:225.2pt;height:181.35pt;z-index:251660288;visibility:visible;mso-position-horizontal-relative:margin;mso-position-vertical-relative:margin">
                  <v:imagedata r:id="rId12" o:title=""/>
                  <w10:wrap type="square" anchorx="margin" anchory="margin"/>
                </v:shape>
              </w:pict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br/>
            </w:r>
          </w:p>
          <w:p w:rsidR="00F14F16" w:rsidRPr="00A51352" w:rsidRDefault="00F14F16" w:rsidP="00A51352">
            <w:pPr>
              <w:numPr>
                <w:ilvl w:val="0"/>
                <w:numId w:val="4"/>
              </w:numPr>
              <w:spacing w:after="0" w:line="240" w:lineRule="auto"/>
              <w:rPr>
                <w:rStyle w:val="jsgrdq"/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Style w:val="jsgrdq"/>
                <w:rFonts w:ascii="Times New Roman" w:hAnsi="Times New Roman"/>
                <w:sz w:val="28"/>
              </w:rPr>
              <w:t>Сонце знаходиться в точці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S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 xml:space="preserve">, а планета в точці </w:t>
            </w:r>
            <w:r w:rsidRPr="00A51352">
              <w:rPr>
                <w:rStyle w:val="jsgrdq"/>
                <w:rFonts w:ascii="Times New Roman" w:hAnsi="Times New Roman"/>
                <w:sz w:val="28"/>
                <w:lang w:val="en-US"/>
              </w:rPr>
              <w:t>P</w:t>
            </w:r>
            <w:r w:rsidRPr="00A51352">
              <w:rPr>
                <w:rStyle w:val="jsgrdq"/>
                <w:rFonts w:ascii="Times New Roman" w:hAnsi="Times New Roman"/>
                <w:sz w:val="28"/>
              </w:rPr>
              <w:t>. Представлені вони у вигляді точок, оскільки їх розміри дуже малі в порівнянні з відстанню між ними.</w:t>
            </w:r>
          </w:p>
          <w:p w:rsidR="00F14F16" w:rsidRPr="00A51352" w:rsidRDefault="00F14F16" w:rsidP="00A51352">
            <w:pPr>
              <w:spacing w:after="0" w:line="240" w:lineRule="auto"/>
              <w:rPr>
                <w:bCs/>
                <w:sz w:val="28"/>
                <w:szCs w:val="28"/>
              </w:rPr>
            </w:pPr>
          </w:p>
        </w:tc>
      </w:tr>
      <w:tr w:rsidR="00F14F16" w:rsidRPr="00A51352" w:rsidTr="00A51352">
        <w:tc>
          <w:tcPr>
            <w:tcW w:w="236" w:type="dxa"/>
            <w:shd w:val="clear" w:color="auto" w:fill="91E391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37" w:type="dxa"/>
            <w:shd w:val="clear" w:color="auto" w:fill="75DB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37" w:type="dxa"/>
            <w:shd w:val="clear" w:color="auto" w:fill="C6F0C6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13" w:type="dxa"/>
          </w:tcPr>
          <w:p w:rsidR="00F14F16" w:rsidRPr="00A51352" w:rsidRDefault="00F14F16" w:rsidP="00A51352">
            <w:pPr>
              <w:pStyle w:val="ListParagraph"/>
              <w:ind w:firstLine="0"/>
              <w:jc w:val="left"/>
              <w:rPr>
                <w:rFonts w:ascii="Constantia" w:hAnsi="Constantia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  <w:t>Як називається точка найбільш віддалена від Сонця?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3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Афелій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3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Перигелій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3"/>
              </w:numPr>
              <w:spacing w:line="240" w:lineRule="auto"/>
              <w:jc w:val="left"/>
              <w:rPr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Ексцентриситет</w:t>
            </w:r>
          </w:p>
        </w:tc>
      </w:tr>
      <w:tr w:rsidR="00F14F16" w:rsidRPr="00A51352" w:rsidTr="00A51352">
        <w:trPr>
          <w:trHeight w:val="303"/>
        </w:trPr>
        <w:tc>
          <w:tcPr>
            <w:tcW w:w="236" w:type="dxa"/>
            <w:shd w:val="clear" w:color="auto" w:fill="91E391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37" w:type="dxa"/>
            <w:shd w:val="clear" w:color="auto" w:fill="75DB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37" w:type="dxa"/>
            <w:shd w:val="clear" w:color="auto" w:fill="C6F0C6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13" w:type="dxa"/>
          </w:tcPr>
          <w:p w:rsidR="00F14F16" w:rsidRPr="00A51352" w:rsidRDefault="00F14F16" w:rsidP="00A5135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 земної орбіти є дві особливі точки: найближча до Сонця- це перигелій, найбільш віддалена від Сонця- це афелій.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t xml:space="preserve">Відстань від кожного фокуса до центру еліпса однакова і вона на рисунку показана, як </w:t>
            </w:r>
            <w:r w:rsidRPr="00A51352">
              <w:rPr>
                <w:rStyle w:val="jsgrdq"/>
                <w:rFonts w:ascii="Times New Roman" w:hAnsi="Times New Roman"/>
                <w:b/>
                <w:sz w:val="28"/>
                <w:lang w:val="uk-UA"/>
              </w:rPr>
              <w:t>еа</w:t>
            </w:r>
            <w:r w:rsidRPr="00A51352">
              <w:rPr>
                <w:rStyle w:val="jsgrdq"/>
                <w:rFonts w:ascii="Times New Roman" w:hAnsi="Times New Roman"/>
                <w:sz w:val="28"/>
                <w:lang w:val="uk-UA"/>
              </w:rPr>
              <w:t>, де е- безрозмірне число від 0 до 1, яке називається ексцентриситетом.</w:t>
            </w:r>
          </w:p>
        </w:tc>
      </w:tr>
    </w:tbl>
    <w:p w:rsidR="00F14F16" w:rsidRDefault="00F14F16" w:rsidP="001652D6">
      <w:r>
        <w:br w:type="page"/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6"/>
        <w:gridCol w:w="237"/>
        <w:gridCol w:w="237"/>
        <w:gridCol w:w="9071"/>
      </w:tblGrid>
      <w:tr w:rsidR="00F14F16" w:rsidRPr="00A51352" w:rsidTr="00A51352">
        <w:tc>
          <w:tcPr>
            <w:tcW w:w="9781" w:type="dxa"/>
            <w:gridSpan w:val="4"/>
            <w:shd w:val="clear" w:color="auto" w:fill="FFAFFF"/>
          </w:tcPr>
          <w:p w:rsidR="00F14F16" w:rsidRPr="00A51352" w:rsidRDefault="00F14F16" w:rsidP="00A51352">
            <w:pPr>
              <w:pStyle w:val="ListParagraph"/>
              <w:ind w:firstLine="0"/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  <w:t>Особливості другого закону Кеплера</w:t>
            </w:r>
          </w:p>
        </w:tc>
      </w:tr>
      <w:tr w:rsidR="00F14F16" w:rsidRPr="00A51352" w:rsidTr="00A51352">
        <w:tc>
          <w:tcPr>
            <w:tcW w:w="236" w:type="dxa"/>
            <w:shd w:val="clear" w:color="auto" w:fill="FF9F9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37" w:type="dxa"/>
            <w:shd w:val="clear" w:color="auto" w:fill="FFCCCC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37" w:type="dxa"/>
            <w:shd w:val="clear" w:color="auto" w:fill="FFCC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pStyle w:val="ListParagraph"/>
              <w:ind w:firstLine="0"/>
              <w:jc w:val="left"/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  <w:t>Що таке радіус-вектор планети?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Лінія, що сполучає центр Сонця з центром планети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Лінія ,що сполучає центри двох планет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Лінія, що сполучає центр планети з її крайньою точкою</w:t>
            </w:r>
          </w:p>
        </w:tc>
      </w:tr>
      <w:tr w:rsidR="00F14F16" w:rsidRPr="00A51352" w:rsidTr="00A51352">
        <w:tc>
          <w:tcPr>
            <w:tcW w:w="236" w:type="dxa"/>
            <w:shd w:val="clear" w:color="auto" w:fill="FF9F9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CCC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C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rPr>
                <w:rStyle w:val="jsgrdq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Другий закон Кеплера звучить так: 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радіус-вектор планети за однакові проміжки часу описує рівні площі.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Площі 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</w:rPr>
              <w:t>S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АН і 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</w:rPr>
              <w:t>S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</w:rPr>
              <w:t>D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рівні, якщо дуги АН і С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</w:rPr>
              <w:t>D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планета описує за однакові проміжки часу. Але довжини цих дуг, що обмежують рівні площі, різні: АН &gt; С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</w:rPr>
              <w:t>D</w:t>
            </w:r>
            <w:r w:rsidRPr="00A51352">
              <w:rPr>
                <w:rStyle w:val="jsgrdq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Лінійна швидкість руху планети неоднакова в різних точках її орбіти: що ближча планета до Сонця, то більша її швидкість. </w:t>
            </w:r>
          </w:p>
          <w:p w:rsidR="00F14F16" w:rsidRPr="00A51352" w:rsidRDefault="00F14F16" w:rsidP="00A51352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br/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noProof/>
                <w:lang w:val="en-US"/>
              </w:rPr>
              <w:pict>
                <v:shape id="Рисунок 20" o:spid="_x0000_s1029" type="#_x0000_t75" alt="Астрономія: закони Кеплера. Реферат – Освіта.UA" style="position:absolute;left:0;text-align:left;margin-left:126.65pt;margin-top:120.4pt;width:192.35pt;height:162.4pt;z-index:251661312;visibility:visible;mso-position-horizontal-relative:margin;mso-position-vertical-relative:margin">
                  <v:imagedata r:id="rId13" o:title=""/>
                  <w10:wrap type="square" anchorx="margin" anchory="margin"/>
                </v:shape>
              </w:pict>
            </w:r>
            <w:r w:rsidRPr="00A5135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Швид</w:t>
            </w:r>
            <w:r w:rsidRPr="00A5135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softHyphen/>
              <w:t xml:space="preserve">кість руху планети у перигелії найбільша, а в афелії — найменша. Однак площа, яку "замітає" радіус-вектор за певний проміжок часу, не залежить від того, </w:t>
            </w:r>
            <w:r w:rsidRPr="00A51352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A5135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якій частині орбіти перебуває планета. </w:t>
            </w:r>
          </w:p>
          <w:p w:rsidR="00F14F16" w:rsidRPr="00A51352" w:rsidRDefault="00F14F16" w:rsidP="00A51352">
            <w:pPr>
              <w:spacing w:after="0" w:line="240" w:lineRule="auto"/>
              <w:ind w:left="36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Площа, яку "замітає" радіус вектор за одиницю часу називається секторною (сегментною) швидкістю.</w:t>
            </w:r>
          </w:p>
          <w:p w:rsidR="00F14F16" w:rsidRPr="00A51352" w:rsidRDefault="00F14F16" w:rsidP="00A51352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F14F16" w:rsidRPr="00A51352" w:rsidTr="00A51352">
        <w:tc>
          <w:tcPr>
            <w:tcW w:w="236" w:type="dxa"/>
            <w:shd w:val="clear" w:color="auto" w:fill="FF9F9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CCC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C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spacing w:after="0" w:line="240" w:lineRule="auto"/>
              <w:ind w:left="720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</w:rPr>
              <w:t>Від чого змінюється момент імпульсу тіла?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 моменту зовнішніх сил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 дії внутрішніх сил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714" w:hanging="357"/>
              <w:jc w:val="left"/>
              <w:rPr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 змінюється</w:t>
            </w:r>
          </w:p>
        </w:tc>
      </w:tr>
      <w:tr w:rsidR="00F14F16" w:rsidRPr="00A51352" w:rsidTr="00A51352">
        <w:trPr>
          <w:trHeight w:val="131"/>
        </w:trPr>
        <w:tc>
          <w:tcPr>
            <w:tcW w:w="236" w:type="dxa"/>
            <w:shd w:val="clear" w:color="auto" w:fill="FF9F9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CCC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CC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Fonts w:ascii="Times New Roman" w:hAnsi="Times New Roman"/>
                <w:sz w:val="28"/>
                <w:shd w:val="clear" w:color="auto" w:fill="FFFFFF"/>
              </w:rPr>
              <w:t>Із</w:t>
            </w:r>
            <w:r w:rsidRPr="00A51352">
              <w:rPr>
                <w:rFonts w:ascii="Times New Roman" w:hAnsi="Times New Roman"/>
                <w:sz w:val="28"/>
                <w:shd w:val="clear" w:color="auto" w:fill="FFFFFF"/>
                <w:lang w:val="ru-RU"/>
              </w:rPr>
              <w:t xml:space="preserve"> погляду класичної механіки, другий закон Кеплера є проявом закону збереження моменту імпульсу</w:t>
            </w:r>
            <w:r w:rsidRPr="00A51352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.</w:t>
            </w:r>
          </w:p>
          <w:p w:rsidR="00F14F16" w:rsidRPr="00A51352" w:rsidRDefault="00F14F16" w:rsidP="00A5135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Закон збереження моменту імпульсу стверджує, що момент кількості руху у замкненій системі зберігається під час еволюції цієї системи з часом.</w:t>
            </w:r>
          </w:p>
          <w:p w:rsidR="00F14F16" w:rsidRPr="00A51352" w:rsidRDefault="00F14F16" w:rsidP="00A5135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Зміна моменту імпульсу тіла відбувається лише в результаті дії зовнішніх сил і залежить від моменту зовнішніх сил.</w:t>
            </w:r>
          </w:p>
          <w:p w:rsidR="00F14F16" w:rsidRPr="00A51352" w:rsidRDefault="00F14F16" w:rsidP="00A5135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Момент імпульсу замкнутої системи тіл залишається незмінним при будь-яких взаємодіях тіл системи.</w:t>
            </w:r>
          </w:p>
        </w:tc>
      </w:tr>
      <w:tr w:rsidR="00F14F16" w:rsidRPr="00A51352" w:rsidTr="00A51352">
        <w:tc>
          <w:tcPr>
            <w:tcW w:w="9781" w:type="dxa"/>
            <w:gridSpan w:val="4"/>
            <w:shd w:val="clear" w:color="auto" w:fill="99CCFF"/>
          </w:tcPr>
          <w:p w:rsidR="00F14F16" w:rsidRPr="00A51352" w:rsidRDefault="00F14F16" w:rsidP="00A51352">
            <w:pPr>
              <w:spacing w:after="0" w:line="240" w:lineRule="auto"/>
              <w:ind w:left="720"/>
              <w:jc w:val="center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</w:rPr>
              <w:t>Закономірності третього закону Кеплера</w:t>
            </w:r>
          </w:p>
        </w:tc>
      </w:tr>
      <w:tr w:rsidR="00F14F16" w:rsidRPr="00A51352" w:rsidTr="00A51352">
        <w:tc>
          <w:tcPr>
            <w:tcW w:w="236" w:type="dxa"/>
            <w:shd w:val="clear" w:color="auto" w:fill="43A2DD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89B4DB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8BE1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spacing w:after="0" w:line="240" w:lineRule="auto"/>
              <w:ind w:left="720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</w:rPr>
              <w:t>Що таке сидеричний період обертання планети?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Інтервал часу, протягом якого планета робить повний оберт навколо Сонця по орбіті щодо зір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Інтервал часу, протягом якого планета робить повний оберт навколо своєї осі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714" w:hanging="357"/>
              <w:jc w:val="left"/>
              <w:rPr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Інтервал часу між двома послідовними однойменними кульмінаціями центра планет</w:t>
            </w:r>
          </w:p>
        </w:tc>
      </w:tr>
      <w:tr w:rsidR="00F14F16" w:rsidRPr="00A51352" w:rsidTr="00A51352">
        <w:tc>
          <w:tcPr>
            <w:tcW w:w="236" w:type="dxa"/>
            <w:shd w:val="clear" w:color="auto" w:fill="43A2DD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89B4DB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8BE1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Третій закон Кеплера звучить так: квадрати сидеричних періодів обертання двох планет відносяться як куби великих півосей їхніх орбіт.</w:t>
            </w:r>
          </w:p>
          <w:p w:rsidR="00F14F16" w:rsidRPr="00A51352" w:rsidRDefault="00F14F16" w:rsidP="00A51352">
            <w:pPr>
              <w:pStyle w:val="ListParagraph"/>
              <w:ind w:firstLine="0"/>
              <w:rPr>
                <w:bCs/>
                <w:sz w:val="28"/>
                <w:szCs w:val="28"/>
              </w:rPr>
            </w:pPr>
          </w:p>
          <w:p w:rsidR="00F14F16" w:rsidRPr="00A51352" w:rsidRDefault="00F14F16" w:rsidP="00A51352">
            <w:pPr>
              <w:pStyle w:val="ListParagraph"/>
              <w:ind w:firstLine="0"/>
              <w:rPr>
                <w:bCs/>
                <w:sz w:val="28"/>
                <w:szCs w:val="28"/>
              </w:rPr>
            </w:pPr>
          </w:p>
          <w:p w:rsidR="00F14F16" w:rsidRPr="00A51352" w:rsidRDefault="00F14F16" w:rsidP="00A51352">
            <w:pPr>
              <w:pStyle w:val="ListParagraph"/>
              <w:ind w:firstLine="0"/>
              <w:rPr>
                <w:bCs/>
                <w:sz w:val="28"/>
                <w:szCs w:val="28"/>
                <w:lang w:val="uk-UA"/>
              </w:rPr>
            </w:pPr>
            <w:r w:rsidRPr="00A51352">
              <w:rPr>
                <w:bCs/>
                <w:sz w:val="28"/>
                <w:szCs w:val="28"/>
                <w:lang w:val="uk-UA"/>
              </w:rPr>
              <w:br/>
            </w:r>
            <w:r w:rsidRPr="00A51352">
              <w:rPr>
                <w:bCs/>
                <w:sz w:val="28"/>
                <w:szCs w:val="28"/>
                <w:lang w:val="uk-UA"/>
              </w:rPr>
              <w:br/>
            </w:r>
          </w:p>
          <w:p w:rsidR="00F14F16" w:rsidRPr="00A51352" w:rsidRDefault="00F14F16" w:rsidP="00A51352">
            <w:pPr>
              <w:spacing w:after="0" w:line="240" w:lineRule="auto"/>
              <w:rPr>
                <w:bCs/>
                <w:sz w:val="28"/>
                <w:szCs w:val="28"/>
              </w:rPr>
            </w:pP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noProof/>
                <w:lang w:val="en-US"/>
              </w:rPr>
              <w:pict>
                <v:shape id="Рисунок 21" o:spid="_x0000_s1030" type="#_x0000_t75" alt="Законы движения Кеплера" style="position:absolute;left:0;text-align:left;margin-left:159.15pt;margin-top:35.85pt;width:87.85pt;height:68.65pt;z-index:251662336;visibility:visible;mso-position-horizontal-relative:margin;mso-position-vertical-relative:margin">
                  <v:imagedata r:id="rId14" o:title=""/>
                  <w10:wrap type="square" anchorx="margin" anchory="margin"/>
                </v:shape>
              </w:pict>
            </w: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 цього випливає, що період супутника або планети на круговій орбіті пропорційний степені 3/2 радіуса орбіти.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Цей закон пов’язує середні відстані планет від Сонця з їхніми зоряними періодами і дає змогу встановити відносні відстані планет від Сонця, оскільки зоряні періоди планет уже були обчислені за синодичними періодами, інакше кажучи, дає змогу подати великі півосі всіх планетних орбіт в одиницях великої півосі земної орбіти.</w:t>
            </w:r>
          </w:p>
          <w:p w:rsidR="00F14F16" w:rsidRPr="00A51352" w:rsidRDefault="00F14F16" w:rsidP="00A51352">
            <w:pPr>
              <w:spacing w:after="0" w:line="240" w:lineRule="auto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F14F16" w:rsidRPr="00A51352" w:rsidTr="00A51352">
        <w:tc>
          <w:tcPr>
            <w:tcW w:w="236" w:type="dxa"/>
            <w:shd w:val="clear" w:color="auto" w:fill="43A2DD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89B4DB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8BE1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spacing w:after="0" w:line="240" w:lineRule="auto"/>
              <w:ind w:firstLine="567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</w:rPr>
              <w:t>У якому твердженні правильно описаний ефект Доплера?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Це явище зміни частоти хвилі, яку реєструє приймач, викликане переміщенням джерела або приймача один відносно одного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Зміна довжини хвилі випромінювання внаслідок руху джерела випромінювання 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714" w:hanging="357"/>
              <w:jc w:val="left"/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Довжина хвилі випромінювання, яка змінилась через її частоту</w:t>
            </w:r>
          </w:p>
        </w:tc>
      </w:tr>
      <w:tr w:rsidR="00F14F16" w:rsidRPr="00A51352" w:rsidTr="00A51352">
        <w:trPr>
          <w:trHeight w:val="8212"/>
        </w:trPr>
        <w:tc>
          <w:tcPr>
            <w:tcW w:w="236" w:type="dxa"/>
            <w:shd w:val="clear" w:color="auto" w:fill="43A2DD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89B4DB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8BE1FF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36"/>
                <w:szCs w:val="28"/>
              </w:rPr>
            </w:pPr>
            <w:r w:rsidRPr="00A51352">
              <w:rPr>
                <w:rFonts w:ascii="Times New Roman" w:hAnsi="Times New Roman"/>
                <w:sz w:val="28"/>
                <w:shd w:val="clear" w:color="auto" w:fill="FFFFFF"/>
              </w:rPr>
              <w:t xml:space="preserve">Третій закон Кеплера відіграє важливу роль в сучасній космології. Спостерігаючи за далекими галактиками, астрофізики реєструють слабкі сигнали, що випускаються атомами водню, що обертаються по дуже віддаленим від галактичного центру орбітах - набагато далі, ніж зазвичай знаходяться зірки. 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36"/>
                <w:szCs w:val="28"/>
              </w:rPr>
            </w:pPr>
            <w:r>
              <w:rPr>
                <w:noProof/>
                <w:lang w:val="en-US"/>
              </w:rPr>
              <w:pict>
                <v:shape id="Рисунок 22" o:spid="_x0000_s1031" type="#_x0000_t75" alt="Какой музыкальный инструмент помог подтвердить на практике | Кроссворды,  Сканворды" style="position:absolute;left:0;text-align:left;margin-left:119.65pt;margin-top:133.05pt;width:199.6pt;height:112.15pt;z-index:251663360;visibility:visible;mso-position-horizontal-relative:margin;mso-position-vertical-relative:margin">
                  <v:imagedata r:id="rId15" o:title=""/>
                  <w10:wrap type="square" anchorx="margin" anchory="margin"/>
                </v:shape>
              </w:pict>
            </w:r>
            <w:r w:rsidRPr="00A51352">
              <w:rPr>
                <w:rFonts w:ascii="Times New Roman" w:hAnsi="Times New Roman"/>
                <w:sz w:val="28"/>
                <w:shd w:val="clear" w:color="auto" w:fill="FFFFFF"/>
              </w:rPr>
              <w:t>По ефекту Доплера в спектрі цього випромінювання вчені визначають швидкості обертання водневої периферії галактичного диска, а по них - і кутові швидкості галактик в цілому.</w:t>
            </w:r>
          </w:p>
          <w:p w:rsidR="00F14F16" w:rsidRPr="00A51352" w:rsidRDefault="00F14F16" w:rsidP="00A51352">
            <w:pPr>
              <w:pStyle w:val="ListParagraph"/>
              <w:ind w:firstLine="0"/>
              <w:jc w:val="both"/>
              <w:rPr>
                <w:rFonts w:ascii="Times New Roman" w:hAnsi="Times New Roman"/>
                <w:b/>
                <w:bCs/>
                <w:sz w:val="36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/>
                <w:bCs/>
                <w:sz w:val="36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/>
                <w:bCs/>
                <w:sz w:val="36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/>
                <w:bCs/>
                <w:sz w:val="36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/>
                <w:bCs/>
                <w:sz w:val="36"/>
                <w:szCs w:val="28"/>
                <w:lang w:val="uk-UA"/>
              </w:rPr>
              <w:br/>
            </w:r>
            <w:r w:rsidRPr="00A51352">
              <w:rPr>
                <w:rFonts w:ascii="Times New Roman" w:hAnsi="Times New Roman"/>
                <w:b/>
                <w:bCs/>
                <w:sz w:val="36"/>
                <w:szCs w:val="28"/>
                <w:lang w:val="uk-UA"/>
              </w:rPr>
              <w:br/>
            </w:r>
          </w:p>
          <w:p w:rsidR="00F14F16" w:rsidRPr="00A51352" w:rsidRDefault="00F14F16" w:rsidP="00A513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6"/>
                <w:szCs w:val="28"/>
              </w:rPr>
            </w:pPr>
            <w:r w:rsidRPr="00A51352">
              <w:rPr>
                <w:rFonts w:ascii="Times New Roman" w:hAnsi="Times New Roman"/>
                <w:b/>
                <w:bCs/>
                <w:sz w:val="36"/>
                <w:szCs w:val="28"/>
              </w:rPr>
              <w:br/>
            </w:r>
          </w:p>
          <w:p w:rsidR="00F14F16" w:rsidRPr="00A51352" w:rsidRDefault="00F14F16" w:rsidP="00A513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44"/>
                <w:szCs w:val="28"/>
              </w:rPr>
            </w:pPr>
            <w:r w:rsidRPr="00A51352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З погляду фізики, закони Кеплера описують рух матеріальної точки навколо нерухомого центра мас у межах ньютонівської теорії гравітації. Насправді на рух планети впливає сила тяжіння не лише з боку Сонця, а й з боку інших планет. 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44"/>
                <w:szCs w:val="28"/>
              </w:rPr>
            </w:pPr>
            <w:r w:rsidRPr="00A51352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Сонце має скінченну масу, а отже центр Сонця також рухається внаслідок тяжіння планет. Крім того, ньютонівська теорія не враховує ефекти, які можна розрахувати лише у рамках загальної теорії відносності. 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44"/>
                <w:szCs w:val="28"/>
              </w:rPr>
            </w:pPr>
            <w:r w:rsidRPr="00A51352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Перелічені фактори призводять до збурень — невеликих відхилень фактичного руху планет від законів Кеплера.</w:t>
            </w:r>
          </w:p>
          <w:p w:rsidR="00F14F16" w:rsidRPr="00A51352" w:rsidRDefault="00F14F16" w:rsidP="00A51352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14F16" w:rsidRPr="00A51352" w:rsidTr="00A51352">
        <w:tc>
          <w:tcPr>
            <w:tcW w:w="9781" w:type="dxa"/>
            <w:gridSpan w:val="4"/>
            <w:shd w:val="clear" w:color="auto" w:fill="FFCDFF"/>
          </w:tcPr>
          <w:p w:rsidR="00F14F16" w:rsidRPr="00A51352" w:rsidRDefault="00F14F16" w:rsidP="00A51352">
            <w:pPr>
              <w:pStyle w:val="ListParagraph"/>
              <w:ind w:left="1080" w:firstLine="0"/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  <w:lang w:val="uk-UA"/>
              </w:rPr>
              <w:t>Застосування законів Кеплера на практиці</w:t>
            </w:r>
          </w:p>
        </w:tc>
      </w:tr>
      <w:tr w:rsidR="00F14F16" w:rsidRPr="00A51352" w:rsidTr="00A51352">
        <w:tc>
          <w:tcPr>
            <w:tcW w:w="236" w:type="dxa"/>
            <w:shd w:val="clear" w:color="auto" w:fill="FFCCCC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93E3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AFD7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spacing w:after="0" w:line="240" w:lineRule="auto"/>
              <w:ind w:left="357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t>Середня відстань від Марсу до Сонця в 1,52 рази більша, ніж середня відстань від Землі до Сонця. У скільки разів більше триває марсіанський рік, ніж земний?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714" w:hanging="357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1,9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8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  <w:p w:rsidR="00F14F16" w:rsidRPr="00A51352" w:rsidRDefault="00F14F16" w:rsidP="00A51352">
            <w:pPr>
              <w:pStyle w:val="ListParagraph"/>
              <w:numPr>
                <w:ilvl w:val="0"/>
                <w:numId w:val="18"/>
              </w:numPr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F14F16" w:rsidRPr="00A51352" w:rsidTr="00A51352">
        <w:trPr>
          <w:trHeight w:val="1000"/>
        </w:trPr>
        <w:tc>
          <w:tcPr>
            <w:tcW w:w="236" w:type="dxa"/>
            <w:shd w:val="clear" w:color="auto" w:fill="FFCCCC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93E3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FFAFD7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t>Більш детальніше про закони Кеплера і рух планет відповідно до цих законів можна дізнатись із відео (посилання нижче).</w:t>
            </w:r>
          </w:p>
          <w:p w:rsidR="00F14F16" w:rsidRPr="00A51352" w:rsidRDefault="00F14F16" w:rsidP="00A51352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hyperlink r:id="rId16" w:history="1">
              <w:r w:rsidRPr="00A51352">
                <w:rPr>
                  <w:rStyle w:val="Hyperlink"/>
                  <w:rFonts w:ascii="Times New Roman" w:hAnsi="Times New Roman"/>
                  <w:b/>
                  <w:bCs/>
                  <w:sz w:val="28"/>
                  <w:szCs w:val="28"/>
                </w:rPr>
                <w:t>https://youtu.be/5ni8awdK7K4</w:t>
              </w:r>
            </w:hyperlink>
          </w:p>
          <w:p w:rsidR="00F14F16" w:rsidRPr="00A51352" w:rsidRDefault="00F14F16" w:rsidP="00A513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14F16" w:rsidRPr="00A51352" w:rsidTr="00A51352">
        <w:tc>
          <w:tcPr>
            <w:tcW w:w="710" w:type="dxa"/>
            <w:gridSpan w:val="3"/>
            <w:vMerge w:val="restart"/>
            <w:shd w:val="clear" w:color="auto" w:fill="FFFF71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  <w:shd w:val="clear" w:color="auto" w:fill="FFFF9F"/>
          </w:tcPr>
          <w:p w:rsidR="00F14F16" w:rsidRPr="00A51352" w:rsidRDefault="00F14F16" w:rsidP="00A51352">
            <w:pPr>
              <w:spacing w:after="0" w:line="240" w:lineRule="auto"/>
              <w:jc w:val="center"/>
              <w:rPr>
                <w:rFonts w:ascii="Constantia" w:hAnsi="Constantia"/>
                <w:b/>
                <w:bCs/>
                <w:sz w:val="28"/>
                <w:szCs w:val="28"/>
              </w:rPr>
            </w:pPr>
            <w:r w:rsidRPr="00A51352">
              <w:rPr>
                <w:rFonts w:ascii="Constantia" w:hAnsi="Constantia"/>
                <w:b/>
                <w:bCs/>
                <w:sz w:val="28"/>
                <w:szCs w:val="28"/>
              </w:rPr>
              <w:t>Висновок</w:t>
            </w:r>
          </w:p>
        </w:tc>
      </w:tr>
      <w:tr w:rsidR="00F14F16" w:rsidRPr="00A51352" w:rsidTr="00A51352">
        <w:tc>
          <w:tcPr>
            <w:tcW w:w="710" w:type="dxa"/>
            <w:gridSpan w:val="3"/>
            <w:vMerge/>
            <w:shd w:val="clear" w:color="auto" w:fill="FFFF71"/>
          </w:tcPr>
          <w:p w:rsidR="00F14F16" w:rsidRPr="00A51352" w:rsidRDefault="00F14F16" w:rsidP="00A5135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51352">
              <w:rPr>
                <w:rFonts w:ascii="Times New Roman" w:hAnsi="Times New Roman"/>
                <w:bCs/>
                <w:sz w:val="28"/>
                <w:szCs w:val="28"/>
              </w:rPr>
              <w:t>Закони руху планет, що встановив Йоганн Кеплер, є справедливими не лише для планет, а й для їх супутників. Завдяки узагальненому третьому законові можливо визначити маси небесних тіл, що дозволяє зробити значні звершення у сфері небесної механіки та космонавтики.</w:t>
            </w:r>
          </w:p>
        </w:tc>
      </w:tr>
      <w:tr w:rsidR="00F14F16" w:rsidRPr="00A51352" w:rsidTr="00A51352">
        <w:tc>
          <w:tcPr>
            <w:tcW w:w="710" w:type="dxa"/>
            <w:gridSpan w:val="3"/>
            <w:shd w:val="clear" w:color="auto" w:fill="FFFF71"/>
          </w:tcPr>
          <w:p w:rsidR="00F14F16" w:rsidRPr="00A51352" w:rsidRDefault="00F14F16" w:rsidP="00A51352">
            <w:pPr>
              <w:spacing w:after="0" w:line="240" w:lineRule="auto"/>
              <w:ind w:firstLine="567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071" w:type="dxa"/>
          </w:tcPr>
          <w:p w:rsidR="00F14F16" w:rsidRPr="00A51352" w:rsidRDefault="00F14F16" w:rsidP="00A51352">
            <w:pPr>
              <w:spacing w:after="0" w:line="240" w:lineRule="auto"/>
              <w:ind w:left="357" w:firstLine="567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</w:tr>
    </w:tbl>
    <w:p w:rsidR="00F14F16" w:rsidRPr="00C77D69" w:rsidRDefault="00F14F16" w:rsidP="00A12727">
      <w:pPr>
        <w:spacing w:after="0" w:line="360" w:lineRule="auto"/>
        <w:jc w:val="center"/>
        <w:textAlignment w:val="baseline"/>
        <w:rPr>
          <w:rFonts w:ascii="Times New Roman" w:hAnsi="Times New Roman"/>
          <w:color w:val="353535"/>
          <w:sz w:val="28"/>
          <w:szCs w:val="28"/>
          <w:lang w:eastAsia="uk-UA"/>
        </w:rPr>
      </w:pPr>
      <w:r w:rsidRPr="000930AD">
        <w:rPr>
          <w:rFonts w:ascii="Times New Roman" w:hAnsi="Times New Roman"/>
          <w:i/>
          <w:iCs/>
          <w:sz w:val="28"/>
          <w:szCs w:val="28"/>
        </w:rPr>
        <w:t>Впр</w:t>
      </w:r>
      <w:r w:rsidRPr="000930AD">
        <w:rPr>
          <w:rFonts w:ascii="Times New Roman" w:hAnsi="Times New Roman"/>
          <w:i/>
          <w:iCs/>
          <w:sz w:val="28"/>
          <w:szCs w:val="28"/>
          <w:lang w:val="en-US"/>
        </w:rPr>
        <w:t>o</w:t>
      </w:r>
      <w:r w:rsidRPr="000930AD">
        <w:rPr>
          <w:rFonts w:ascii="Times New Roman" w:hAnsi="Times New Roman"/>
          <w:i/>
          <w:iCs/>
          <w:sz w:val="28"/>
          <w:szCs w:val="28"/>
        </w:rPr>
        <w:t xml:space="preserve">вадження </w:t>
      </w:r>
      <w:r w:rsidRPr="000930AD">
        <w:rPr>
          <w:rFonts w:ascii="Times New Roman" w:hAnsi="Times New Roman"/>
          <w:i/>
          <w:iCs/>
          <w:sz w:val="28"/>
          <w:szCs w:val="28"/>
          <w:lang w:val="en-US"/>
        </w:rPr>
        <w:t>STEM</w:t>
      </w:r>
      <w:r w:rsidRPr="000930AD">
        <w:rPr>
          <w:rFonts w:ascii="Times New Roman" w:hAnsi="Times New Roman"/>
          <w:i/>
          <w:iCs/>
          <w:sz w:val="28"/>
          <w:szCs w:val="28"/>
        </w:rPr>
        <w:t>-</w:t>
      </w:r>
      <w:r w:rsidRPr="000930AD">
        <w:rPr>
          <w:rFonts w:ascii="Times New Roman" w:hAnsi="Times New Roman"/>
          <w:i/>
          <w:iCs/>
          <w:sz w:val="28"/>
          <w:szCs w:val="28"/>
          <w:lang w:val="en-US"/>
        </w:rPr>
        <w:t>o</w:t>
      </w:r>
      <w:r w:rsidRPr="000930AD">
        <w:rPr>
          <w:rFonts w:ascii="Times New Roman" w:hAnsi="Times New Roman"/>
          <w:i/>
          <w:iCs/>
          <w:sz w:val="28"/>
          <w:szCs w:val="28"/>
        </w:rPr>
        <w:t>св</w:t>
      </w:r>
      <w:r w:rsidRPr="000930AD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0930AD">
        <w:rPr>
          <w:rFonts w:ascii="Times New Roman" w:hAnsi="Times New Roman"/>
          <w:i/>
          <w:iCs/>
          <w:sz w:val="28"/>
          <w:szCs w:val="28"/>
        </w:rPr>
        <w:t>ти в Укр</w:t>
      </w:r>
      <w:r w:rsidRPr="000930AD">
        <w:rPr>
          <w:rFonts w:ascii="Times New Roman" w:hAnsi="Times New Roman"/>
          <w:i/>
          <w:iCs/>
          <w:sz w:val="28"/>
          <w:szCs w:val="28"/>
          <w:lang w:val="en-US"/>
        </w:rPr>
        <w:t>a</w:t>
      </w:r>
      <w:r w:rsidRPr="000930AD">
        <w:rPr>
          <w:rFonts w:ascii="Times New Roman" w:hAnsi="Times New Roman"/>
          <w:i/>
          <w:iCs/>
          <w:sz w:val="28"/>
          <w:szCs w:val="28"/>
        </w:rPr>
        <w:t>їн</w:t>
      </w:r>
      <w:r w:rsidRPr="000930AD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0930AD">
        <w:rPr>
          <w:rFonts w:ascii="Times New Roman" w:hAnsi="Times New Roman"/>
          <w:i/>
          <w:iCs/>
          <w:sz w:val="28"/>
          <w:szCs w:val="28"/>
        </w:rPr>
        <w:t>.</w:t>
      </w:r>
    </w:p>
    <w:p w:rsidR="00F14F16" w:rsidRPr="000930AD" w:rsidRDefault="00F14F16" w:rsidP="00C77D6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Однією з тенденцій сучасного світу є інтеграція знань, різних сфер діяльності і виробництва, яка базується на множинних зв'язках математики, технології, інженерії і природничих  наук. Це у свою чергу відбивається на освітніх системах низки країн, у тому числі і України, які впроваджують елементи STEM- освіти.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У своїй книзі «Наслідки майбутнього» Е. Тоффлер писав: «безграмотними в XXI столітті будуть не ті, хто не вміє читати і писати, а ті, хто не уміє вчитися, забувати і перенавчатися. Такі атрибути, як креативність, цікавість і дизайнерське мислення, будуть дуже важливі для майбутніх фахівців. Здобувачі освіти в Україні повинні мати навички, які по праву вважаються навичками XXI століття: творчість, співпраця, спілкування, критичне мислення. Це дає їм можливість бути впевненішими у власних можливостях, навчитися йти до своєї мети, долати перешкоди, перевіряти свою роботу багато разів, але не зупинятися на досягнутому. Цього можна досягти через використання STEM -технологій з закладах освіти України.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З огляду на вимоги сучасного науково-технічного прогресу Кабінет Міністрів України ухвалив Концепцію розвитку природничо-математичної освіти до 2027 року. Згідно з Концепцією STEM-освіту широко впроваджуватимуть на всіх рівнях освіти; встановлюватимуть партнерство з роботодавцями і науковими установами. Концепція визначає STEM як способу допомогти сьогоднішнім дітям, підліткам і студентам завтра стати професіоналами-новаторами, цілеспрямованими, творчими і надійними ланками команди, суспільства, країни.</w:t>
      </w:r>
    </w:p>
    <w:p w:rsidR="00F14F16" w:rsidRPr="00CA1805" w:rsidRDefault="00F14F16" w:rsidP="00CA18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Таким чином, ця технологія навчання покликана формувати як професійні (предметні), так і соціальні компетенції сучасної молоді, що дозволить бути затребуваними саме завдяки умінню комплексно вирішувати певні завдання, критично і креативно мислити, знаходити нестандартні рішення, здійснювати інноваційну діяльність. У нашому розумінні, STEM-освіта - це створення умов для формування бази науково-орієнтованої і гармонійної освіти на основі модернізації не лише природної, але і суспільно-гуманітарної освіти, це широкий вибір можливостей для професійного та особистісного розвитку майбутнього висококваліфікованого спеціаліста.  .</w:t>
      </w:r>
    </w:p>
    <w:p w:rsidR="00F14F16" w:rsidRPr="00CA1805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A1805">
        <w:rPr>
          <w:rFonts w:ascii="Times New Roman" w:hAnsi="Times New Roman"/>
          <w:b/>
          <w:bCs/>
          <w:sz w:val="28"/>
          <w:szCs w:val="28"/>
        </w:rPr>
        <w:t>Література: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Концепція розвитку природничо-математичної освіти (STEM-освіти) : схвалена  розпорядженням Кабінету Міністрів України від 05 серпня 2020року № 960-р). – режим доступу: https://zakon.rada.gov.ua/laws/show/960-2020-%D1%80#Text</w:t>
      </w:r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 xml:space="preserve">Що таке STEM-освіта // Педрада.  Платформа «Освіта». – Режим доступу: </w:t>
      </w:r>
      <w:hyperlink r:id="rId17" w:history="1">
        <w:r w:rsidRPr="000930AD">
          <w:rPr>
            <w:rStyle w:val="Hyperlink"/>
            <w:rFonts w:ascii="Times New Roman" w:hAnsi="Times New Roman"/>
            <w:sz w:val="28"/>
            <w:szCs w:val="28"/>
          </w:rPr>
          <w:t>https://oplatforma.com.ua/article/1401-shcho-take-stem-osvta-u-navchalnomu-zaklad</w:t>
        </w:r>
      </w:hyperlink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 xml:space="preserve">STEM-освіта. – Режим доступу: </w:t>
      </w:r>
      <w:hyperlink r:id="rId18" w:history="1">
        <w:r w:rsidRPr="000930AD">
          <w:rPr>
            <w:rStyle w:val="Hyperlink"/>
            <w:rFonts w:ascii="Times New Roman" w:hAnsi="Times New Roman"/>
            <w:sz w:val="28"/>
            <w:szCs w:val="28"/>
          </w:rPr>
          <w:t>https://stemosvita.com.ua/</w:t>
        </w:r>
      </w:hyperlink>
    </w:p>
    <w:p w:rsidR="00F14F16" w:rsidRPr="000930AD" w:rsidRDefault="00F14F16" w:rsidP="00F93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 xml:space="preserve">STEM-освіта. – Режим доступу: </w:t>
      </w:r>
      <w:hyperlink r:id="rId19" w:history="1">
        <w:r w:rsidRPr="000930AD">
          <w:rPr>
            <w:rStyle w:val="Hyperlink"/>
            <w:rFonts w:ascii="Times New Roman" w:hAnsi="Times New Roman"/>
            <w:sz w:val="28"/>
            <w:szCs w:val="28"/>
          </w:rPr>
          <w:t>https://imzo.gov.ua/stem-osvita/</w:t>
        </w:r>
      </w:hyperlink>
    </w:p>
    <w:p w:rsidR="00F14F16" w:rsidRDefault="00F14F16" w:rsidP="00CE46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0AD">
        <w:rPr>
          <w:rFonts w:ascii="Times New Roman" w:hAnsi="Times New Roman"/>
          <w:sz w:val="28"/>
          <w:szCs w:val="28"/>
        </w:rPr>
        <w:t>STEM-освіта: проблеми та перспективи.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0AD">
        <w:rPr>
          <w:rFonts w:ascii="Times New Roman" w:hAnsi="Times New Roman"/>
          <w:sz w:val="28"/>
          <w:szCs w:val="28"/>
        </w:rPr>
        <w:t xml:space="preserve">Режим доступу: </w:t>
      </w:r>
      <w:hyperlink r:id="rId20" w:history="1">
        <w:r w:rsidRPr="00FB1FE0">
          <w:rPr>
            <w:rStyle w:val="Hyperlink"/>
            <w:rFonts w:ascii="Times New Roman" w:hAnsi="Times New Roman"/>
            <w:sz w:val="28"/>
            <w:szCs w:val="28"/>
          </w:rPr>
          <w:t>https://imzo.gov.ua/stem-osvita/anotovanyj-kataloh/</w:t>
        </w:r>
      </w:hyperlink>
      <w:bookmarkEnd w:id="0"/>
    </w:p>
    <w:p w:rsidR="00F14F16" w:rsidRPr="000930AD" w:rsidRDefault="00F14F16" w:rsidP="00535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14F16" w:rsidRPr="000930AD" w:rsidSect="00F94F29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1578"/>
    <w:multiLevelType w:val="hybridMultilevel"/>
    <w:tmpl w:val="BB703F98"/>
    <w:lvl w:ilvl="0" w:tplc="88DCDF0E">
      <w:start w:val="1"/>
      <w:numFmt w:val="bullet"/>
      <w:lvlText w:val="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156B"/>
    <w:multiLevelType w:val="hybridMultilevel"/>
    <w:tmpl w:val="CBC24B50"/>
    <w:lvl w:ilvl="0" w:tplc="A964F6A2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A0F3982"/>
    <w:multiLevelType w:val="hybridMultilevel"/>
    <w:tmpl w:val="9ABE13BE"/>
    <w:lvl w:ilvl="0" w:tplc="DE969C0E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5C3973"/>
    <w:multiLevelType w:val="hybridMultilevel"/>
    <w:tmpl w:val="9E0836F2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A8A3E00"/>
    <w:multiLevelType w:val="hybridMultilevel"/>
    <w:tmpl w:val="2B0CD858"/>
    <w:lvl w:ilvl="0" w:tplc="28C80876">
      <w:start w:val="1"/>
      <w:numFmt w:val="lowerLetter"/>
      <w:lvlText w:val="%1)"/>
      <w:lvlJc w:val="left"/>
      <w:pPr>
        <w:ind w:left="128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2C700262"/>
    <w:multiLevelType w:val="hybridMultilevel"/>
    <w:tmpl w:val="A3D831B2"/>
    <w:lvl w:ilvl="0" w:tplc="C15C867C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78364E"/>
    <w:multiLevelType w:val="hybridMultilevel"/>
    <w:tmpl w:val="2DFC641A"/>
    <w:lvl w:ilvl="0" w:tplc="CD828A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5A1E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E65D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32CD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E6B7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E6EF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1028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08CB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9218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E9390D"/>
    <w:multiLevelType w:val="hybridMultilevel"/>
    <w:tmpl w:val="E1C02D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C0180"/>
    <w:multiLevelType w:val="hybridMultilevel"/>
    <w:tmpl w:val="69F09BBC"/>
    <w:lvl w:ilvl="0" w:tplc="EFAE8004">
      <w:start w:val="1"/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31E366E" w:tentative="1">
      <w:start w:val="1"/>
      <w:numFmt w:val="bullet"/>
      <w:lvlText w:val="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1C74B2" w:tentative="1">
      <w:start w:val="1"/>
      <w:numFmt w:val="bullet"/>
      <w:lvlText w:val="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8CFAA8" w:tentative="1">
      <w:start w:val="1"/>
      <w:numFmt w:val="bullet"/>
      <w:lvlText w:val="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E4EA30" w:tentative="1">
      <w:start w:val="1"/>
      <w:numFmt w:val="bullet"/>
      <w:lvlText w:val="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560886" w:tentative="1">
      <w:start w:val="1"/>
      <w:numFmt w:val="bullet"/>
      <w:lvlText w:val="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D2F8FE" w:tentative="1">
      <w:start w:val="1"/>
      <w:numFmt w:val="bullet"/>
      <w:lvlText w:val="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F63156" w:tentative="1">
      <w:start w:val="1"/>
      <w:numFmt w:val="bullet"/>
      <w:lvlText w:val="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3C6F20" w:tentative="1">
      <w:start w:val="1"/>
      <w:numFmt w:val="bullet"/>
      <w:lvlText w:val="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1440390"/>
    <w:multiLevelType w:val="hybridMultilevel"/>
    <w:tmpl w:val="87600196"/>
    <w:lvl w:ilvl="0" w:tplc="493E2D8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7C3ADA"/>
    <w:multiLevelType w:val="hybridMultilevel"/>
    <w:tmpl w:val="1E0E82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067AB1"/>
    <w:multiLevelType w:val="hybridMultilevel"/>
    <w:tmpl w:val="3ECA4916"/>
    <w:lvl w:ilvl="0" w:tplc="562652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2833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00D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5CFC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2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FA82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FAA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08A9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ACBD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2F1BA4"/>
    <w:multiLevelType w:val="hybridMultilevel"/>
    <w:tmpl w:val="B7BA0734"/>
    <w:lvl w:ilvl="0" w:tplc="AAE465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04736"/>
    <w:multiLevelType w:val="hybridMultilevel"/>
    <w:tmpl w:val="28CA1BA4"/>
    <w:lvl w:ilvl="0" w:tplc="BD666B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18EF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B455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E2832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246B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0658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DA03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B667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7046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175F99"/>
    <w:multiLevelType w:val="hybridMultilevel"/>
    <w:tmpl w:val="25AC92B6"/>
    <w:lvl w:ilvl="0" w:tplc="C9766086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63C422A0"/>
    <w:multiLevelType w:val="hybridMultilevel"/>
    <w:tmpl w:val="E9120C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A953BA"/>
    <w:multiLevelType w:val="hybridMultilevel"/>
    <w:tmpl w:val="51709E9C"/>
    <w:lvl w:ilvl="0" w:tplc="50D097DA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72754AAB"/>
    <w:multiLevelType w:val="hybridMultilevel"/>
    <w:tmpl w:val="38323630"/>
    <w:lvl w:ilvl="0" w:tplc="212A8B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3"/>
  </w:num>
  <w:num w:numId="5">
    <w:abstractNumId w:val="6"/>
  </w:num>
  <w:num w:numId="6">
    <w:abstractNumId w:val="15"/>
  </w:num>
  <w:num w:numId="7">
    <w:abstractNumId w:val="0"/>
  </w:num>
  <w:num w:numId="8">
    <w:abstractNumId w:val="3"/>
  </w:num>
  <w:num w:numId="9">
    <w:abstractNumId w:val="5"/>
  </w:num>
  <w:num w:numId="10">
    <w:abstractNumId w:val="14"/>
  </w:num>
  <w:num w:numId="11">
    <w:abstractNumId w:val="16"/>
  </w:num>
  <w:num w:numId="12">
    <w:abstractNumId w:val="2"/>
  </w:num>
  <w:num w:numId="13">
    <w:abstractNumId w:val="17"/>
  </w:num>
  <w:num w:numId="14">
    <w:abstractNumId w:val="10"/>
  </w:num>
  <w:num w:numId="15">
    <w:abstractNumId w:val="1"/>
  </w:num>
  <w:num w:numId="16">
    <w:abstractNumId w:val="4"/>
  </w:num>
  <w:num w:numId="17">
    <w:abstractNumId w:val="1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2B2"/>
    <w:rsid w:val="000913DD"/>
    <w:rsid w:val="000930AD"/>
    <w:rsid w:val="000E02FC"/>
    <w:rsid w:val="00141C8F"/>
    <w:rsid w:val="00145207"/>
    <w:rsid w:val="0015737D"/>
    <w:rsid w:val="001652D6"/>
    <w:rsid w:val="00173313"/>
    <w:rsid w:val="00192AC8"/>
    <w:rsid w:val="002067E7"/>
    <w:rsid w:val="002342F2"/>
    <w:rsid w:val="002A29D1"/>
    <w:rsid w:val="002A7369"/>
    <w:rsid w:val="00355A59"/>
    <w:rsid w:val="003A5F54"/>
    <w:rsid w:val="003B64BB"/>
    <w:rsid w:val="005154C3"/>
    <w:rsid w:val="005352B2"/>
    <w:rsid w:val="00544FCC"/>
    <w:rsid w:val="0055272C"/>
    <w:rsid w:val="005F3834"/>
    <w:rsid w:val="006C77DF"/>
    <w:rsid w:val="006F65FC"/>
    <w:rsid w:val="007231C5"/>
    <w:rsid w:val="0075250D"/>
    <w:rsid w:val="007A616E"/>
    <w:rsid w:val="007B49A1"/>
    <w:rsid w:val="008334D3"/>
    <w:rsid w:val="00837103"/>
    <w:rsid w:val="0089223A"/>
    <w:rsid w:val="008B1A69"/>
    <w:rsid w:val="008B36D4"/>
    <w:rsid w:val="008D7E1A"/>
    <w:rsid w:val="0093746F"/>
    <w:rsid w:val="00940DA3"/>
    <w:rsid w:val="00A12727"/>
    <w:rsid w:val="00A51352"/>
    <w:rsid w:val="00AF3338"/>
    <w:rsid w:val="00B14543"/>
    <w:rsid w:val="00B27431"/>
    <w:rsid w:val="00BB04B9"/>
    <w:rsid w:val="00BB53CA"/>
    <w:rsid w:val="00C55911"/>
    <w:rsid w:val="00C77D69"/>
    <w:rsid w:val="00CA1805"/>
    <w:rsid w:val="00CB44EF"/>
    <w:rsid w:val="00CE4658"/>
    <w:rsid w:val="00CE7FF5"/>
    <w:rsid w:val="00DE5BF5"/>
    <w:rsid w:val="00E009D2"/>
    <w:rsid w:val="00E152F6"/>
    <w:rsid w:val="00E214C8"/>
    <w:rsid w:val="00E4561C"/>
    <w:rsid w:val="00E648B6"/>
    <w:rsid w:val="00EE7C66"/>
    <w:rsid w:val="00F14F16"/>
    <w:rsid w:val="00F20FD2"/>
    <w:rsid w:val="00F9395F"/>
    <w:rsid w:val="00F9498B"/>
    <w:rsid w:val="00F94F29"/>
    <w:rsid w:val="00FB1FE0"/>
    <w:rsid w:val="00FC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103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14543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6C77DF"/>
    <w:rPr>
      <w:rFonts w:cs="Times New Roman"/>
      <w:color w:val="954F72"/>
      <w:u w:val="single"/>
    </w:rPr>
  </w:style>
  <w:style w:type="table" w:styleId="TableGrid">
    <w:name w:val="Table Grid"/>
    <w:basedOn w:val="TableNormal"/>
    <w:uiPriority w:val="99"/>
    <w:rsid w:val="001652D6"/>
    <w:pPr>
      <w:ind w:firstLine="567"/>
      <w:jc w:val="center"/>
    </w:pPr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652D6"/>
    <w:pPr>
      <w:spacing w:after="0" w:line="360" w:lineRule="auto"/>
      <w:ind w:left="720" w:firstLine="567"/>
      <w:contextualSpacing/>
      <w:jc w:val="center"/>
    </w:pPr>
    <w:rPr>
      <w:lang w:val="ru-RU"/>
    </w:rPr>
  </w:style>
  <w:style w:type="character" w:customStyle="1" w:styleId="jsgrdq">
    <w:name w:val="jsgrdq"/>
    <w:basedOn w:val="DefaultParagraphFont"/>
    <w:uiPriority w:val="99"/>
    <w:rsid w:val="001652D6"/>
    <w:rPr>
      <w:rFonts w:cs="Times New Roman"/>
    </w:rPr>
  </w:style>
  <w:style w:type="character" w:customStyle="1" w:styleId="UnresolvedMention">
    <w:name w:val="Unresolved Mention"/>
    <w:basedOn w:val="DefaultParagraphFont"/>
    <w:uiPriority w:val="99"/>
    <w:semiHidden/>
    <w:rsid w:val="00CE4658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5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a-books.com.ua/prezentaciyi/1835-zakony-keplera-11123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stemosvita.com.ua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subject.com.ua/textbook/astronomy/11klas/13.htm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oplatforma.com.ua/article/1401-shcho-take-stem-osvta-u-navchalnomu-zaklad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5ni8awdK7K4" TargetMode="External"/><Relationship Id="rId20" Type="http://schemas.openxmlformats.org/officeDocument/2006/relationships/hyperlink" Target="https://imzo.gov.ua/stem-osvita/anotovanyj-kataloh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petitor.org.ua/zakoni-keplera-i-ruh-planet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osvita.ua/vnz/reports/astronom/22688/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hyperlink" Target="https://imzo.gov.ua/stem-osvit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galinaokhotnik-t2/%D0%B7%D0%B0%D0%BA%D0%BE%D0%BD%D0%B8-%D0%BA%D0%B5%D0%BF%D0%BB%D0%B5%D1%80%D0%B0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462</TotalTime>
  <Pages>11</Pages>
  <Words>8911</Words>
  <Characters>5080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52</cp:revision>
  <dcterms:created xsi:type="dcterms:W3CDTF">2024-02-07T07:28:00Z</dcterms:created>
  <dcterms:modified xsi:type="dcterms:W3CDTF">2025-02-26T10:39:00Z</dcterms:modified>
</cp:coreProperties>
</file>