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E42" w:rsidRPr="00460C9E" w:rsidRDefault="00FD3E42" w:rsidP="00460C9E">
      <w:pPr>
        <w:pStyle w:val="NormalWeb"/>
        <w:tabs>
          <w:tab w:val="left" w:pos="0"/>
        </w:tabs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 w:rsidRPr="00460C9E">
        <w:rPr>
          <w:b/>
          <w:color w:val="000000"/>
          <w:sz w:val="28"/>
          <w:szCs w:val="28"/>
        </w:rPr>
        <w:t xml:space="preserve">Анжелика Химбикиянова </w:t>
      </w:r>
    </w:p>
    <w:p w:rsidR="00FD3E42" w:rsidRPr="00460C9E" w:rsidRDefault="00FD3E42" w:rsidP="00460C9E">
      <w:pPr>
        <w:pStyle w:val="NormalWeb"/>
        <w:tabs>
          <w:tab w:val="left" w:pos="0"/>
        </w:tabs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 w:rsidRPr="00460C9E">
        <w:rPr>
          <w:b/>
          <w:color w:val="000000"/>
          <w:sz w:val="28"/>
          <w:szCs w:val="28"/>
        </w:rPr>
        <w:t>(Краснодар, Россия)</w:t>
      </w:r>
    </w:p>
    <w:p w:rsidR="00FD3E42" w:rsidRDefault="00FD3E42" w:rsidP="00713A54">
      <w:pPr>
        <w:pStyle w:val="NormalWeb"/>
        <w:tabs>
          <w:tab w:val="left" w:pos="0"/>
        </w:tabs>
        <w:spacing w:before="0" w:beforeAutospacing="0" w:after="240" w:afterAutospacing="0" w:line="360" w:lineRule="auto"/>
        <w:ind w:right="-1"/>
        <w:jc w:val="center"/>
        <w:rPr>
          <w:b/>
          <w:color w:val="000000"/>
          <w:sz w:val="28"/>
          <w:szCs w:val="28"/>
        </w:rPr>
      </w:pPr>
    </w:p>
    <w:p w:rsidR="00FD3E42" w:rsidRPr="005D2941" w:rsidRDefault="00FD3E42" w:rsidP="00713A54">
      <w:pPr>
        <w:pStyle w:val="NormalWeb"/>
        <w:tabs>
          <w:tab w:val="left" w:pos="0"/>
        </w:tabs>
        <w:spacing w:before="0" w:beforeAutospacing="0" w:after="240" w:afterAutospacing="0" w:line="360" w:lineRule="auto"/>
        <w:ind w:right="-1"/>
        <w:jc w:val="center"/>
        <w:rPr>
          <w:b/>
          <w:color w:val="000000"/>
          <w:sz w:val="28"/>
          <w:szCs w:val="28"/>
        </w:rPr>
      </w:pPr>
      <w:r w:rsidRPr="005D2941">
        <w:rPr>
          <w:b/>
          <w:color w:val="000000"/>
          <w:sz w:val="28"/>
          <w:szCs w:val="28"/>
        </w:rPr>
        <w:t>ОСОБЕННОСТИ РЕАЛИЗАЦИИ ПРАВ САМОЗАНЯТЫХ ГРАЖДАН В ОБЛАСТИ ОБЯЗАТЕЛЬНОГО И ДОБРОВОЛЬНОГО СТРАХОВАНИЯ</w:t>
      </w:r>
      <w:r>
        <w:rPr>
          <w:b/>
          <w:color w:val="000000"/>
          <w:sz w:val="28"/>
          <w:szCs w:val="28"/>
        </w:rPr>
        <w:t xml:space="preserve"> В РОССИЙСКОЙ ФЕДЕРАЦИИ</w:t>
      </w:r>
    </w:p>
    <w:p w:rsidR="00FD3E42" w:rsidRPr="007020D1" w:rsidRDefault="00FD3E42" w:rsidP="00713A54">
      <w:pPr>
        <w:pStyle w:val="NormalWeb"/>
        <w:tabs>
          <w:tab w:val="left" w:pos="0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7020D1">
        <w:rPr>
          <w:color w:val="000000"/>
          <w:sz w:val="28"/>
          <w:szCs w:val="28"/>
        </w:rPr>
        <w:tab/>
      </w:r>
      <w:r w:rsidRPr="007020D1">
        <w:rPr>
          <w:sz w:val="28"/>
          <w:szCs w:val="28"/>
        </w:rPr>
        <w:t>«Самозанятость – это такая форма экономической деятельности, к</w:t>
      </w:r>
      <w:bookmarkStart w:id="0" w:name="_GoBack"/>
      <w:bookmarkEnd w:id="0"/>
      <w:r w:rsidRPr="007020D1">
        <w:rPr>
          <w:sz w:val="28"/>
          <w:szCs w:val="28"/>
        </w:rPr>
        <w:t>огда сам человек находит для себя ее определенный вид, организует процесс труда, результаты которого обеспечивают его достойное существование»</w:t>
      </w:r>
      <w:r>
        <w:rPr>
          <w:sz w:val="28"/>
          <w:szCs w:val="28"/>
        </w:rPr>
        <w:t xml:space="preserve"> </w:t>
      </w:r>
      <w:r w:rsidRPr="007020D1">
        <w:rPr>
          <w:sz w:val="28"/>
          <w:szCs w:val="28"/>
        </w:rPr>
        <w:t>[1,с.131].</w:t>
      </w:r>
      <w:r>
        <w:rPr>
          <w:sz w:val="28"/>
          <w:szCs w:val="28"/>
        </w:rPr>
        <w:t xml:space="preserve"> </w:t>
      </w:r>
      <w:r w:rsidRPr="007020D1">
        <w:rPr>
          <w:sz w:val="28"/>
          <w:szCs w:val="28"/>
        </w:rPr>
        <w:t xml:space="preserve">Другими словами, самозанятостьподразумевает самостоятельное осуществление определенного вида деятельности </w:t>
      </w:r>
      <w:r>
        <w:rPr>
          <w:sz w:val="28"/>
          <w:szCs w:val="28"/>
        </w:rPr>
        <w:t xml:space="preserve">в </w:t>
      </w:r>
      <w:r w:rsidRPr="007020D1">
        <w:rPr>
          <w:sz w:val="28"/>
          <w:szCs w:val="28"/>
        </w:rPr>
        <w:t>сфере производства продукции, выполнения работ и оказания услуг, а также получение дохода от этой деятельности.</w:t>
      </w:r>
    </w:p>
    <w:p w:rsidR="00FD3E42" w:rsidRPr="007020D1" w:rsidRDefault="00FD3E42" w:rsidP="00713A54">
      <w:pPr>
        <w:shd w:val="clear" w:color="auto" w:fill="FFFFFF"/>
        <w:tabs>
          <w:tab w:val="left" w:pos="0"/>
        </w:tabs>
        <w:spacing w:line="360" w:lineRule="auto"/>
        <w:ind w:right="-1"/>
        <w:jc w:val="both"/>
        <w:textAlignment w:val="top"/>
        <w:rPr>
          <w:sz w:val="28"/>
          <w:szCs w:val="28"/>
          <w:bdr w:val="none" w:sz="0" w:space="0" w:color="auto" w:frame="1"/>
        </w:rPr>
      </w:pPr>
      <w:r w:rsidRPr="007020D1">
        <w:rPr>
          <w:sz w:val="28"/>
          <w:szCs w:val="28"/>
        </w:rPr>
        <w:tab/>
        <w:t>В настоящее время в нашей стране рыночная экономика открывает самые широкие возможности для развития самозанятости в различных ее формах и проявлениях.</w:t>
      </w:r>
      <w:r w:rsidRPr="007020D1">
        <w:rPr>
          <w:sz w:val="28"/>
          <w:szCs w:val="28"/>
          <w:bdr w:val="none" w:sz="0" w:space="0" w:color="auto" w:frame="1"/>
        </w:rPr>
        <w:t xml:space="preserve"> Под понятием «самозанятые» граждане подразумеваются индивидуальные предприниматели, адвокаты и нотариусы, а также главы фермерских хозяйств.  Действующее на данный момент законодательство РФ предусматривает о</w:t>
      </w:r>
      <w:r w:rsidRPr="007020D1">
        <w:rPr>
          <w:sz w:val="28"/>
          <w:szCs w:val="28"/>
          <w:shd w:val="clear" w:color="auto" w:fill="FFFFFF"/>
        </w:rPr>
        <w:t xml:space="preserve">пределённые особенности государственных процедур, пенсионных взносов и налогообложения,  а так же </w:t>
      </w:r>
      <w:r w:rsidRPr="007020D1">
        <w:rPr>
          <w:sz w:val="28"/>
          <w:szCs w:val="28"/>
          <w:bdr w:val="none" w:sz="0" w:space="0" w:color="auto" w:frame="1"/>
        </w:rPr>
        <w:t>особое правовое положение граждан этой категории в системе  пенсионного и социального страхования.</w:t>
      </w:r>
    </w:p>
    <w:p w:rsidR="00FD3E42" w:rsidRPr="007020D1" w:rsidRDefault="00FD3E42" w:rsidP="00713A54">
      <w:pPr>
        <w:shd w:val="clear" w:color="auto" w:fill="FFFFFF"/>
        <w:tabs>
          <w:tab w:val="left" w:pos="0"/>
        </w:tabs>
        <w:spacing w:line="360" w:lineRule="auto"/>
        <w:ind w:right="-1"/>
        <w:jc w:val="both"/>
        <w:textAlignment w:val="top"/>
        <w:rPr>
          <w:sz w:val="28"/>
          <w:szCs w:val="28"/>
          <w:bdr w:val="none" w:sz="0" w:space="0" w:color="auto" w:frame="1"/>
        </w:rPr>
      </w:pPr>
      <w:r w:rsidRPr="007020D1">
        <w:rPr>
          <w:sz w:val="28"/>
          <w:szCs w:val="28"/>
          <w:bdr w:val="none" w:sz="0" w:space="0" w:color="auto" w:frame="1"/>
        </w:rPr>
        <w:tab/>
      </w:r>
      <w:r w:rsidRPr="007020D1">
        <w:rPr>
          <w:sz w:val="28"/>
          <w:szCs w:val="28"/>
          <w:shd w:val="clear" w:color="auto" w:fill="FFFFFF"/>
        </w:rPr>
        <w:t xml:space="preserve">Так, Федеральным законом от 15.12.2001 № 167-ФЗ «Об обязательном пенсионном страховании в Российской Федерации» (далее – Закон № 167-ФЗ)  установлена в соответствии с п.1 ст.11 обязанность регистрации плательщиков страховых взносов в качестве страхователей [2]. </w:t>
      </w:r>
      <w:r w:rsidRPr="007020D1">
        <w:rPr>
          <w:sz w:val="28"/>
          <w:szCs w:val="28"/>
        </w:rPr>
        <w:t>В</w:t>
      </w:r>
      <w:r>
        <w:rPr>
          <w:sz w:val="28"/>
          <w:szCs w:val="28"/>
        </w:rPr>
        <w:t>се</w:t>
      </w:r>
      <w:r w:rsidRPr="007020D1">
        <w:rPr>
          <w:bCs/>
          <w:sz w:val="28"/>
          <w:szCs w:val="28"/>
        </w:rPr>
        <w:t xml:space="preserve">индивидуальные предприниматели </w:t>
      </w:r>
      <w:r w:rsidRPr="007020D1">
        <w:rPr>
          <w:sz w:val="28"/>
          <w:szCs w:val="28"/>
        </w:rPr>
        <w:t>регистрируются и снимаются с учета на основании выписки из Единого государственного реестра индивидуальных предпринимателей, поступившей из налогового органа.</w:t>
      </w:r>
      <w:r w:rsidRPr="007020D1">
        <w:rPr>
          <w:bCs/>
          <w:sz w:val="28"/>
          <w:szCs w:val="28"/>
        </w:rPr>
        <w:t>Адвокаты и нотариусы, занимающиеся частной практикой</w:t>
      </w:r>
      <w:r w:rsidRPr="007020D1">
        <w:rPr>
          <w:sz w:val="28"/>
          <w:szCs w:val="28"/>
        </w:rPr>
        <w:t>с 01.07.2011 года регистрируются в территориальных органах ПФР и снимаются  с учета  с 01.01.2012 года на основании сведений, представленных федеральным органом исполнительной власти, осуществляющим  функции  в сфере юстиции.</w:t>
      </w:r>
      <w:r w:rsidRPr="007020D1">
        <w:rPr>
          <w:sz w:val="28"/>
          <w:szCs w:val="28"/>
          <w:shd w:val="clear" w:color="auto" w:fill="FFFFFF"/>
        </w:rPr>
        <w:t xml:space="preserve"> Если же страхователь </w:t>
      </w:r>
      <w:r w:rsidRPr="007020D1">
        <w:rPr>
          <w:sz w:val="28"/>
          <w:szCs w:val="28"/>
        </w:rPr>
        <w:t>принимает на работу сотрудников, то он же становится и работодателем. В этом случае ему необходимо зарегистрироваться в территориальном органе ПФР в качестве страхователя-работодателя самостоятельно по заявлению. Если страхователь одновременно относится к нескольким категориям страхователей, исчисление и уплата страховых взносов производятся им по каждому основанию.Так же особенности правового положения самозанятых граждан в системе обязательного пенсионного страхования определяются двумя положениями: во-первых, если гражданин вступит в них самостоятельно, на добровольной основе, то он является субъектом отношений обязательного пенсионного страхования(застрахованным лицом), а во-вторых, в случаях, когда он заключает с физическими лицами трудовые договоры или договоры гражданско-правового характера, предметом которых является выполнение работ (оказание услуг), а также авторские договоры, он должен повторно пройти процедуру регистрации в качестве страхователя, производящего выплаты физическим лицам.</w:t>
      </w:r>
    </w:p>
    <w:p w:rsidR="00FD3E42" w:rsidRPr="007020D1" w:rsidRDefault="00FD3E42" w:rsidP="00E42EBD">
      <w:pPr>
        <w:shd w:val="clear" w:color="auto" w:fill="FFFFFF"/>
        <w:spacing w:line="360" w:lineRule="auto"/>
        <w:ind w:firstLine="708"/>
        <w:jc w:val="both"/>
        <w:textAlignment w:val="top"/>
        <w:rPr>
          <w:sz w:val="28"/>
          <w:szCs w:val="28"/>
          <w:shd w:val="clear" w:color="auto" w:fill="FFFFFF"/>
        </w:rPr>
      </w:pPr>
      <w:r w:rsidRPr="007020D1">
        <w:rPr>
          <w:bCs/>
          <w:sz w:val="28"/>
          <w:szCs w:val="28"/>
        </w:rPr>
        <w:t xml:space="preserve">Фиксированный размер страхового взноса уплачивают </w:t>
      </w:r>
      <w:r w:rsidRPr="007020D1">
        <w:rPr>
          <w:sz w:val="28"/>
          <w:szCs w:val="28"/>
        </w:rPr>
        <w:t xml:space="preserve">индивидуальные предприниматели; адвокаты, нотариусы, занимающиеся частной практикой;иные плательщики страховых взносов, не производящие выплаты и иные вознаграждения физическим лицам  (главы КФХ). </w:t>
      </w:r>
      <w:r w:rsidRPr="007020D1">
        <w:rPr>
          <w:sz w:val="28"/>
          <w:szCs w:val="28"/>
          <w:shd w:val="clear" w:color="auto" w:fill="FFFFFF"/>
        </w:rPr>
        <w:t>Одним из основных законов,  регули</w:t>
      </w:r>
      <w:r>
        <w:rPr>
          <w:sz w:val="28"/>
          <w:szCs w:val="28"/>
          <w:shd w:val="clear" w:color="auto" w:fill="FFFFFF"/>
        </w:rPr>
        <w:t xml:space="preserve">рующих уплату страховых взносов индивидуальными предпринимателям </w:t>
      </w:r>
      <w:r w:rsidRPr="007020D1">
        <w:rPr>
          <w:sz w:val="28"/>
          <w:szCs w:val="28"/>
          <w:shd w:val="clear" w:color="auto" w:fill="FFFFFF"/>
        </w:rPr>
        <w:t xml:space="preserve">и другими самозанятыми гражданами, не производящими выплаты и иные вознаграждения физическим лицам является Федеральный закон от 24 июля </w:t>
      </w:r>
      <w:smartTag w:uri="urn:schemas-microsoft-com:office:smarttags" w:element="metricconverter">
        <w:smartTagPr>
          <w:attr w:name="ProductID" w:val="2009 г"/>
        </w:smartTagPr>
        <w:r w:rsidRPr="007020D1">
          <w:rPr>
            <w:sz w:val="28"/>
            <w:szCs w:val="28"/>
            <w:shd w:val="clear" w:color="auto" w:fill="FFFFFF"/>
          </w:rPr>
          <w:t>2009 г</w:t>
        </w:r>
      </w:smartTag>
      <w:r w:rsidRPr="007020D1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№</w:t>
      </w:r>
      <w:r w:rsidRPr="007020D1">
        <w:rPr>
          <w:sz w:val="28"/>
          <w:szCs w:val="28"/>
          <w:shd w:val="clear" w:color="auto" w:fill="FFFFFF"/>
        </w:rPr>
        <w:t xml:space="preserve"> 212-ФЗ </w:t>
      </w:r>
      <w:r>
        <w:rPr>
          <w:sz w:val="28"/>
          <w:szCs w:val="28"/>
          <w:shd w:val="clear" w:color="auto" w:fill="FFFFFF"/>
        </w:rPr>
        <w:t>«</w:t>
      </w:r>
      <w:hyperlink r:id="rId7" w:history="1">
        <w:r w:rsidRPr="007020D1">
          <w:rPr>
            <w:rStyle w:val="Hyperlink"/>
            <w:color w:val="auto"/>
            <w:sz w:val="28"/>
            <w:szCs w:val="28"/>
            <w:u w:val="none"/>
            <w:bdr w:val="none" w:sz="0" w:space="0" w:color="auto" w:frame="1"/>
          </w:rPr>
          <w:t>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</w:t>
        </w:r>
      </w:hyperlink>
      <w:r>
        <w:rPr>
          <w:rStyle w:val="Hyperlink"/>
          <w:color w:val="auto"/>
          <w:sz w:val="28"/>
          <w:szCs w:val="28"/>
          <w:u w:val="none"/>
          <w:bdr w:val="none" w:sz="0" w:space="0" w:color="auto" w:frame="1"/>
        </w:rPr>
        <w:t>»</w:t>
      </w:r>
      <w:r w:rsidRPr="007020D1">
        <w:rPr>
          <w:sz w:val="28"/>
          <w:szCs w:val="28"/>
          <w:shd w:val="clear" w:color="auto" w:fill="FFFFFF"/>
        </w:rPr>
        <w:t xml:space="preserve"> (далее</w:t>
      </w:r>
      <w:r>
        <w:rPr>
          <w:sz w:val="28"/>
          <w:szCs w:val="28"/>
          <w:shd w:val="clear" w:color="auto" w:fill="FFFFFF"/>
        </w:rPr>
        <w:t xml:space="preserve"> -</w:t>
      </w:r>
      <w:r w:rsidRPr="007020D1">
        <w:rPr>
          <w:sz w:val="28"/>
          <w:szCs w:val="28"/>
          <w:shd w:val="clear" w:color="auto" w:fill="FFFFFF"/>
        </w:rPr>
        <w:t xml:space="preserve">Закон  </w:t>
      </w:r>
      <w:r>
        <w:rPr>
          <w:sz w:val="28"/>
          <w:szCs w:val="28"/>
          <w:shd w:val="clear" w:color="auto" w:fill="FFFFFF"/>
        </w:rPr>
        <w:t>№</w:t>
      </w:r>
      <w:r w:rsidRPr="007020D1">
        <w:rPr>
          <w:sz w:val="28"/>
          <w:szCs w:val="28"/>
          <w:shd w:val="clear" w:color="auto" w:fill="FFFFFF"/>
        </w:rPr>
        <w:t xml:space="preserve"> 212-ФЗ)</w:t>
      </w:r>
      <w:r w:rsidRPr="007020D1">
        <w:rPr>
          <w:sz w:val="28"/>
          <w:szCs w:val="28"/>
        </w:rPr>
        <w:t>[3].</w:t>
      </w:r>
      <w:r w:rsidRPr="007020D1">
        <w:rPr>
          <w:sz w:val="28"/>
          <w:szCs w:val="28"/>
          <w:bdr w:val="none" w:sz="0" w:space="0" w:color="auto" w:frame="1"/>
        </w:rPr>
        <w:t>Самое основное то, что самозанятые граждане должны стабильно и своевременно вносить платежи по страховому взносу в два главных учреждения –</w:t>
      </w:r>
      <w:r>
        <w:rPr>
          <w:sz w:val="28"/>
          <w:szCs w:val="28"/>
          <w:bdr w:val="none" w:sz="0" w:space="0" w:color="auto" w:frame="1"/>
        </w:rPr>
        <w:t>Пенсионный фонд России (далее</w:t>
      </w:r>
      <w:r w:rsidRPr="007020D1">
        <w:rPr>
          <w:sz w:val="28"/>
          <w:szCs w:val="28"/>
          <w:shd w:val="clear" w:color="auto" w:fill="FFFFFF"/>
        </w:rPr>
        <w:t xml:space="preserve">– </w:t>
      </w:r>
      <w:r>
        <w:rPr>
          <w:sz w:val="28"/>
          <w:szCs w:val="28"/>
          <w:bdr w:val="none" w:sz="0" w:space="0" w:color="auto" w:frame="1"/>
        </w:rPr>
        <w:t xml:space="preserve">ПФР)и </w:t>
      </w:r>
      <w:r w:rsidRPr="004066A8">
        <w:rPr>
          <w:sz w:val="28"/>
          <w:szCs w:val="28"/>
          <w:bdr w:val="none" w:sz="0" w:space="0" w:color="auto" w:frame="1"/>
        </w:rPr>
        <w:t>Федеральный фонд обязательного медицинского страхования</w:t>
      </w:r>
      <w:r>
        <w:rPr>
          <w:sz w:val="28"/>
          <w:szCs w:val="28"/>
          <w:bdr w:val="none" w:sz="0" w:space="0" w:color="auto" w:frame="1"/>
        </w:rPr>
        <w:t xml:space="preserve"> (далее </w:t>
      </w:r>
      <w:r w:rsidRPr="007020D1">
        <w:rPr>
          <w:sz w:val="28"/>
          <w:szCs w:val="28"/>
          <w:shd w:val="clear" w:color="auto" w:fill="FFFFFF"/>
        </w:rPr>
        <w:t xml:space="preserve">– </w:t>
      </w:r>
      <w:r w:rsidRPr="007020D1">
        <w:rPr>
          <w:sz w:val="28"/>
          <w:szCs w:val="28"/>
          <w:bdr w:val="none" w:sz="0" w:space="0" w:color="auto" w:frame="1"/>
        </w:rPr>
        <w:t>ФФОМС</w:t>
      </w:r>
      <w:r>
        <w:rPr>
          <w:sz w:val="28"/>
          <w:szCs w:val="28"/>
          <w:bdr w:val="none" w:sz="0" w:space="0" w:color="auto" w:frame="1"/>
        </w:rPr>
        <w:t>)</w:t>
      </w:r>
      <w:r w:rsidRPr="007020D1">
        <w:rPr>
          <w:sz w:val="28"/>
          <w:szCs w:val="28"/>
          <w:bdr w:val="none" w:sz="0" w:space="0" w:color="auto" w:frame="1"/>
        </w:rPr>
        <w:t>, а</w:t>
      </w:r>
      <w:r w:rsidRPr="007020D1">
        <w:rPr>
          <w:sz w:val="28"/>
          <w:szCs w:val="28"/>
          <w:shd w:val="clear" w:color="auto" w:fill="FFFFFF"/>
        </w:rPr>
        <w:t xml:space="preserve"> взносы в</w:t>
      </w:r>
      <w:r>
        <w:rPr>
          <w:sz w:val="28"/>
          <w:szCs w:val="28"/>
          <w:shd w:val="clear" w:color="auto" w:fill="FFFFFF"/>
        </w:rPr>
        <w:t xml:space="preserve"> Фонд социального страхования(далее </w:t>
      </w:r>
      <w:r w:rsidRPr="007020D1">
        <w:rPr>
          <w:sz w:val="28"/>
          <w:szCs w:val="28"/>
          <w:shd w:val="clear" w:color="auto" w:fill="FFFFFF"/>
        </w:rPr>
        <w:t>– ФСС</w:t>
      </w:r>
      <w:r>
        <w:rPr>
          <w:sz w:val="28"/>
          <w:szCs w:val="28"/>
          <w:shd w:val="clear" w:color="auto" w:fill="FFFFFF"/>
        </w:rPr>
        <w:t>)</w:t>
      </w:r>
      <w:r w:rsidRPr="007020D1">
        <w:rPr>
          <w:sz w:val="28"/>
          <w:szCs w:val="28"/>
          <w:shd w:val="clear" w:color="auto" w:fill="FFFFFF"/>
        </w:rPr>
        <w:t xml:space="preserve"> этой категорией плательщиков уплачиваются добровольно. </w:t>
      </w:r>
    </w:p>
    <w:p w:rsidR="00FD3E42" w:rsidRPr="007020D1" w:rsidRDefault="00FD3E42" w:rsidP="00E42EBD">
      <w:pPr>
        <w:shd w:val="clear" w:color="auto" w:fill="FFFFFF"/>
        <w:tabs>
          <w:tab w:val="left" w:pos="0"/>
        </w:tabs>
        <w:spacing w:line="360" w:lineRule="auto"/>
        <w:jc w:val="both"/>
        <w:textAlignment w:val="top"/>
        <w:rPr>
          <w:sz w:val="28"/>
          <w:szCs w:val="28"/>
        </w:rPr>
      </w:pPr>
      <w:r w:rsidRPr="007020D1">
        <w:rPr>
          <w:sz w:val="28"/>
          <w:szCs w:val="28"/>
        </w:rPr>
        <w:tab/>
        <w:t xml:space="preserve">Учитывая особенности правового статуса лиц, самостоятельно обеспечивающих себя работой федеральный законодатель предусмотрел для них особый порядок исчисления страховых взносов в размере, определяемом исходя из стоимости страхового года, рассчитываемой с учетом минимального размера оплаты труда, установленного федеральным законом, и тарифом страховых взносов, касающейся страховых взносов в </w:t>
      </w:r>
      <w:r>
        <w:rPr>
          <w:sz w:val="28"/>
          <w:szCs w:val="28"/>
        </w:rPr>
        <w:t xml:space="preserve">ПФР. </w:t>
      </w:r>
      <w:r w:rsidRPr="007020D1">
        <w:rPr>
          <w:sz w:val="28"/>
          <w:szCs w:val="28"/>
        </w:rPr>
        <w:t>С 2014 года размер платеж</w:t>
      </w:r>
      <w:r>
        <w:rPr>
          <w:sz w:val="28"/>
          <w:szCs w:val="28"/>
        </w:rPr>
        <w:t>ей</w:t>
      </w:r>
      <w:r w:rsidRPr="007020D1">
        <w:rPr>
          <w:sz w:val="28"/>
          <w:szCs w:val="28"/>
        </w:rPr>
        <w:t xml:space="preserve"> страховых взносов для самозанятого населения изменился. Если в прошлом году индивидуальные предприниматели</w:t>
      </w:r>
      <w:r w:rsidRPr="003D3DC8">
        <w:rPr>
          <w:sz w:val="28"/>
          <w:szCs w:val="28"/>
        </w:rPr>
        <w:t xml:space="preserve">(далее </w:t>
      </w:r>
      <w:r w:rsidRPr="007020D1">
        <w:rPr>
          <w:sz w:val="28"/>
          <w:szCs w:val="28"/>
          <w:shd w:val="clear" w:color="auto" w:fill="FFFFFF"/>
        </w:rPr>
        <w:t xml:space="preserve">– </w:t>
      </w:r>
      <w:r w:rsidRPr="003D3DC8">
        <w:rPr>
          <w:sz w:val="28"/>
          <w:szCs w:val="28"/>
        </w:rPr>
        <w:t xml:space="preserve">ИП) </w:t>
      </w:r>
      <w:r w:rsidRPr="007020D1">
        <w:rPr>
          <w:sz w:val="28"/>
          <w:szCs w:val="28"/>
        </w:rPr>
        <w:t xml:space="preserve"> и физические лица должны были уплачивать на обязательное пенсионное страхование фиксированную сумму - 32479,20 рублей, то теперь платеж зависит от их дохода. Если за год он не превысил 300 тыс. рублей, размер платежа рассчитывается из одного МРОТ и составляет 17328,48 руб., а  если превысил – платеж исчисляется из одного МРОТ плюс 1% от суммы превышения величины фактически полученного предпринимателем дохода за расчетный период (но не более 138627,84 руб.)[4]. Однако, это не является совершенным нововведением, ведь не учтены затраты граждан,  доход которых превышает 300 тыс.рублей за год. Было уместнее применять данный метод исчисления при превышении установленной суммы не доходов, а именно прибыли.</w:t>
      </w:r>
    </w:p>
    <w:p w:rsidR="00FD3E42" w:rsidRDefault="00FD3E42" w:rsidP="00E42EBD">
      <w:pPr>
        <w:shd w:val="clear" w:color="auto" w:fill="FFFFFF"/>
        <w:tabs>
          <w:tab w:val="left" w:pos="0"/>
        </w:tabs>
        <w:spacing w:line="360" w:lineRule="auto"/>
        <w:jc w:val="both"/>
        <w:textAlignment w:val="top"/>
        <w:rPr>
          <w:sz w:val="28"/>
          <w:szCs w:val="28"/>
          <w:shd w:val="clear" w:color="auto" w:fill="FFFFFF"/>
        </w:rPr>
      </w:pPr>
      <w:r w:rsidRPr="007020D1">
        <w:rPr>
          <w:sz w:val="28"/>
          <w:szCs w:val="28"/>
        </w:rPr>
        <w:tab/>
        <w:t xml:space="preserve">Кроме того, </w:t>
      </w:r>
      <w:r w:rsidRPr="007020D1">
        <w:rPr>
          <w:sz w:val="28"/>
          <w:szCs w:val="28"/>
          <w:shd w:val="clear" w:color="auto" w:fill="FFFFFF"/>
        </w:rPr>
        <w:t xml:space="preserve">граждане из числа самозанятого населения (кроме глав крестьянских (фермерских) хозяйств) освобождены от представления отчетности в </w:t>
      </w:r>
      <w:r w:rsidRPr="00480C60">
        <w:rPr>
          <w:sz w:val="28"/>
          <w:szCs w:val="28"/>
          <w:shd w:val="clear" w:color="auto" w:fill="FFFFFF"/>
        </w:rPr>
        <w:t>ПРФ.</w:t>
      </w:r>
    </w:p>
    <w:p w:rsidR="00FD3E42" w:rsidRPr="004066A8" w:rsidRDefault="00FD3E42" w:rsidP="004066A8">
      <w:pPr>
        <w:shd w:val="clear" w:color="auto" w:fill="FFFFFF"/>
        <w:tabs>
          <w:tab w:val="left" w:pos="0"/>
        </w:tabs>
        <w:spacing w:line="360" w:lineRule="auto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</w:r>
      <w:r w:rsidRPr="004066A8">
        <w:rPr>
          <w:sz w:val="28"/>
          <w:szCs w:val="28"/>
        </w:rPr>
        <w:t xml:space="preserve">Необходимо отметить, что если на наемных работников распространяются все перечисленные виды обязательного социального страхования, то самозанятые граждане в обязательном порядке подлежат только медицинскому и пенсионному страхованию в связи с тем, что их особый статус подразумевает проявление социального страхового риска в отношении самозанятых граждан и их наемных работников. Закон не обязывает их быть зарегистрированным и уплачивать страховые взносы в ФСС «за себя».  При этом они не имеют права на получение пособия по нетрудоспособности и в связи с материнством. Чтобы иметь социальные гарантии,  самозанятые граждане могут добровольно встать на учет и уплачивать взносы в ФСС. Эти отношения урегулированы Федеральным законом от 29.12.2006 </w:t>
      </w:r>
      <w:r>
        <w:rPr>
          <w:sz w:val="28"/>
          <w:szCs w:val="28"/>
        </w:rPr>
        <w:t>№</w:t>
      </w:r>
      <w:r w:rsidRPr="004066A8">
        <w:rPr>
          <w:sz w:val="28"/>
          <w:szCs w:val="28"/>
        </w:rPr>
        <w:t xml:space="preserve">255-ФЗ «Об обеспечении пособиями по временной нетрудоспособности, по беременности и родам граждан, подлежащих обязательному социальном страхованию (далее Закон </w:t>
      </w:r>
      <w:r>
        <w:rPr>
          <w:sz w:val="28"/>
          <w:szCs w:val="28"/>
        </w:rPr>
        <w:t>№</w:t>
      </w:r>
      <w:r w:rsidRPr="004066A8">
        <w:rPr>
          <w:sz w:val="28"/>
          <w:szCs w:val="28"/>
        </w:rPr>
        <w:t xml:space="preserve">255-ФЗ) [5].В соответствии со ст. ст. 7 и 8 Федеральный закон от 16.07.1999 </w:t>
      </w:r>
      <w:r>
        <w:rPr>
          <w:sz w:val="28"/>
          <w:szCs w:val="28"/>
        </w:rPr>
        <w:t>№</w:t>
      </w:r>
      <w:r w:rsidRPr="004066A8">
        <w:rPr>
          <w:sz w:val="28"/>
          <w:szCs w:val="28"/>
        </w:rPr>
        <w:t>165-ФЗ «Об основах обязательного социального страхования» временная нетрудоспособность является страховым риском, а пособие по временной нетрудоспособности - видом страхового обеспечения по обязательному социальному страхованию, т.е. государственным пособием.[6] Согласно ч. 1 ст. 2 Закона</w:t>
      </w:r>
      <w:r>
        <w:rPr>
          <w:sz w:val="28"/>
          <w:szCs w:val="28"/>
        </w:rPr>
        <w:t xml:space="preserve"> №</w:t>
      </w:r>
      <w:r w:rsidRPr="004066A8">
        <w:rPr>
          <w:sz w:val="28"/>
          <w:szCs w:val="28"/>
        </w:rPr>
        <w:t xml:space="preserve">255-ФЗ, право на пособия по временной нетрудоспособности, по беременности и родам имеют граждане, подлежащие обязательному социальному страхованию на случай временной нетрудоспособности и в связи с материнством (застрахованные лица), при соблюдении условий, предусмотренных настоящим Федеральным законом и иными федеральными законами.  </w:t>
      </w:r>
    </w:p>
    <w:p w:rsidR="00FD3E42" w:rsidRPr="004066A8" w:rsidRDefault="00FD3E42" w:rsidP="004066A8">
      <w:pPr>
        <w:shd w:val="clear" w:color="auto" w:fill="FFFFFF"/>
        <w:tabs>
          <w:tab w:val="left" w:pos="0"/>
        </w:tabs>
        <w:spacing w:line="360" w:lineRule="auto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</w:r>
      <w:r w:rsidRPr="004066A8">
        <w:rPr>
          <w:sz w:val="28"/>
          <w:szCs w:val="28"/>
        </w:rPr>
        <w:t>Также важно помнить то, что граждане, самостоятельно обеспечивающие себя работой, обязаны уплачивать страховые взносы до тех пор, пока не будут сняты с регистрационного учета, однако, существуют условия, при которых они освобождаются от выплат [7]:</w:t>
      </w:r>
    </w:p>
    <w:p w:rsidR="00FD3E42" w:rsidRPr="004066A8" w:rsidRDefault="00FD3E42" w:rsidP="004066A8">
      <w:pPr>
        <w:shd w:val="clear" w:color="auto" w:fill="FFFFFF"/>
        <w:tabs>
          <w:tab w:val="left" w:pos="0"/>
        </w:tabs>
        <w:spacing w:line="360" w:lineRule="auto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</w:r>
      <w:r w:rsidRPr="004066A8">
        <w:rPr>
          <w:sz w:val="28"/>
          <w:szCs w:val="28"/>
        </w:rPr>
        <w:t>- наличие статуса ИП, адвоката, частного нотариуса или занятие в законном порядке частной практикой,</w:t>
      </w:r>
    </w:p>
    <w:p w:rsidR="00FD3E42" w:rsidRPr="004066A8" w:rsidRDefault="00FD3E42" w:rsidP="004066A8">
      <w:pPr>
        <w:shd w:val="clear" w:color="auto" w:fill="FFFFFF"/>
        <w:tabs>
          <w:tab w:val="left" w:pos="0"/>
        </w:tabs>
        <w:spacing w:line="360" w:lineRule="auto"/>
        <w:jc w:val="both"/>
        <w:textAlignment w:val="top"/>
        <w:rPr>
          <w:sz w:val="28"/>
          <w:szCs w:val="28"/>
        </w:rPr>
      </w:pPr>
      <w:r w:rsidRPr="004066A8">
        <w:rPr>
          <w:sz w:val="28"/>
          <w:szCs w:val="28"/>
        </w:rPr>
        <w:tab/>
        <w:t>- отсутствие выплат и других вознаграждений гражданам, если законом не предусмотрено иное (применительно к ИП  - отсутствие наемных работников),</w:t>
      </w:r>
    </w:p>
    <w:p w:rsidR="00FD3E42" w:rsidRPr="007020D1" w:rsidRDefault="00FD3E42" w:rsidP="002F3C63">
      <w:pPr>
        <w:shd w:val="clear" w:color="auto" w:fill="FFFFFF"/>
        <w:tabs>
          <w:tab w:val="left" w:pos="0"/>
        </w:tabs>
        <w:spacing w:line="360" w:lineRule="auto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</w:r>
      <w:r w:rsidRPr="004066A8">
        <w:rPr>
          <w:sz w:val="28"/>
          <w:szCs w:val="28"/>
        </w:rPr>
        <w:t>- представление в ПФР комплекта документации, подтверждающей отсутствие деятельности и наличие основания для неуплаты взносов.</w:t>
      </w:r>
    </w:p>
    <w:p w:rsidR="00FD3E42" w:rsidRDefault="00FD3E42" w:rsidP="005D2941">
      <w:pPr>
        <w:spacing w:line="360" w:lineRule="auto"/>
        <w:ind w:firstLine="709"/>
        <w:jc w:val="both"/>
        <w:rPr>
          <w:sz w:val="28"/>
          <w:szCs w:val="28"/>
        </w:rPr>
      </w:pPr>
      <w:r w:rsidRPr="007020D1">
        <w:rPr>
          <w:sz w:val="28"/>
          <w:szCs w:val="28"/>
        </w:rPr>
        <w:t>Непосредственно наличие оснований,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каковыми являются:военная служба по призыву;уход за ребенком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(детьми) до исполнения полутора лет при условии,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что в общей сложности подлежащий вычету период ухода за полуторагодовалыми детьмине составит свыше 4,5 лет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 xml:space="preserve">(если оба родителя </w:t>
      </w:r>
      <w:r w:rsidRPr="002F3525">
        <w:rPr>
          <w:sz w:val="28"/>
          <w:szCs w:val="28"/>
        </w:rPr>
        <w:t>ИП,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одновременно данным правом они воспользоваться не могут,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только один из них);уход,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включая случаи раздельности проживания,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за инвалидом 1 группы;уход,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включая случаи раздельности проживания,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за ребенком-инвалидом;уход,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включая случаи раздельности проживания,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за человеком 80-летнего возраста и старше;проживание с супругом,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являющимся контрактным военнослужащим,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в месте,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где не представляется возможным трудоустроиться и выполнять работу,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при условии,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что подлежащий вычету период времени не превысит в общей сложности 5 лет;проживание за рубежом с супругом,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который</w:t>
      </w:r>
      <w:r>
        <w:rPr>
          <w:sz w:val="28"/>
          <w:szCs w:val="28"/>
        </w:rPr>
        <w:t xml:space="preserve"> направлен </w:t>
      </w:r>
      <w:r w:rsidRPr="007020D1">
        <w:rPr>
          <w:sz w:val="28"/>
          <w:szCs w:val="28"/>
        </w:rPr>
        <w:t>в консульские</w:t>
      </w:r>
      <w:r>
        <w:rPr>
          <w:sz w:val="28"/>
          <w:szCs w:val="28"/>
        </w:rPr>
        <w:t xml:space="preserve"> учреждения, </w:t>
      </w:r>
      <w:r w:rsidRPr="007020D1">
        <w:rPr>
          <w:sz w:val="28"/>
          <w:szCs w:val="28"/>
        </w:rPr>
        <w:t>диппредставительства,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 xml:space="preserve">постпредставительствапри </w:t>
      </w:r>
      <w:r>
        <w:rPr>
          <w:sz w:val="28"/>
          <w:szCs w:val="28"/>
        </w:rPr>
        <w:t>м</w:t>
      </w:r>
      <w:r w:rsidRPr="007020D1">
        <w:rPr>
          <w:sz w:val="28"/>
          <w:szCs w:val="28"/>
        </w:rPr>
        <w:t>еждународных организациях или торгпредставительства РФ в зарубежных странах,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а также представительства госорганов РФ,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органов исполнительной власти,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госучреждений за границей,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международные организации,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при условии,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что подлежащий вычету период времени не превысит в общей сложности пяти лет.Основания в Законе</w:t>
      </w:r>
      <w:r>
        <w:rPr>
          <w:sz w:val="28"/>
          <w:szCs w:val="28"/>
        </w:rPr>
        <w:t>№ 2</w:t>
      </w:r>
      <w:r w:rsidRPr="007020D1">
        <w:rPr>
          <w:sz w:val="28"/>
          <w:szCs w:val="28"/>
        </w:rPr>
        <w:t>12-ФЗ приводятся со ссылкой на</w:t>
      </w:r>
      <w:r w:rsidRPr="007020D1">
        <w:rPr>
          <w:rStyle w:val="apple-converted-space"/>
          <w:sz w:val="28"/>
          <w:szCs w:val="28"/>
        </w:rPr>
        <w:t> </w:t>
      </w:r>
      <w:hyperlink r:id="rId8" w:tgtFrame="_blank" w:history="1">
        <w:r w:rsidRPr="007020D1">
          <w:rPr>
            <w:rStyle w:val="Hyperlink"/>
            <w:color w:val="auto"/>
            <w:sz w:val="28"/>
            <w:szCs w:val="28"/>
            <w:u w:val="none"/>
          </w:rPr>
          <w:t>Федеральный закон</w:t>
        </w:r>
        <w:r w:rsidRPr="007020D1">
          <w:rPr>
            <w:rStyle w:val="apple-converted-space"/>
            <w:sz w:val="28"/>
            <w:szCs w:val="28"/>
          </w:rPr>
          <w:t> </w:t>
        </w:r>
        <w:r w:rsidRPr="007020D1">
          <w:rPr>
            <w:rStyle w:val="Hyperlink"/>
            <w:color w:val="auto"/>
            <w:sz w:val="28"/>
            <w:szCs w:val="28"/>
            <w:u w:val="none"/>
          </w:rPr>
          <w:t>от 17.12.2001</w:t>
        </w:r>
        <w:r w:rsidRPr="007020D1">
          <w:rPr>
            <w:rStyle w:val="apple-converted-space"/>
            <w:sz w:val="28"/>
            <w:szCs w:val="28"/>
          </w:rPr>
          <w:t> </w:t>
        </w:r>
        <w:r>
          <w:rPr>
            <w:rStyle w:val="Hyperlink"/>
            <w:color w:val="auto"/>
            <w:sz w:val="28"/>
            <w:szCs w:val="28"/>
            <w:u w:val="none"/>
          </w:rPr>
          <w:t>№</w:t>
        </w:r>
        <w:r w:rsidRPr="007020D1">
          <w:rPr>
            <w:rStyle w:val="Hyperlink"/>
            <w:color w:val="auto"/>
            <w:sz w:val="28"/>
            <w:szCs w:val="28"/>
            <w:u w:val="none"/>
          </w:rPr>
          <w:t> 173 «О трудовых пенсиях в Российской Федерации»</w:t>
        </w:r>
      </w:hyperlink>
      <w:r w:rsidRPr="007020D1">
        <w:rPr>
          <w:sz w:val="28"/>
          <w:szCs w:val="28"/>
        </w:rPr>
        <w:t>. Освобождение от выплаты взносов касается только периодов,</w:t>
      </w:r>
      <w:r w:rsidRPr="007020D1">
        <w:rPr>
          <w:rStyle w:val="apple-converted-space"/>
          <w:sz w:val="28"/>
          <w:szCs w:val="28"/>
        </w:rPr>
        <w:t> </w:t>
      </w:r>
      <w:r w:rsidRPr="007020D1">
        <w:rPr>
          <w:sz w:val="28"/>
          <w:szCs w:val="28"/>
        </w:rPr>
        <w:t>на протяжении которых действуют указанные в основаниях обстоятельства.</w:t>
      </w:r>
    </w:p>
    <w:p w:rsidR="00FD3E42" w:rsidRPr="002F3525" w:rsidRDefault="00FD3E42" w:rsidP="005D2941">
      <w:pPr>
        <w:spacing w:line="360" w:lineRule="auto"/>
        <w:ind w:firstLine="709"/>
        <w:jc w:val="both"/>
        <w:rPr>
          <w:sz w:val="28"/>
          <w:szCs w:val="28"/>
        </w:rPr>
      </w:pPr>
      <w:r w:rsidRPr="004D1D48">
        <w:rPr>
          <w:sz w:val="28"/>
          <w:szCs w:val="28"/>
        </w:rPr>
        <w:t xml:space="preserve">Актуальность рассматриваемой проблемы появилась не сегодня. Впервые вопрос о праве предпринимателей при определенных жизненных обстоятельствах не платить взносы был рассмотрен Конституционным Судом </w:t>
      </w:r>
      <w:r>
        <w:rPr>
          <w:sz w:val="28"/>
          <w:szCs w:val="28"/>
        </w:rPr>
        <w:t xml:space="preserve">РФ </w:t>
      </w:r>
      <w:r w:rsidRPr="004D1D48">
        <w:rPr>
          <w:sz w:val="28"/>
          <w:szCs w:val="28"/>
        </w:rPr>
        <w:t xml:space="preserve">в 2005 году (Определение КС РФ от 12 мая 2005 года № 182-О по жалобе Ожгибесовой С.В.) [8]. На сегодняшний день, изучая судебную практику, можно прийти к выводу, что различных  жизненных обстоятельств очень много. На примере судебных определений по таким делам как  </w:t>
      </w:r>
      <w:r>
        <w:rPr>
          <w:sz w:val="28"/>
          <w:szCs w:val="28"/>
        </w:rPr>
        <w:t>№</w:t>
      </w:r>
      <w:r w:rsidRPr="007020D1">
        <w:rPr>
          <w:rStyle w:val="Strong"/>
          <w:b w:val="0"/>
          <w:sz w:val="28"/>
          <w:szCs w:val="28"/>
          <w:bdr w:val="none" w:sz="0" w:space="0" w:color="auto" w:frame="1"/>
          <w:shd w:val="clear" w:color="auto" w:fill="FFFFFF"/>
        </w:rPr>
        <w:t>2-2883/2013</w:t>
      </w:r>
      <w:r w:rsidRPr="007020D1">
        <w:rPr>
          <w:sz w:val="28"/>
          <w:szCs w:val="28"/>
          <w:shd w:val="clear" w:color="auto" w:fill="FFFFFF"/>
        </w:rPr>
        <w:t xml:space="preserve">от 15 октября 2013 года Дзержинского районного суда города Перми[9] и </w:t>
      </w:r>
      <w:r>
        <w:rPr>
          <w:rStyle w:val="Strong"/>
          <w:b w:val="0"/>
          <w:sz w:val="28"/>
          <w:szCs w:val="28"/>
          <w:bdr w:val="none" w:sz="0" w:space="0" w:color="auto" w:frame="1"/>
          <w:shd w:val="clear" w:color="auto" w:fill="FFFFFF"/>
        </w:rPr>
        <w:t>№</w:t>
      </w:r>
      <w:r w:rsidRPr="007020D1">
        <w:rPr>
          <w:sz w:val="28"/>
          <w:szCs w:val="28"/>
        </w:rPr>
        <w:t xml:space="preserve">33-727/2013 от 1 апреля 2013 </w:t>
      </w:r>
      <w:r w:rsidRPr="002F3525">
        <w:rPr>
          <w:sz w:val="28"/>
          <w:szCs w:val="28"/>
        </w:rPr>
        <w:t>года Липецкого областного суда[10] было бы справедливым предложить расширенный перечень условий, при которых не осуществляется предпринимательская деятельность. К указанным в законодательстве обстоятельствам необходимо добавить период отпуска по беременности и родам для женщин</w:t>
      </w:r>
      <w:r>
        <w:rPr>
          <w:sz w:val="28"/>
          <w:szCs w:val="28"/>
        </w:rPr>
        <w:t>,</w:t>
      </w:r>
      <w:r w:rsidRPr="002F3525">
        <w:rPr>
          <w:sz w:val="28"/>
          <w:szCs w:val="28"/>
        </w:rPr>
        <w:t xml:space="preserve"> и случаи по смене места жительствасамозанятых граждан. </w:t>
      </w:r>
    </w:p>
    <w:p w:rsidR="00FD3E42" w:rsidRPr="002F3525" w:rsidRDefault="00FD3E42" w:rsidP="009251C2">
      <w:pPr>
        <w:spacing w:line="360" w:lineRule="auto"/>
        <w:ind w:firstLine="708"/>
        <w:jc w:val="both"/>
        <w:rPr>
          <w:sz w:val="28"/>
          <w:szCs w:val="28"/>
        </w:rPr>
      </w:pPr>
      <w:r w:rsidRPr="002F3525">
        <w:rPr>
          <w:sz w:val="28"/>
          <w:szCs w:val="28"/>
        </w:rPr>
        <w:t>Таким образом,  в современном социально-страховом законодательстве,безусловно, прослеживается несовершенство. Оно нуждается в существенной доработке, причем исходя из принципа приоритета прав самозанятых граждан. Дифференцированный подход к определению уплаты страховых взносов граждан,  доход которых превышает 300 тыс.рублей за год позволит реализовать принципсоотносимости уровня (размера) затрат и прибыли. А расширенный перечень условий, при которых могут не уплачиваться страховые взносы, основанный на соответствующих правовых позициях Конституционного Суда Российской Федерации при рассмотрении данной проблемы еще в 2005г., усилил принцип равенства и гуманизмаграждан.</w:t>
      </w:r>
    </w:p>
    <w:p w:rsidR="00FD3E42" w:rsidRPr="002F3525" w:rsidRDefault="00FD3E42" w:rsidP="004F2208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D3E42" w:rsidRPr="002F3525" w:rsidRDefault="00FD3E42" w:rsidP="004F220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F3525">
        <w:rPr>
          <w:b/>
          <w:sz w:val="28"/>
          <w:szCs w:val="28"/>
        </w:rPr>
        <w:t>Литература:</w:t>
      </w:r>
    </w:p>
    <w:p w:rsidR="00FD3E42" w:rsidRPr="002F3525" w:rsidRDefault="00FD3E42" w:rsidP="004F2208">
      <w:pPr>
        <w:pStyle w:val="NormalWeb"/>
        <w:numPr>
          <w:ilvl w:val="0"/>
          <w:numId w:val="15"/>
        </w:numPr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2F3525">
        <w:rPr>
          <w:color w:val="000000"/>
          <w:sz w:val="28"/>
          <w:szCs w:val="28"/>
        </w:rPr>
        <w:t>Рынок труда и доходы населения: Учебное пособие / Под общ.ред. Н. А. Волгина. М.: Информационно-издательский дом «Филинъ», 1999г.</w:t>
      </w:r>
    </w:p>
    <w:p w:rsidR="00FD3E42" w:rsidRPr="002F3525" w:rsidRDefault="00FD3E42" w:rsidP="004F2208">
      <w:pPr>
        <w:pStyle w:val="NormalWeb"/>
        <w:numPr>
          <w:ilvl w:val="0"/>
          <w:numId w:val="15"/>
        </w:numPr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2F3525">
        <w:rPr>
          <w:color w:val="000000"/>
          <w:sz w:val="28"/>
          <w:szCs w:val="28"/>
          <w:shd w:val="clear" w:color="auto" w:fill="FFFFFF"/>
        </w:rPr>
        <w:t>«Собрание законодательства РФ», 17.12.2001, № 51, ст. 4832</w:t>
      </w:r>
    </w:p>
    <w:p w:rsidR="00FD3E42" w:rsidRPr="002F3525" w:rsidRDefault="00FD3E42" w:rsidP="004F2208">
      <w:pPr>
        <w:pStyle w:val="NormalWeb"/>
        <w:numPr>
          <w:ilvl w:val="0"/>
          <w:numId w:val="15"/>
        </w:numPr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2F3525">
        <w:rPr>
          <w:color w:val="000000"/>
          <w:sz w:val="28"/>
          <w:szCs w:val="28"/>
        </w:rPr>
        <w:t>«Собрание законодательства РФ», 27.07.2009, № 30, ст. 3738</w:t>
      </w:r>
    </w:p>
    <w:p w:rsidR="00FD3E42" w:rsidRPr="002F3525" w:rsidRDefault="00FD3E42" w:rsidP="004F2208">
      <w:pPr>
        <w:pStyle w:val="NormalWeb"/>
        <w:numPr>
          <w:ilvl w:val="0"/>
          <w:numId w:val="15"/>
        </w:numPr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2F3525">
        <w:rPr>
          <w:color w:val="000000"/>
          <w:sz w:val="28"/>
          <w:szCs w:val="28"/>
        </w:rPr>
        <w:t xml:space="preserve">«Памятка самозанятому населению». [Электронный ресурс]. Режим доступа: </w:t>
      </w:r>
      <w:hyperlink r:id="rId9" w:history="1">
        <w:r w:rsidRPr="002F3525">
          <w:rPr>
            <w:rStyle w:val="Hyperlink"/>
            <w:color w:val="000000"/>
            <w:sz w:val="28"/>
            <w:szCs w:val="28"/>
            <w:u w:val="none"/>
          </w:rPr>
          <w:t>http://www.pfr.kirov.ru/</w:t>
        </w:r>
      </w:hyperlink>
    </w:p>
    <w:p w:rsidR="00FD3E42" w:rsidRPr="002F3525" w:rsidRDefault="00FD3E42" w:rsidP="004F2208">
      <w:pPr>
        <w:pStyle w:val="NormalWeb"/>
        <w:numPr>
          <w:ilvl w:val="0"/>
          <w:numId w:val="15"/>
        </w:numPr>
        <w:spacing w:line="360" w:lineRule="auto"/>
        <w:ind w:right="-1"/>
        <w:jc w:val="both"/>
        <w:rPr>
          <w:sz w:val="28"/>
          <w:szCs w:val="28"/>
        </w:rPr>
      </w:pPr>
      <w:r w:rsidRPr="002F3525">
        <w:rPr>
          <w:sz w:val="28"/>
          <w:szCs w:val="28"/>
        </w:rPr>
        <w:t xml:space="preserve">«Собрание законодательства РФ», 01.01.2007, № 1 (1 ч.). </w:t>
      </w:r>
      <w:r w:rsidRPr="002F3525">
        <w:rPr>
          <w:sz w:val="28"/>
          <w:szCs w:val="28"/>
          <w:lang w:val="en-US"/>
        </w:rPr>
        <w:t>c</w:t>
      </w:r>
      <w:r w:rsidRPr="002F3525">
        <w:rPr>
          <w:sz w:val="28"/>
          <w:szCs w:val="28"/>
        </w:rPr>
        <w:t>т. 18</w:t>
      </w:r>
      <w:r w:rsidRPr="002F3525">
        <w:rPr>
          <w:sz w:val="28"/>
          <w:szCs w:val="28"/>
          <w:vertAlign w:val="superscript"/>
        </w:rPr>
        <w:t> </w:t>
      </w:r>
    </w:p>
    <w:p w:rsidR="00FD3E42" w:rsidRPr="002F3525" w:rsidRDefault="00FD3E42" w:rsidP="004F2208">
      <w:pPr>
        <w:pStyle w:val="NormalWeb"/>
        <w:numPr>
          <w:ilvl w:val="0"/>
          <w:numId w:val="15"/>
        </w:numPr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2F3525">
        <w:rPr>
          <w:color w:val="000000"/>
          <w:sz w:val="28"/>
          <w:szCs w:val="28"/>
        </w:rPr>
        <w:t>«Собрание законодательства РФ», 19.07.1999, № 29, ст. 3686</w:t>
      </w:r>
    </w:p>
    <w:p w:rsidR="00FD3E42" w:rsidRPr="002F3525" w:rsidRDefault="00FD3E42" w:rsidP="002F3525">
      <w:pPr>
        <w:pStyle w:val="NormalWeb"/>
        <w:numPr>
          <w:ilvl w:val="0"/>
          <w:numId w:val="15"/>
        </w:numPr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2F3525">
        <w:rPr>
          <w:color w:val="000000"/>
          <w:sz w:val="28"/>
          <w:szCs w:val="28"/>
        </w:rPr>
        <w:t xml:space="preserve">Федеральный закон от 24.07.2009 №212-ФЗ (ред. от 04.06.2014)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 [Электронный ресурс]. Режимдоступа:   </w:t>
      </w:r>
      <w:hyperlink r:id="rId10" w:history="1">
        <w:r w:rsidRPr="002F3525">
          <w:rPr>
            <w:rStyle w:val="Hyperlink"/>
            <w:color w:val="000000"/>
            <w:sz w:val="28"/>
            <w:szCs w:val="28"/>
            <w:u w:val="none"/>
          </w:rPr>
          <w:t>http://www.consultant.ru/</w:t>
        </w:r>
      </w:hyperlink>
      <w:r w:rsidRPr="002F3525">
        <w:rPr>
          <w:sz w:val="28"/>
          <w:szCs w:val="28"/>
        </w:rPr>
        <w:t>дата 25.09.2014г.</w:t>
      </w:r>
    </w:p>
    <w:p w:rsidR="00FD3E42" w:rsidRPr="002F3525" w:rsidRDefault="00FD3E42" w:rsidP="004F2208">
      <w:pPr>
        <w:pStyle w:val="NormalWeb"/>
        <w:numPr>
          <w:ilvl w:val="0"/>
          <w:numId w:val="15"/>
        </w:numPr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2F3525">
        <w:rPr>
          <w:color w:val="000000"/>
          <w:sz w:val="28"/>
          <w:szCs w:val="28"/>
        </w:rPr>
        <w:t xml:space="preserve"> [Электронный ресурс]. Режим доступа: </w:t>
      </w:r>
      <w:hyperlink r:id="rId11" w:history="1">
        <w:r w:rsidRPr="002F3525">
          <w:rPr>
            <w:rStyle w:val="Hyperlink"/>
            <w:color w:val="000000"/>
            <w:sz w:val="28"/>
            <w:szCs w:val="28"/>
            <w:u w:val="none"/>
            <w:lang w:val="en-US"/>
          </w:rPr>
          <w:t>http</w:t>
        </w:r>
        <w:r w:rsidRPr="002F3525">
          <w:rPr>
            <w:rStyle w:val="Hyperlink"/>
            <w:color w:val="000000"/>
            <w:sz w:val="28"/>
            <w:szCs w:val="28"/>
            <w:u w:val="none"/>
          </w:rPr>
          <w:t>://</w:t>
        </w:r>
        <w:r w:rsidRPr="002F3525">
          <w:rPr>
            <w:rStyle w:val="Hyperlink"/>
            <w:color w:val="000000"/>
            <w:sz w:val="28"/>
            <w:szCs w:val="28"/>
            <w:u w:val="none"/>
            <w:lang w:val="en-US"/>
          </w:rPr>
          <w:t>www</w:t>
        </w:r>
        <w:r w:rsidRPr="002F3525">
          <w:rPr>
            <w:rStyle w:val="Hyperlink"/>
            <w:color w:val="000000"/>
            <w:sz w:val="28"/>
            <w:szCs w:val="28"/>
            <w:u w:val="none"/>
          </w:rPr>
          <w:t>.</w:t>
        </w:r>
        <w:r w:rsidRPr="002F3525">
          <w:rPr>
            <w:rStyle w:val="Hyperlink"/>
            <w:color w:val="000000"/>
            <w:sz w:val="28"/>
            <w:szCs w:val="28"/>
            <w:u w:val="none"/>
            <w:lang w:val="en-US"/>
          </w:rPr>
          <w:t>consultant</w:t>
        </w:r>
        <w:r w:rsidRPr="002F3525">
          <w:rPr>
            <w:rStyle w:val="Hyperlink"/>
            <w:color w:val="000000"/>
            <w:sz w:val="28"/>
            <w:szCs w:val="28"/>
            <w:u w:val="none"/>
          </w:rPr>
          <w:t>.</w:t>
        </w:r>
        <w:r w:rsidRPr="002F3525">
          <w:rPr>
            <w:rStyle w:val="Hyperlink"/>
            <w:color w:val="000000"/>
            <w:sz w:val="28"/>
            <w:szCs w:val="28"/>
            <w:u w:val="none"/>
            <w:lang w:val="en-US"/>
          </w:rPr>
          <w:t>ru</w:t>
        </w:r>
        <w:r w:rsidRPr="002F3525">
          <w:rPr>
            <w:rStyle w:val="Hyperlink"/>
            <w:color w:val="000000"/>
            <w:sz w:val="28"/>
            <w:szCs w:val="28"/>
            <w:u w:val="none"/>
          </w:rPr>
          <w:t>/</w:t>
        </w:r>
      </w:hyperlink>
      <w:r w:rsidRPr="002F3525">
        <w:rPr>
          <w:color w:val="000000"/>
          <w:sz w:val="28"/>
          <w:szCs w:val="28"/>
        </w:rPr>
        <w:t>дата 25.09.2014г.</w:t>
      </w:r>
    </w:p>
    <w:p w:rsidR="00FD3E42" w:rsidRPr="002F3525" w:rsidRDefault="00FD3E42" w:rsidP="004F2208">
      <w:pPr>
        <w:pStyle w:val="NormalWeb"/>
        <w:numPr>
          <w:ilvl w:val="0"/>
          <w:numId w:val="15"/>
        </w:numPr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2F3525">
        <w:rPr>
          <w:color w:val="000000"/>
          <w:sz w:val="28"/>
          <w:szCs w:val="28"/>
        </w:rPr>
        <w:t xml:space="preserve"> [Электронный ресурс]. Режим доступа: </w:t>
      </w:r>
      <w:hyperlink r:id="rId12" w:history="1">
        <w:r w:rsidRPr="002F3525">
          <w:rPr>
            <w:rStyle w:val="Hyperlink"/>
            <w:color w:val="000000"/>
            <w:sz w:val="28"/>
            <w:szCs w:val="28"/>
            <w:u w:val="none"/>
          </w:rPr>
          <w:t>http://</w:t>
        </w:r>
      </w:hyperlink>
      <w:r w:rsidRPr="002F3525">
        <w:rPr>
          <w:sz w:val="28"/>
          <w:szCs w:val="28"/>
        </w:rPr>
        <w:t>dzerjin.perm.sudrf.ru/</w:t>
      </w:r>
      <w:r w:rsidRPr="002F3525">
        <w:rPr>
          <w:color w:val="000000"/>
          <w:sz w:val="28"/>
          <w:szCs w:val="28"/>
        </w:rPr>
        <w:t xml:space="preserve">   дата 26.09.2014г.</w:t>
      </w:r>
    </w:p>
    <w:p w:rsidR="00FD3E42" w:rsidRPr="002F3525" w:rsidRDefault="00FD3E42" w:rsidP="00883895">
      <w:pPr>
        <w:pStyle w:val="NormalWeb"/>
        <w:numPr>
          <w:ilvl w:val="0"/>
          <w:numId w:val="15"/>
        </w:numPr>
        <w:spacing w:before="0" w:beforeAutospacing="0" w:after="0" w:afterAutospacing="0" w:line="360" w:lineRule="auto"/>
        <w:ind w:right="-1"/>
        <w:jc w:val="both"/>
        <w:rPr>
          <w:rStyle w:val="Hyperlink"/>
          <w:color w:val="000000"/>
          <w:sz w:val="28"/>
          <w:szCs w:val="28"/>
          <w:u w:val="none"/>
        </w:rPr>
      </w:pPr>
      <w:r w:rsidRPr="002F3525">
        <w:rPr>
          <w:color w:val="000000"/>
          <w:sz w:val="28"/>
          <w:szCs w:val="28"/>
        </w:rPr>
        <w:t xml:space="preserve">[Электронный ресурс]. Режим доступа: </w:t>
      </w:r>
      <w:hyperlink r:id="rId13" w:history="1">
        <w:r w:rsidRPr="002F3525">
          <w:rPr>
            <w:rStyle w:val="Hyperlink"/>
            <w:color w:val="000000"/>
            <w:sz w:val="28"/>
            <w:szCs w:val="28"/>
            <w:u w:val="none"/>
          </w:rPr>
          <w:t>http://base.consultant.ru/</w:t>
        </w:r>
      </w:hyperlink>
      <w:r w:rsidRPr="002F3525">
        <w:rPr>
          <w:rStyle w:val="Hyperlink"/>
          <w:color w:val="000000"/>
          <w:sz w:val="28"/>
          <w:szCs w:val="28"/>
          <w:u w:val="none"/>
        </w:rPr>
        <w:t xml:space="preserve"> дата 26.09.2014г.</w:t>
      </w:r>
    </w:p>
    <w:p w:rsidR="00FD3E42" w:rsidRDefault="00FD3E42" w:rsidP="00AA5BED">
      <w:pPr>
        <w:pStyle w:val="NormalWeb"/>
        <w:spacing w:before="0" w:beforeAutospacing="0" w:after="0" w:afterAutospacing="0" w:line="360" w:lineRule="auto"/>
        <w:ind w:right="-1"/>
        <w:rPr>
          <w:b/>
          <w:color w:val="000000"/>
          <w:sz w:val="28"/>
          <w:szCs w:val="28"/>
        </w:rPr>
      </w:pPr>
    </w:p>
    <w:p w:rsidR="00FD3E42" w:rsidRPr="00FC4C55" w:rsidRDefault="00FD3E42" w:rsidP="004F2208">
      <w:pPr>
        <w:pStyle w:val="NormalWeb"/>
        <w:spacing w:before="0" w:beforeAutospacing="0" w:after="0" w:afterAutospacing="0" w:line="360" w:lineRule="auto"/>
        <w:ind w:left="960" w:right="-1"/>
        <w:jc w:val="right"/>
        <w:rPr>
          <w:b/>
          <w:color w:val="000000"/>
          <w:sz w:val="28"/>
          <w:szCs w:val="28"/>
        </w:rPr>
      </w:pPr>
      <w:r w:rsidRPr="00FC4C55">
        <w:rPr>
          <w:b/>
          <w:color w:val="000000"/>
          <w:sz w:val="28"/>
          <w:szCs w:val="28"/>
        </w:rPr>
        <w:t xml:space="preserve">Научный руководитель:  </w:t>
      </w:r>
    </w:p>
    <w:p w:rsidR="00FD3E42" w:rsidRDefault="00FD3E42" w:rsidP="004F2208">
      <w:pPr>
        <w:pStyle w:val="NormalWeb"/>
        <w:spacing w:before="0" w:beforeAutospacing="0" w:after="0" w:afterAutospacing="0" w:line="360" w:lineRule="auto"/>
        <w:ind w:left="960" w:right="-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старший преподаватель к</w:t>
      </w:r>
      <w:r w:rsidRPr="007020D1">
        <w:rPr>
          <w:color w:val="000000"/>
          <w:sz w:val="28"/>
          <w:szCs w:val="28"/>
        </w:rPr>
        <w:t>афедр</w:t>
      </w:r>
      <w:r>
        <w:rPr>
          <w:color w:val="000000"/>
          <w:sz w:val="28"/>
          <w:szCs w:val="28"/>
        </w:rPr>
        <w:t xml:space="preserve">ы </w:t>
      </w:r>
      <w:r w:rsidRPr="007020D1">
        <w:rPr>
          <w:color w:val="000000"/>
          <w:sz w:val="28"/>
          <w:szCs w:val="28"/>
        </w:rPr>
        <w:t>государственно-правовых</w:t>
      </w:r>
    </w:p>
    <w:p w:rsidR="00FD3E42" w:rsidRPr="007020D1" w:rsidRDefault="00FD3E42" w:rsidP="004F2208">
      <w:pPr>
        <w:pStyle w:val="NormalWeb"/>
        <w:spacing w:before="0" w:beforeAutospacing="0" w:after="0" w:afterAutospacing="0" w:line="360" w:lineRule="auto"/>
        <w:ind w:left="960" w:right="-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7020D1">
        <w:rPr>
          <w:color w:val="000000"/>
          <w:sz w:val="28"/>
          <w:szCs w:val="28"/>
        </w:rPr>
        <w:t>исциплин</w:t>
      </w:r>
      <w:r>
        <w:rPr>
          <w:color w:val="000000"/>
          <w:sz w:val="28"/>
          <w:szCs w:val="28"/>
        </w:rPr>
        <w:t xml:space="preserve">, кандидат юридических наук, </w:t>
      </w:r>
      <w:r w:rsidRPr="007020D1">
        <w:rPr>
          <w:color w:val="000000"/>
          <w:sz w:val="28"/>
          <w:szCs w:val="28"/>
        </w:rPr>
        <w:t>Васильева Евгения Григорьевна</w:t>
      </w:r>
      <w:r>
        <w:rPr>
          <w:color w:val="000000"/>
          <w:sz w:val="28"/>
          <w:szCs w:val="28"/>
        </w:rPr>
        <w:t>.</w:t>
      </w:r>
    </w:p>
    <w:sectPr w:rsidR="00FD3E42" w:rsidRPr="007020D1" w:rsidSect="005D2941">
      <w:footnotePr>
        <w:pos w:val="beneathText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E42" w:rsidRDefault="00FD3E42" w:rsidP="007F29D0">
      <w:r>
        <w:separator/>
      </w:r>
    </w:p>
  </w:endnote>
  <w:endnote w:type="continuationSeparator" w:id="1">
    <w:p w:rsidR="00FD3E42" w:rsidRDefault="00FD3E42" w:rsidP="007F2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E42" w:rsidRDefault="00FD3E42" w:rsidP="007F29D0">
      <w:r>
        <w:separator/>
      </w:r>
    </w:p>
  </w:footnote>
  <w:footnote w:type="continuationSeparator" w:id="1">
    <w:p w:rsidR="00FD3E42" w:rsidRDefault="00FD3E42" w:rsidP="007F29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A9C"/>
    <w:multiLevelType w:val="multilevel"/>
    <w:tmpl w:val="C1D4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772F3"/>
    <w:multiLevelType w:val="multilevel"/>
    <w:tmpl w:val="6D24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A0E51"/>
    <w:multiLevelType w:val="multilevel"/>
    <w:tmpl w:val="B1A20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BD50B5"/>
    <w:multiLevelType w:val="multilevel"/>
    <w:tmpl w:val="DEB45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FF01A4"/>
    <w:multiLevelType w:val="multilevel"/>
    <w:tmpl w:val="50C4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14136C"/>
    <w:multiLevelType w:val="multilevel"/>
    <w:tmpl w:val="8B14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6122A9"/>
    <w:multiLevelType w:val="hybridMultilevel"/>
    <w:tmpl w:val="8242AB52"/>
    <w:lvl w:ilvl="0" w:tplc="AEF0B0AE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">
    <w:nsid w:val="52B81E36"/>
    <w:multiLevelType w:val="multilevel"/>
    <w:tmpl w:val="5EC87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6FE1AB5"/>
    <w:multiLevelType w:val="multilevel"/>
    <w:tmpl w:val="77069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8D67EC"/>
    <w:multiLevelType w:val="multilevel"/>
    <w:tmpl w:val="1A32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F816B4"/>
    <w:multiLevelType w:val="multilevel"/>
    <w:tmpl w:val="5080C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81A054C"/>
    <w:multiLevelType w:val="multilevel"/>
    <w:tmpl w:val="BB08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2F2D73"/>
    <w:multiLevelType w:val="multilevel"/>
    <w:tmpl w:val="9BB8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BEF45AF"/>
    <w:multiLevelType w:val="multilevel"/>
    <w:tmpl w:val="2E501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D96667"/>
    <w:multiLevelType w:val="multilevel"/>
    <w:tmpl w:val="7F70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7"/>
  </w:num>
  <w:num w:numId="5">
    <w:abstractNumId w:val="12"/>
  </w:num>
  <w:num w:numId="6">
    <w:abstractNumId w:val="10"/>
  </w:num>
  <w:num w:numId="7">
    <w:abstractNumId w:val="14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  <w:num w:numId="12">
    <w:abstractNumId w:val="13"/>
  </w:num>
  <w:num w:numId="13">
    <w:abstractNumId w:val="2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DE5"/>
    <w:rsid w:val="00000B6E"/>
    <w:rsid w:val="000047BF"/>
    <w:rsid w:val="00005210"/>
    <w:rsid w:val="00013436"/>
    <w:rsid w:val="00013A1F"/>
    <w:rsid w:val="00015CB9"/>
    <w:rsid w:val="00017E8A"/>
    <w:rsid w:val="00020D5B"/>
    <w:rsid w:val="00022AF1"/>
    <w:rsid w:val="0002429B"/>
    <w:rsid w:val="00024F7E"/>
    <w:rsid w:val="000267EB"/>
    <w:rsid w:val="00030D4F"/>
    <w:rsid w:val="00031705"/>
    <w:rsid w:val="0003190B"/>
    <w:rsid w:val="000348EE"/>
    <w:rsid w:val="000364F6"/>
    <w:rsid w:val="00044FAA"/>
    <w:rsid w:val="000451DC"/>
    <w:rsid w:val="00045499"/>
    <w:rsid w:val="00052607"/>
    <w:rsid w:val="00053F35"/>
    <w:rsid w:val="000543C7"/>
    <w:rsid w:val="000550F9"/>
    <w:rsid w:val="00055DE5"/>
    <w:rsid w:val="00057059"/>
    <w:rsid w:val="00060224"/>
    <w:rsid w:val="00060F68"/>
    <w:rsid w:val="00061D03"/>
    <w:rsid w:val="00062F21"/>
    <w:rsid w:val="000631FB"/>
    <w:rsid w:val="00065D14"/>
    <w:rsid w:val="00066189"/>
    <w:rsid w:val="0007290F"/>
    <w:rsid w:val="00074BCC"/>
    <w:rsid w:val="00076B92"/>
    <w:rsid w:val="00083F86"/>
    <w:rsid w:val="000900A3"/>
    <w:rsid w:val="00092D7D"/>
    <w:rsid w:val="00093415"/>
    <w:rsid w:val="00093473"/>
    <w:rsid w:val="00093C52"/>
    <w:rsid w:val="0009530B"/>
    <w:rsid w:val="00096122"/>
    <w:rsid w:val="000962CF"/>
    <w:rsid w:val="000A1491"/>
    <w:rsid w:val="000A441B"/>
    <w:rsid w:val="000A4C1A"/>
    <w:rsid w:val="000A51F3"/>
    <w:rsid w:val="000A6174"/>
    <w:rsid w:val="000B05B4"/>
    <w:rsid w:val="000B0BFA"/>
    <w:rsid w:val="000B1E6E"/>
    <w:rsid w:val="000B2A8C"/>
    <w:rsid w:val="000C0D77"/>
    <w:rsid w:val="000C70E7"/>
    <w:rsid w:val="000D2063"/>
    <w:rsid w:val="000D243E"/>
    <w:rsid w:val="000D4621"/>
    <w:rsid w:val="000D5F7F"/>
    <w:rsid w:val="000D6FD1"/>
    <w:rsid w:val="000E1F45"/>
    <w:rsid w:val="000E2390"/>
    <w:rsid w:val="000E2F28"/>
    <w:rsid w:val="000E544A"/>
    <w:rsid w:val="000E6A23"/>
    <w:rsid w:val="000E7E3D"/>
    <w:rsid w:val="000F057A"/>
    <w:rsid w:val="000F12BE"/>
    <w:rsid w:val="000F3DE5"/>
    <w:rsid w:val="000F76BB"/>
    <w:rsid w:val="0010394C"/>
    <w:rsid w:val="00107194"/>
    <w:rsid w:val="00110D1B"/>
    <w:rsid w:val="0011105E"/>
    <w:rsid w:val="00111AA8"/>
    <w:rsid w:val="00111F69"/>
    <w:rsid w:val="00112815"/>
    <w:rsid w:val="00114228"/>
    <w:rsid w:val="001145ED"/>
    <w:rsid w:val="00114DB9"/>
    <w:rsid w:val="00115886"/>
    <w:rsid w:val="001158F8"/>
    <w:rsid w:val="0011678C"/>
    <w:rsid w:val="001173E5"/>
    <w:rsid w:val="00126097"/>
    <w:rsid w:val="001275F3"/>
    <w:rsid w:val="00127E1D"/>
    <w:rsid w:val="001316AB"/>
    <w:rsid w:val="001339FE"/>
    <w:rsid w:val="001407D5"/>
    <w:rsid w:val="00140BA1"/>
    <w:rsid w:val="00143D93"/>
    <w:rsid w:val="00144739"/>
    <w:rsid w:val="00145E52"/>
    <w:rsid w:val="00146ACC"/>
    <w:rsid w:val="00151066"/>
    <w:rsid w:val="00153F2D"/>
    <w:rsid w:val="00155E1D"/>
    <w:rsid w:val="001562A0"/>
    <w:rsid w:val="001604D0"/>
    <w:rsid w:val="00160DDF"/>
    <w:rsid w:val="00163A19"/>
    <w:rsid w:val="00163F3B"/>
    <w:rsid w:val="0016527E"/>
    <w:rsid w:val="0016562E"/>
    <w:rsid w:val="00170988"/>
    <w:rsid w:val="00170EA3"/>
    <w:rsid w:val="00172ECC"/>
    <w:rsid w:val="001737FE"/>
    <w:rsid w:val="00174504"/>
    <w:rsid w:val="00174E83"/>
    <w:rsid w:val="00177226"/>
    <w:rsid w:val="0018650E"/>
    <w:rsid w:val="0018675D"/>
    <w:rsid w:val="00186AC5"/>
    <w:rsid w:val="00187F59"/>
    <w:rsid w:val="001915C6"/>
    <w:rsid w:val="00193275"/>
    <w:rsid w:val="00193CAA"/>
    <w:rsid w:val="001954FD"/>
    <w:rsid w:val="001A0AE7"/>
    <w:rsid w:val="001A1D10"/>
    <w:rsid w:val="001A301E"/>
    <w:rsid w:val="001A31E7"/>
    <w:rsid w:val="001A3397"/>
    <w:rsid w:val="001A42FE"/>
    <w:rsid w:val="001A496C"/>
    <w:rsid w:val="001A505B"/>
    <w:rsid w:val="001A793C"/>
    <w:rsid w:val="001B0749"/>
    <w:rsid w:val="001B09A7"/>
    <w:rsid w:val="001B1872"/>
    <w:rsid w:val="001B2D8C"/>
    <w:rsid w:val="001B3518"/>
    <w:rsid w:val="001B67DC"/>
    <w:rsid w:val="001B7292"/>
    <w:rsid w:val="001C2D7A"/>
    <w:rsid w:val="001C4107"/>
    <w:rsid w:val="001C4E64"/>
    <w:rsid w:val="001C5E2B"/>
    <w:rsid w:val="001C727A"/>
    <w:rsid w:val="001D3A15"/>
    <w:rsid w:val="001D41B9"/>
    <w:rsid w:val="001D4BD4"/>
    <w:rsid w:val="001D4C0E"/>
    <w:rsid w:val="001D6CF5"/>
    <w:rsid w:val="001D7506"/>
    <w:rsid w:val="001E0605"/>
    <w:rsid w:val="001E133F"/>
    <w:rsid w:val="001E35C8"/>
    <w:rsid w:val="001E3AFC"/>
    <w:rsid w:val="001E44C0"/>
    <w:rsid w:val="001E4EFB"/>
    <w:rsid w:val="001E5FC5"/>
    <w:rsid w:val="001E627E"/>
    <w:rsid w:val="001F154C"/>
    <w:rsid w:val="001F2FBC"/>
    <w:rsid w:val="001F66A7"/>
    <w:rsid w:val="001F69D2"/>
    <w:rsid w:val="002015F7"/>
    <w:rsid w:val="00202E17"/>
    <w:rsid w:val="00202E45"/>
    <w:rsid w:val="00206B50"/>
    <w:rsid w:val="002126A9"/>
    <w:rsid w:val="00212B62"/>
    <w:rsid w:val="0021474F"/>
    <w:rsid w:val="00214DA9"/>
    <w:rsid w:val="002171C9"/>
    <w:rsid w:val="00217EB9"/>
    <w:rsid w:val="00217F0E"/>
    <w:rsid w:val="00220BA5"/>
    <w:rsid w:val="00223E21"/>
    <w:rsid w:val="002244F4"/>
    <w:rsid w:val="00224ADF"/>
    <w:rsid w:val="00226C39"/>
    <w:rsid w:val="00230AFB"/>
    <w:rsid w:val="002334F1"/>
    <w:rsid w:val="00234C35"/>
    <w:rsid w:val="00235CE9"/>
    <w:rsid w:val="002374FC"/>
    <w:rsid w:val="002425B0"/>
    <w:rsid w:val="002435A1"/>
    <w:rsid w:val="00245184"/>
    <w:rsid w:val="00245B00"/>
    <w:rsid w:val="00247459"/>
    <w:rsid w:val="002558FB"/>
    <w:rsid w:val="00256352"/>
    <w:rsid w:val="00260086"/>
    <w:rsid w:val="002635C9"/>
    <w:rsid w:val="002644E5"/>
    <w:rsid w:val="002677F5"/>
    <w:rsid w:val="002703B5"/>
    <w:rsid w:val="00272FF9"/>
    <w:rsid w:val="00273448"/>
    <w:rsid w:val="00274EE7"/>
    <w:rsid w:val="00277216"/>
    <w:rsid w:val="0028028D"/>
    <w:rsid w:val="00282790"/>
    <w:rsid w:val="002843DE"/>
    <w:rsid w:val="002902AB"/>
    <w:rsid w:val="0029036F"/>
    <w:rsid w:val="002917C3"/>
    <w:rsid w:val="00292F75"/>
    <w:rsid w:val="002938CC"/>
    <w:rsid w:val="002A07D7"/>
    <w:rsid w:val="002A235F"/>
    <w:rsid w:val="002A3CB9"/>
    <w:rsid w:val="002A5A38"/>
    <w:rsid w:val="002A6FA0"/>
    <w:rsid w:val="002B03D4"/>
    <w:rsid w:val="002B3B11"/>
    <w:rsid w:val="002B7C88"/>
    <w:rsid w:val="002C6252"/>
    <w:rsid w:val="002D0DF8"/>
    <w:rsid w:val="002D4DE2"/>
    <w:rsid w:val="002D52A8"/>
    <w:rsid w:val="002D5C4F"/>
    <w:rsid w:val="002D6AC6"/>
    <w:rsid w:val="002D6E82"/>
    <w:rsid w:val="002E3418"/>
    <w:rsid w:val="002E3CEC"/>
    <w:rsid w:val="002E3D86"/>
    <w:rsid w:val="002E5A60"/>
    <w:rsid w:val="002E7B34"/>
    <w:rsid w:val="002F28DF"/>
    <w:rsid w:val="002F2FA9"/>
    <w:rsid w:val="002F3525"/>
    <w:rsid w:val="002F3C63"/>
    <w:rsid w:val="002F4FDA"/>
    <w:rsid w:val="002F57A9"/>
    <w:rsid w:val="002F5917"/>
    <w:rsid w:val="002F5BED"/>
    <w:rsid w:val="00300740"/>
    <w:rsid w:val="00301877"/>
    <w:rsid w:val="00302A5C"/>
    <w:rsid w:val="00303EDC"/>
    <w:rsid w:val="00304425"/>
    <w:rsid w:val="00307581"/>
    <w:rsid w:val="003101D7"/>
    <w:rsid w:val="00312E0A"/>
    <w:rsid w:val="00316C79"/>
    <w:rsid w:val="003205DA"/>
    <w:rsid w:val="00320B1E"/>
    <w:rsid w:val="0032334F"/>
    <w:rsid w:val="00325B4F"/>
    <w:rsid w:val="00326BD3"/>
    <w:rsid w:val="0033179F"/>
    <w:rsid w:val="00333B82"/>
    <w:rsid w:val="00333D74"/>
    <w:rsid w:val="003365F6"/>
    <w:rsid w:val="00344368"/>
    <w:rsid w:val="0034654F"/>
    <w:rsid w:val="003465D1"/>
    <w:rsid w:val="003470B6"/>
    <w:rsid w:val="003522C3"/>
    <w:rsid w:val="003658E9"/>
    <w:rsid w:val="00366203"/>
    <w:rsid w:val="0036710A"/>
    <w:rsid w:val="00367132"/>
    <w:rsid w:val="0037134B"/>
    <w:rsid w:val="0037434E"/>
    <w:rsid w:val="003744C2"/>
    <w:rsid w:val="003753CC"/>
    <w:rsid w:val="003763FA"/>
    <w:rsid w:val="003812A3"/>
    <w:rsid w:val="003821E5"/>
    <w:rsid w:val="00382BD1"/>
    <w:rsid w:val="003843A0"/>
    <w:rsid w:val="00385634"/>
    <w:rsid w:val="00385D5B"/>
    <w:rsid w:val="00390B50"/>
    <w:rsid w:val="00390D63"/>
    <w:rsid w:val="003915D2"/>
    <w:rsid w:val="00391EB8"/>
    <w:rsid w:val="00392B28"/>
    <w:rsid w:val="00392D69"/>
    <w:rsid w:val="003942E9"/>
    <w:rsid w:val="0039636D"/>
    <w:rsid w:val="003A1AEE"/>
    <w:rsid w:val="003A47B5"/>
    <w:rsid w:val="003A6C29"/>
    <w:rsid w:val="003A71A9"/>
    <w:rsid w:val="003B29FF"/>
    <w:rsid w:val="003B59A7"/>
    <w:rsid w:val="003B5AFD"/>
    <w:rsid w:val="003B6AAF"/>
    <w:rsid w:val="003B6DEB"/>
    <w:rsid w:val="003C33FD"/>
    <w:rsid w:val="003C3EE9"/>
    <w:rsid w:val="003C41A3"/>
    <w:rsid w:val="003C62D6"/>
    <w:rsid w:val="003C6C75"/>
    <w:rsid w:val="003D06FB"/>
    <w:rsid w:val="003D3DC8"/>
    <w:rsid w:val="003D4CDA"/>
    <w:rsid w:val="003D549E"/>
    <w:rsid w:val="003D736D"/>
    <w:rsid w:val="003D79A8"/>
    <w:rsid w:val="003F066B"/>
    <w:rsid w:val="003F4F3B"/>
    <w:rsid w:val="003F6155"/>
    <w:rsid w:val="003F6902"/>
    <w:rsid w:val="00400898"/>
    <w:rsid w:val="004066A8"/>
    <w:rsid w:val="00407616"/>
    <w:rsid w:val="0041057A"/>
    <w:rsid w:val="00410850"/>
    <w:rsid w:val="0041158E"/>
    <w:rsid w:val="00412948"/>
    <w:rsid w:val="004141CC"/>
    <w:rsid w:val="00417FED"/>
    <w:rsid w:val="00422DD7"/>
    <w:rsid w:val="0042307C"/>
    <w:rsid w:val="00423529"/>
    <w:rsid w:val="00423F48"/>
    <w:rsid w:val="0042529B"/>
    <w:rsid w:val="00427AE8"/>
    <w:rsid w:val="00430B59"/>
    <w:rsid w:val="0043142C"/>
    <w:rsid w:val="00433C29"/>
    <w:rsid w:val="0043410C"/>
    <w:rsid w:val="00434AE8"/>
    <w:rsid w:val="00436DB0"/>
    <w:rsid w:val="004410E8"/>
    <w:rsid w:val="00443803"/>
    <w:rsid w:val="00444CA5"/>
    <w:rsid w:val="00445A88"/>
    <w:rsid w:val="00447B63"/>
    <w:rsid w:val="00447F50"/>
    <w:rsid w:val="00451605"/>
    <w:rsid w:val="00451610"/>
    <w:rsid w:val="00451B16"/>
    <w:rsid w:val="00454D6A"/>
    <w:rsid w:val="00457B7E"/>
    <w:rsid w:val="00457CED"/>
    <w:rsid w:val="00460108"/>
    <w:rsid w:val="00460C9E"/>
    <w:rsid w:val="00462A13"/>
    <w:rsid w:val="00463B7B"/>
    <w:rsid w:val="00466423"/>
    <w:rsid w:val="00470FEF"/>
    <w:rsid w:val="00474F0A"/>
    <w:rsid w:val="00475BD1"/>
    <w:rsid w:val="00476FA7"/>
    <w:rsid w:val="00480C60"/>
    <w:rsid w:val="004827CF"/>
    <w:rsid w:val="004830D1"/>
    <w:rsid w:val="00483B50"/>
    <w:rsid w:val="004874CE"/>
    <w:rsid w:val="0048785D"/>
    <w:rsid w:val="00491116"/>
    <w:rsid w:val="00496A20"/>
    <w:rsid w:val="004A1204"/>
    <w:rsid w:val="004A252A"/>
    <w:rsid w:val="004A49C9"/>
    <w:rsid w:val="004B03F1"/>
    <w:rsid w:val="004B084C"/>
    <w:rsid w:val="004B54E8"/>
    <w:rsid w:val="004B7C1F"/>
    <w:rsid w:val="004C12F9"/>
    <w:rsid w:val="004C2515"/>
    <w:rsid w:val="004C2A5A"/>
    <w:rsid w:val="004C2B74"/>
    <w:rsid w:val="004C4565"/>
    <w:rsid w:val="004C49BF"/>
    <w:rsid w:val="004C49D0"/>
    <w:rsid w:val="004C4A82"/>
    <w:rsid w:val="004C5B7D"/>
    <w:rsid w:val="004D0895"/>
    <w:rsid w:val="004D1D48"/>
    <w:rsid w:val="004E4FBD"/>
    <w:rsid w:val="004E5440"/>
    <w:rsid w:val="004E5ED5"/>
    <w:rsid w:val="004E70D1"/>
    <w:rsid w:val="004E7BBA"/>
    <w:rsid w:val="004F2208"/>
    <w:rsid w:val="004F2D90"/>
    <w:rsid w:val="004F3AED"/>
    <w:rsid w:val="004F6D86"/>
    <w:rsid w:val="004F756C"/>
    <w:rsid w:val="004F7C83"/>
    <w:rsid w:val="0050005B"/>
    <w:rsid w:val="0050040A"/>
    <w:rsid w:val="00501012"/>
    <w:rsid w:val="005014AF"/>
    <w:rsid w:val="0050203D"/>
    <w:rsid w:val="00504F29"/>
    <w:rsid w:val="005072FC"/>
    <w:rsid w:val="00507D30"/>
    <w:rsid w:val="00512EDF"/>
    <w:rsid w:val="005146D3"/>
    <w:rsid w:val="0051496B"/>
    <w:rsid w:val="00514E69"/>
    <w:rsid w:val="0052081B"/>
    <w:rsid w:val="00523F95"/>
    <w:rsid w:val="00527ACC"/>
    <w:rsid w:val="0053056F"/>
    <w:rsid w:val="00530696"/>
    <w:rsid w:val="00531C8A"/>
    <w:rsid w:val="00533919"/>
    <w:rsid w:val="0053558A"/>
    <w:rsid w:val="005359B1"/>
    <w:rsid w:val="00535AC4"/>
    <w:rsid w:val="00536654"/>
    <w:rsid w:val="005406B4"/>
    <w:rsid w:val="00541F5F"/>
    <w:rsid w:val="005421E0"/>
    <w:rsid w:val="005452D8"/>
    <w:rsid w:val="0054656E"/>
    <w:rsid w:val="005559A2"/>
    <w:rsid w:val="0056098D"/>
    <w:rsid w:val="00560DBF"/>
    <w:rsid w:val="00563536"/>
    <w:rsid w:val="00563656"/>
    <w:rsid w:val="005642B5"/>
    <w:rsid w:val="00566304"/>
    <w:rsid w:val="005670F6"/>
    <w:rsid w:val="00571B04"/>
    <w:rsid w:val="00574784"/>
    <w:rsid w:val="00574A69"/>
    <w:rsid w:val="00576496"/>
    <w:rsid w:val="0057672E"/>
    <w:rsid w:val="0057679E"/>
    <w:rsid w:val="00576954"/>
    <w:rsid w:val="00577568"/>
    <w:rsid w:val="00583094"/>
    <w:rsid w:val="00583A0E"/>
    <w:rsid w:val="00585370"/>
    <w:rsid w:val="00585622"/>
    <w:rsid w:val="00585662"/>
    <w:rsid w:val="00586C9D"/>
    <w:rsid w:val="00590253"/>
    <w:rsid w:val="00591AE3"/>
    <w:rsid w:val="00593472"/>
    <w:rsid w:val="0059617D"/>
    <w:rsid w:val="005A279B"/>
    <w:rsid w:val="005A3AFB"/>
    <w:rsid w:val="005A7181"/>
    <w:rsid w:val="005A7712"/>
    <w:rsid w:val="005B1C65"/>
    <w:rsid w:val="005B1D43"/>
    <w:rsid w:val="005B24B0"/>
    <w:rsid w:val="005B6E03"/>
    <w:rsid w:val="005C02A0"/>
    <w:rsid w:val="005C2059"/>
    <w:rsid w:val="005C4652"/>
    <w:rsid w:val="005C47B7"/>
    <w:rsid w:val="005C6F7A"/>
    <w:rsid w:val="005D151E"/>
    <w:rsid w:val="005D2941"/>
    <w:rsid w:val="005D3638"/>
    <w:rsid w:val="005E008F"/>
    <w:rsid w:val="005E16F7"/>
    <w:rsid w:val="005E1978"/>
    <w:rsid w:val="005E3826"/>
    <w:rsid w:val="005E78BF"/>
    <w:rsid w:val="005F0B47"/>
    <w:rsid w:val="005F21D8"/>
    <w:rsid w:val="005F2532"/>
    <w:rsid w:val="00600731"/>
    <w:rsid w:val="00600B46"/>
    <w:rsid w:val="006021D0"/>
    <w:rsid w:val="00603CE3"/>
    <w:rsid w:val="006052EF"/>
    <w:rsid w:val="0060695F"/>
    <w:rsid w:val="00606AA7"/>
    <w:rsid w:val="00614EBB"/>
    <w:rsid w:val="00617399"/>
    <w:rsid w:val="006175F8"/>
    <w:rsid w:val="006179C7"/>
    <w:rsid w:val="00620EB3"/>
    <w:rsid w:val="00621DBC"/>
    <w:rsid w:val="00623BEE"/>
    <w:rsid w:val="00624B30"/>
    <w:rsid w:val="00625793"/>
    <w:rsid w:val="00625C23"/>
    <w:rsid w:val="00632709"/>
    <w:rsid w:val="0063405A"/>
    <w:rsid w:val="00635800"/>
    <w:rsid w:val="00640402"/>
    <w:rsid w:val="00640EB7"/>
    <w:rsid w:val="00641C98"/>
    <w:rsid w:val="00642014"/>
    <w:rsid w:val="00643726"/>
    <w:rsid w:val="00643DC3"/>
    <w:rsid w:val="0065132D"/>
    <w:rsid w:val="006523B8"/>
    <w:rsid w:val="00654575"/>
    <w:rsid w:val="00657455"/>
    <w:rsid w:val="00660394"/>
    <w:rsid w:val="00660CF7"/>
    <w:rsid w:val="00661CDC"/>
    <w:rsid w:val="006621D5"/>
    <w:rsid w:val="00667244"/>
    <w:rsid w:val="0067081F"/>
    <w:rsid w:val="00670879"/>
    <w:rsid w:val="00670B33"/>
    <w:rsid w:val="0067373E"/>
    <w:rsid w:val="00673B25"/>
    <w:rsid w:val="00673DE4"/>
    <w:rsid w:val="00680123"/>
    <w:rsid w:val="00683769"/>
    <w:rsid w:val="00683FA2"/>
    <w:rsid w:val="00685EF6"/>
    <w:rsid w:val="00687245"/>
    <w:rsid w:val="006872E6"/>
    <w:rsid w:val="006927F6"/>
    <w:rsid w:val="00693EB4"/>
    <w:rsid w:val="00697896"/>
    <w:rsid w:val="00697C69"/>
    <w:rsid w:val="006A64EC"/>
    <w:rsid w:val="006A7254"/>
    <w:rsid w:val="006A7E5C"/>
    <w:rsid w:val="006B077C"/>
    <w:rsid w:val="006B5520"/>
    <w:rsid w:val="006B5BBF"/>
    <w:rsid w:val="006C0E7C"/>
    <w:rsid w:val="006C12BF"/>
    <w:rsid w:val="006C23AB"/>
    <w:rsid w:val="006C349D"/>
    <w:rsid w:val="006C572B"/>
    <w:rsid w:val="006C6018"/>
    <w:rsid w:val="006C73F7"/>
    <w:rsid w:val="006D66F1"/>
    <w:rsid w:val="006E59B2"/>
    <w:rsid w:val="006E7CC9"/>
    <w:rsid w:val="006F121E"/>
    <w:rsid w:val="006F3480"/>
    <w:rsid w:val="006F3FF7"/>
    <w:rsid w:val="006F425E"/>
    <w:rsid w:val="006F5C65"/>
    <w:rsid w:val="007020D1"/>
    <w:rsid w:val="00703997"/>
    <w:rsid w:val="00705609"/>
    <w:rsid w:val="007057D0"/>
    <w:rsid w:val="00705AE4"/>
    <w:rsid w:val="0070654D"/>
    <w:rsid w:val="007070FB"/>
    <w:rsid w:val="00707CB8"/>
    <w:rsid w:val="0071205A"/>
    <w:rsid w:val="00713A54"/>
    <w:rsid w:val="00713CC1"/>
    <w:rsid w:val="00716749"/>
    <w:rsid w:val="0071703E"/>
    <w:rsid w:val="007206CA"/>
    <w:rsid w:val="00721282"/>
    <w:rsid w:val="007235E7"/>
    <w:rsid w:val="00730CAF"/>
    <w:rsid w:val="00732B4D"/>
    <w:rsid w:val="00733ABD"/>
    <w:rsid w:val="00734286"/>
    <w:rsid w:val="00735CE8"/>
    <w:rsid w:val="00736641"/>
    <w:rsid w:val="0073785A"/>
    <w:rsid w:val="00742AC9"/>
    <w:rsid w:val="007449B3"/>
    <w:rsid w:val="007455E6"/>
    <w:rsid w:val="00746B49"/>
    <w:rsid w:val="007470F7"/>
    <w:rsid w:val="00747A5E"/>
    <w:rsid w:val="00747F05"/>
    <w:rsid w:val="007508D5"/>
    <w:rsid w:val="00752D9B"/>
    <w:rsid w:val="00752F23"/>
    <w:rsid w:val="00753D10"/>
    <w:rsid w:val="00755E26"/>
    <w:rsid w:val="00756321"/>
    <w:rsid w:val="00756D2A"/>
    <w:rsid w:val="0075732D"/>
    <w:rsid w:val="007607A9"/>
    <w:rsid w:val="007614B8"/>
    <w:rsid w:val="00761684"/>
    <w:rsid w:val="00762DC5"/>
    <w:rsid w:val="00763DFB"/>
    <w:rsid w:val="007662ED"/>
    <w:rsid w:val="00770809"/>
    <w:rsid w:val="00770811"/>
    <w:rsid w:val="0077121A"/>
    <w:rsid w:val="007764C7"/>
    <w:rsid w:val="00783274"/>
    <w:rsid w:val="0078422E"/>
    <w:rsid w:val="00787F60"/>
    <w:rsid w:val="007904D2"/>
    <w:rsid w:val="007909F5"/>
    <w:rsid w:val="00793D0A"/>
    <w:rsid w:val="007966EE"/>
    <w:rsid w:val="007A0493"/>
    <w:rsid w:val="007A282B"/>
    <w:rsid w:val="007A2BD5"/>
    <w:rsid w:val="007A37D2"/>
    <w:rsid w:val="007A49A8"/>
    <w:rsid w:val="007A4C2F"/>
    <w:rsid w:val="007A5FE3"/>
    <w:rsid w:val="007A7B62"/>
    <w:rsid w:val="007B0C4C"/>
    <w:rsid w:val="007B10FA"/>
    <w:rsid w:val="007B4346"/>
    <w:rsid w:val="007B67F6"/>
    <w:rsid w:val="007D0ECA"/>
    <w:rsid w:val="007D10D3"/>
    <w:rsid w:val="007D2E55"/>
    <w:rsid w:val="007D4067"/>
    <w:rsid w:val="007E070F"/>
    <w:rsid w:val="007E3216"/>
    <w:rsid w:val="007E412E"/>
    <w:rsid w:val="007E558A"/>
    <w:rsid w:val="007E747F"/>
    <w:rsid w:val="007F29D0"/>
    <w:rsid w:val="007F2F76"/>
    <w:rsid w:val="007F7DB4"/>
    <w:rsid w:val="0080101B"/>
    <w:rsid w:val="0080230E"/>
    <w:rsid w:val="008044EB"/>
    <w:rsid w:val="0081069F"/>
    <w:rsid w:val="00811E95"/>
    <w:rsid w:val="00812C7D"/>
    <w:rsid w:val="00814193"/>
    <w:rsid w:val="00815264"/>
    <w:rsid w:val="00815D94"/>
    <w:rsid w:val="008177C8"/>
    <w:rsid w:val="0081790A"/>
    <w:rsid w:val="00822944"/>
    <w:rsid w:val="00823C5B"/>
    <w:rsid w:val="00823F10"/>
    <w:rsid w:val="0082711E"/>
    <w:rsid w:val="00832674"/>
    <w:rsid w:val="0083796B"/>
    <w:rsid w:val="00844B96"/>
    <w:rsid w:val="00845C3B"/>
    <w:rsid w:val="00847A9E"/>
    <w:rsid w:val="00847C5E"/>
    <w:rsid w:val="00850C24"/>
    <w:rsid w:val="008511E2"/>
    <w:rsid w:val="008532A1"/>
    <w:rsid w:val="00854CB3"/>
    <w:rsid w:val="00855732"/>
    <w:rsid w:val="008570A6"/>
    <w:rsid w:val="00864DA2"/>
    <w:rsid w:val="00864DBD"/>
    <w:rsid w:val="00871C55"/>
    <w:rsid w:val="00874B35"/>
    <w:rsid w:val="00876259"/>
    <w:rsid w:val="00880FD3"/>
    <w:rsid w:val="00880FFD"/>
    <w:rsid w:val="008834D6"/>
    <w:rsid w:val="00883895"/>
    <w:rsid w:val="00883A84"/>
    <w:rsid w:val="00885C31"/>
    <w:rsid w:val="00886A00"/>
    <w:rsid w:val="00891142"/>
    <w:rsid w:val="00891D4E"/>
    <w:rsid w:val="008938BC"/>
    <w:rsid w:val="00894278"/>
    <w:rsid w:val="008974DA"/>
    <w:rsid w:val="00897A41"/>
    <w:rsid w:val="008A0FC8"/>
    <w:rsid w:val="008A0FD8"/>
    <w:rsid w:val="008A2797"/>
    <w:rsid w:val="008A2D69"/>
    <w:rsid w:val="008A4E25"/>
    <w:rsid w:val="008A5F6C"/>
    <w:rsid w:val="008A6C87"/>
    <w:rsid w:val="008B2D4E"/>
    <w:rsid w:val="008B40B8"/>
    <w:rsid w:val="008B5363"/>
    <w:rsid w:val="008C0D28"/>
    <w:rsid w:val="008C44EA"/>
    <w:rsid w:val="008C49EF"/>
    <w:rsid w:val="008C4E13"/>
    <w:rsid w:val="008D4B18"/>
    <w:rsid w:val="008D4C00"/>
    <w:rsid w:val="008D5DBD"/>
    <w:rsid w:val="008E1285"/>
    <w:rsid w:val="008E168E"/>
    <w:rsid w:val="008E215E"/>
    <w:rsid w:val="008E2686"/>
    <w:rsid w:val="008F19BE"/>
    <w:rsid w:val="008F52D5"/>
    <w:rsid w:val="008F5EEF"/>
    <w:rsid w:val="008F733E"/>
    <w:rsid w:val="0090182E"/>
    <w:rsid w:val="00905CA3"/>
    <w:rsid w:val="00906707"/>
    <w:rsid w:val="00910876"/>
    <w:rsid w:val="00910E74"/>
    <w:rsid w:val="009114E5"/>
    <w:rsid w:val="00911F07"/>
    <w:rsid w:val="00911F8D"/>
    <w:rsid w:val="009122E9"/>
    <w:rsid w:val="009150AC"/>
    <w:rsid w:val="00915D57"/>
    <w:rsid w:val="009162B3"/>
    <w:rsid w:val="00916E3B"/>
    <w:rsid w:val="0092078B"/>
    <w:rsid w:val="00921B5C"/>
    <w:rsid w:val="009228F7"/>
    <w:rsid w:val="00922EFB"/>
    <w:rsid w:val="009251C2"/>
    <w:rsid w:val="0092589B"/>
    <w:rsid w:val="00927423"/>
    <w:rsid w:val="00927A7F"/>
    <w:rsid w:val="00931932"/>
    <w:rsid w:val="00931FBC"/>
    <w:rsid w:val="00932B18"/>
    <w:rsid w:val="00933645"/>
    <w:rsid w:val="00935C81"/>
    <w:rsid w:val="00940EBF"/>
    <w:rsid w:val="009437C5"/>
    <w:rsid w:val="00947677"/>
    <w:rsid w:val="00951291"/>
    <w:rsid w:val="00951F4F"/>
    <w:rsid w:val="009529B6"/>
    <w:rsid w:val="00953FCA"/>
    <w:rsid w:val="00954485"/>
    <w:rsid w:val="00956274"/>
    <w:rsid w:val="009578A4"/>
    <w:rsid w:val="00957FBA"/>
    <w:rsid w:val="009609FD"/>
    <w:rsid w:val="00963181"/>
    <w:rsid w:val="00964062"/>
    <w:rsid w:val="009662A6"/>
    <w:rsid w:val="00971D85"/>
    <w:rsid w:val="00974492"/>
    <w:rsid w:val="009748C2"/>
    <w:rsid w:val="00976E16"/>
    <w:rsid w:val="009778BB"/>
    <w:rsid w:val="00977E55"/>
    <w:rsid w:val="0098211C"/>
    <w:rsid w:val="009834E3"/>
    <w:rsid w:val="00986B80"/>
    <w:rsid w:val="009876FA"/>
    <w:rsid w:val="0099058E"/>
    <w:rsid w:val="009908A7"/>
    <w:rsid w:val="00990DC6"/>
    <w:rsid w:val="0099319E"/>
    <w:rsid w:val="00993564"/>
    <w:rsid w:val="0099407A"/>
    <w:rsid w:val="009A0EF3"/>
    <w:rsid w:val="009A25C9"/>
    <w:rsid w:val="009A3C03"/>
    <w:rsid w:val="009A54ED"/>
    <w:rsid w:val="009B1E96"/>
    <w:rsid w:val="009B2F52"/>
    <w:rsid w:val="009B427A"/>
    <w:rsid w:val="009B54F1"/>
    <w:rsid w:val="009B6919"/>
    <w:rsid w:val="009B6CDF"/>
    <w:rsid w:val="009B7816"/>
    <w:rsid w:val="009C0147"/>
    <w:rsid w:val="009C0325"/>
    <w:rsid w:val="009C24DC"/>
    <w:rsid w:val="009C4BCC"/>
    <w:rsid w:val="009D121A"/>
    <w:rsid w:val="009D427D"/>
    <w:rsid w:val="009E2021"/>
    <w:rsid w:val="009E37F7"/>
    <w:rsid w:val="009E3A7D"/>
    <w:rsid w:val="009F043E"/>
    <w:rsid w:val="009F1C70"/>
    <w:rsid w:val="009F2BC5"/>
    <w:rsid w:val="009F41B2"/>
    <w:rsid w:val="009F4684"/>
    <w:rsid w:val="00A015B8"/>
    <w:rsid w:val="00A03526"/>
    <w:rsid w:val="00A03AFE"/>
    <w:rsid w:val="00A10436"/>
    <w:rsid w:val="00A10F65"/>
    <w:rsid w:val="00A1166C"/>
    <w:rsid w:val="00A11D5A"/>
    <w:rsid w:val="00A11E2A"/>
    <w:rsid w:val="00A13B2F"/>
    <w:rsid w:val="00A149AF"/>
    <w:rsid w:val="00A172C6"/>
    <w:rsid w:val="00A17D1E"/>
    <w:rsid w:val="00A211CF"/>
    <w:rsid w:val="00A217B6"/>
    <w:rsid w:val="00A24B5F"/>
    <w:rsid w:val="00A27131"/>
    <w:rsid w:val="00A27D2C"/>
    <w:rsid w:val="00A3190C"/>
    <w:rsid w:val="00A31DBE"/>
    <w:rsid w:val="00A3433C"/>
    <w:rsid w:val="00A405B6"/>
    <w:rsid w:val="00A41AA7"/>
    <w:rsid w:val="00A43666"/>
    <w:rsid w:val="00A442EC"/>
    <w:rsid w:val="00A44C99"/>
    <w:rsid w:val="00A45114"/>
    <w:rsid w:val="00A45FFC"/>
    <w:rsid w:val="00A500BC"/>
    <w:rsid w:val="00A508FA"/>
    <w:rsid w:val="00A5217C"/>
    <w:rsid w:val="00A5736C"/>
    <w:rsid w:val="00A57CDF"/>
    <w:rsid w:val="00A611D2"/>
    <w:rsid w:val="00A6127F"/>
    <w:rsid w:val="00A6348B"/>
    <w:rsid w:val="00A7025C"/>
    <w:rsid w:val="00A72D0E"/>
    <w:rsid w:val="00A73A52"/>
    <w:rsid w:val="00A74902"/>
    <w:rsid w:val="00A75377"/>
    <w:rsid w:val="00A75A5D"/>
    <w:rsid w:val="00A76972"/>
    <w:rsid w:val="00A773AC"/>
    <w:rsid w:val="00A80050"/>
    <w:rsid w:val="00A84983"/>
    <w:rsid w:val="00A85C37"/>
    <w:rsid w:val="00A87095"/>
    <w:rsid w:val="00A915E7"/>
    <w:rsid w:val="00A9166E"/>
    <w:rsid w:val="00A91A56"/>
    <w:rsid w:val="00AA5BED"/>
    <w:rsid w:val="00AA7C0A"/>
    <w:rsid w:val="00AB0BC5"/>
    <w:rsid w:val="00AB1EA7"/>
    <w:rsid w:val="00AC290C"/>
    <w:rsid w:val="00AC45EA"/>
    <w:rsid w:val="00AD1573"/>
    <w:rsid w:val="00AD4F24"/>
    <w:rsid w:val="00AE10F8"/>
    <w:rsid w:val="00AE1635"/>
    <w:rsid w:val="00AE171D"/>
    <w:rsid w:val="00AE3BA9"/>
    <w:rsid w:val="00AE4FB4"/>
    <w:rsid w:val="00AE7C64"/>
    <w:rsid w:val="00AF3615"/>
    <w:rsid w:val="00AF3A53"/>
    <w:rsid w:val="00AF42F4"/>
    <w:rsid w:val="00B03583"/>
    <w:rsid w:val="00B03CA8"/>
    <w:rsid w:val="00B043F4"/>
    <w:rsid w:val="00B11392"/>
    <w:rsid w:val="00B11927"/>
    <w:rsid w:val="00B144DA"/>
    <w:rsid w:val="00B157CE"/>
    <w:rsid w:val="00B178D5"/>
    <w:rsid w:val="00B17A7E"/>
    <w:rsid w:val="00B2355D"/>
    <w:rsid w:val="00B26B49"/>
    <w:rsid w:val="00B27AF7"/>
    <w:rsid w:val="00B30930"/>
    <w:rsid w:val="00B32B19"/>
    <w:rsid w:val="00B32D6E"/>
    <w:rsid w:val="00B41C63"/>
    <w:rsid w:val="00B436EC"/>
    <w:rsid w:val="00B461CD"/>
    <w:rsid w:val="00B46E9D"/>
    <w:rsid w:val="00B47214"/>
    <w:rsid w:val="00B473B6"/>
    <w:rsid w:val="00B5557E"/>
    <w:rsid w:val="00B55FDE"/>
    <w:rsid w:val="00B5696C"/>
    <w:rsid w:val="00B57AA0"/>
    <w:rsid w:val="00B57EEF"/>
    <w:rsid w:val="00B62213"/>
    <w:rsid w:val="00B63C5B"/>
    <w:rsid w:val="00B65D27"/>
    <w:rsid w:val="00B665FB"/>
    <w:rsid w:val="00B7216F"/>
    <w:rsid w:val="00B736EC"/>
    <w:rsid w:val="00B76D4E"/>
    <w:rsid w:val="00B77611"/>
    <w:rsid w:val="00B77885"/>
    <w:rsid w:val="00B80DE5"/>
    <w:rsid w:val="00B85148"/>
    <w:rsid w:val="00B9154D"/>
    <w:rsid w:val="00B93DF1"/>
    <w:rsid w:val="00B96B3F"/>
    <w:rsid w:val="00BA1DF5"/>
    <w:rsid w:val="00BA4C9D"/>
    <w:rsid w:val="00BA58CF"/>
    <w:rsid w:val="00BA7A74"/>
    <w:rsid w:val="00BB1ED9"/>
    <w:rsid w:val="00BC39BF"/>
    <w:rsid w:val="00BC6FE8"/>
    <w:rsid w:val="00BC748D"/>
    <w:rsid w:val="00BC77A8"/>
    <w:rsid w:val="00BD061A"/>
    <w:rsid w:val="00BD0B57"/>
    <w:rsid w:val="00BD36BA"/>
    <w:rsid w:val="00BD4DE5"/>
    <w:rsid w:val="00BD65D1"/>
    <w:rsid w:val="00BD6A37"/>
    <w:rsid w:val="00BD70D5"/>
    <w:rsid w:val="00BE2DA8"/>
    <w:rsid w:val="00BE37E4"/>
    <w:rsid w:val="00BE51F8"/>
    <w:rsid w:val="00BE6832"/>
    <w:rsid w:val="00BF3438"/>
    <w:rsid w:val="00BF5C9E"/>
    <w:rsid w:val="00C01821"/>
    <w:rsid w:val="00C01BAD"/>
    <w:rsid w:val="00C02DFA"/>
    <w:rsid w:val="00C04564"/>
    <w:rsid w:val="00C0617B"/>
    <w:rsid w:val="00C076EB"/>
    <w:rsid w:val="00C10AF1"/>
    <w:rsid w:val="00C12D8C"/>
    <w:rsid w:val="00C2153B"/>
    <w:rsid w:val="00C21EB9"/>
    <w:rsid w:val="00C22F97"/>
    <w:rsid w:val="00C2323C"/>
    <w:rsid w:val="00C233C8"/>
    <w:rsid w:val="00C238C4"/>
    <w:rsid w:val="00C2540F"/>
    <w:rsid w:val="00C25BCD"/>
    <w:rsid w:val="00C26875"/>
    <w:rsid w:val="00C26B59"/>
    <w:rsid w:val="00C27F30"/>
    <w:rsid w:val="00C34139"/>
    <w:rsid w:val="00C34327"/>
    <w:rsid w:val="00C35F05"/>
    <w:rsid w:val="00C370A1"/>
    <w:rsid w:val="00C41766"/>
    <w:rsid w:val="00C4176F"/>
    <w:rsid w:val="00C417DE"/>
    <w:rsid w:val="00C42735"/>
    <w:rsid w:val="00C44366"/>
    <w:rsid w:val="00C4444C"/>
    <w:rsid w:val="00C45546"/>
    <w:rsid w:val="00C467F7"/>
    <w:rsid w:val="00C518C2"/>
    <w:rsid w:val="00C51DF0"/>
    <w:rsid w:val="00C52D06"/>
    <w:rsid w:val="00C549E2"/>
    <w:rsid w:val="00C616EB"/>
    <w:rsid w:val="00C6193B"/>
    <w:rsid w:val="00C635D6"/>
    <w:rsid w:val="00C6742D"/>
    <w:rsid w:val="00C73750"/>
    <w:rsid w:val="00C75C12"/>
    <w:rsid w:val="00C77E02"/>
    <w:rsid w:val="00C8031D"/>
    <w:rsid w:val="00C82D10"/>
    <w:rsid w:val="00C8302C"/>
    <w:rsid w:val="00C836F2"/>
    <w:rsid w:val="00C8567C"/>
    <w:rsid w:val="00C865BC"/>
    <w:rsid w:val="00C91686"/>
    <w:rsid w:val="00C96A0D"/>
    <w:rsid w:val="00C96ADB"/>
    <w:rsid w:val="00C971D5"/>
    <w:rsid w:val="00CA5E9F"/>
    <w:rsid w:val="00CA750F"/>
    <w:rsid w:val="00CA7827"/>
    <w:rsid w:val="00CB44B2"/>
    <w:rsid w:val="00CC17A7"/>
    <w:rsid w:val="00CD007F"/>
    <w:rsid w:val="00CD722C"/>
    <w:rsid w:val="00CD75F0"/>
    <w:rsid w:val="00CE1654"/>
    <w:rsid w:val="00CE4F1E"/>
    <w:rsid w:val="00CE52F4"/>
    <w:rsid w:val="00CE5D48"/>
    <w:rsid w:val="00CE68A3"/>
    <w:rsid w:val="00CF0164"/>
    <w:rsid w:val="00CF2D9F"/>
    <w:rsid w:val="00CF392D"/>
    <w:rsid w:val="00CF542B"/>
    <w:rsid w:val="00CF6E94"/>
    <w:rsid w:val="00D00F28"/>
    <w:rsid w:val="00D0129E"/>
    <w:rsid w:val="00D04D35"/>
    <w:rsid w:val="00D067C6"/>
    <w:rsid w:val="00D10678"/>
    <w:rsid w:val="00D10ADA"/>
    <w:rsid w:val="00D1169E"/>
    <w:rsid w:val="00D11F85"/>
    <w:rsid w:val="00D12394"/>
    <w:rsid w:val="00D14FD6"/>
    <w:rsid w:val="00D171A6"/>
    <w:rsid w:val="00D21FFC"/>
    <w:rsid w:val="00D2243A"/>
    <w:rsid w:val="00D2284D"/>
    <w:rsid w:val="00D22A1D"/>
    <w:rsid w:val="00D24C83"/>
    <w:rsid w:val="00D26690"/>
    <w:rsid w:val="00D3088D"/>
    <w:rsid w:val="00D30CFD"/>
    <w:rsid w:val="00D31BCD"/>
    <w:rsid w:val="00D32457"/>
    <w:rsid w:val="00D332BC"/>
    <w:rsid w:val="00D33D68"/>
    <w:rsid w:val="00D34694"/>
    <w:rsid w:val="00D35C71"/>
    <w:rsid w:val="00D435BF"/>
    <w:rsid w:val="00D50722"/>
    <w:rsid w:val="00D54CB1"/>
    <w:rsid w:val="00D56441"/>
    <w:rsid w:val="00D5706F"/>
    <w:rsid w:val="00D60E43"/>
    <w:rsid w:val="00D629FB"/>
    <w:rsid w:val="00D66890"/>
    <w:rsid w:val="00D7318E"/>
    <w:rsid w:val="00D75947"/>
    <w:rsid w:val="00D76631"/>
    <w:rsid w:val="00D8030E"/>
    <w:rsid w:val="00D8210D"/>
    <w:rsid w:val="00D830E3"/>
    <w:rsid w:val="00D83A23"/>
    <w:rsid w:val="00D83ABD"/>
    <w:rsid w:val="00D85A5E"/>
    <w:rsid w:val="00D866D1"/>
    <w:rsid w:val="00D91871"/>
    <w:rsid w:val="00D92FA0"/>
    <w:rsid w:val="00D93929"/>
    <w:rsid w:val="00D93CA3"/>
    <w:rsid w:val="00D96C72"/>
    <w:rsid w:val="00DA2E09"/>
    <w:rsid w:val="00DA32CB"/>
    <w:rsid w:val="00DA6F6A"/>
    <w:rsid w:val="00DA73BF"/>
    <w:rsid w:val="00DA7C9F"/>
    <w:rsid w:val="00DB20AE"/>
    <w:rsid w:val="00DB3DAE"/>
    <w:rsid w:val="00DB485F"/>
    <w:rsid w:val="00DB5975"/>
    <w:rsid w:val="00DB7547"/>
    <w:rsid w:val="00DC2880"/>
    <w:rsid w:val="00DC43D0"/>
    <w:rsid w:val="00DC540C"/>
    <w:rsid w:val="00DC5C7F"/>
    <w:rsid w:val="00DC7420"/>
    <w:rsid w:val="00DD40EE"/>
    <w:rsid w:val="00DD6C5F"/>
    <w:rsid w:val="00DE1282"/>
    <w:rsid w:val="00DE222F"/>
    <w:rsid w:val="00DE3C1E"/>
    <w:rsid w:val="00DE55CC"/>
    <w:rsid w:val="00DE6B33"/>
    <w:rsid w:val="00DF00B4"/>
    <w:rsid w:val="00DF1837"/>
    <w:rsid w:val="00DF2B0B"/>
    <w:rsid w:val="00DF598F"/>
    <w:rsid w:val="00E00AE5"/>
    <w:rsid w:val="00E02308"/>
    <w:rsid w:val="00E0369E"/>
    <w:rsid w:val="00E04864"/>
    <w:rsid w:val="00E07613"/>
    <w:rsid w:val="00E11BAC"/>
    <w:rsid w:val="00E11D5D"/>
    <w:rsid w:val="00E13C19"/>
    <w:rsid w:val="00E15EB8"/>
    <w:rsid w:val="00E16638"/>
    <w:rsid w:val="00E2293F"/>
    <w:rsid w:val="00E23E59"/>
    <w:rsid w:val="00E26A44"/>
    <w:rsid w:val="00E2766A"/>
    <w:rsid w:val="00E30420"/>
    <w:rsid w:val="00E310AA"/>
    <w:rsid w:val="00E31C61"/>
    <w:rsid w:val="00E32795"/>
    <w:rsid w:val="00E3708F"/>
    <w:rsid w:val="00E37C7C"/>
    <w:rsid w:val="00E42EBD"/>
    <w:rsid w:val="00E4300F"/>
    <w:rsid w:val="00E4481F"/>
    <w:rsid w:val="00E47AAA"/>
    <w:rsid w:val="00E5419A"/>
    <w:rsid w:val="00E55BF5"/>
    <w:rsid w:val="00E62127"/>
    <w:rsid w:val="00E62406"/>
    <w:rsid w:val="00E62837"/>
    <w:rsid w:val="00E658C0"/>
    <w:rsid w:val="00E65C02"/>
    <w:rsid w:val="00E715DA"/>
    <w:rsid w:val="00E7293C"/>
    <w:rsid w:val="00E72B59"/>
    <w:rsid w:val="00E75861"/>
    <w:rsid w:val="00E75A27"/>
    <w:rsid w:val="00E75C39"/>
    <w:rsid w:val="00E75E9D"/>
    <w:rsid w:val="00E80256"/>
    <w:rsid w:val="00E80D26"/>
    <w:rsid w:val="00E8470F"/>
    <w:rsid w:val="00E848AF"/>
    <w:rsid w:val="00E84C33"/>
    <w:rsid w:val="00E857C3"/>
    <w:rsid w:val="00E864B8"/>
    <w:rsid w:val="00E86BBD"/>
    <w:rsid w:val="00E9240C"/>
    <w:rsid w:val="00E926E0"/>
    <w:rsid w:val="00EA4447"/>
    <w:rsid w:val="00EA6456"/>
    <w:rsid w:val="00EB3267"/>
    <w:rsid w:val="00EB7421"/>
    <w:rsid w:val="00EC0043"/>
    <w:rsid w:val="00EC0EF7"/>
    <w:rsid w:val="00EC3291"/>
    <w:rsid w:val="00EC74D8"/>
    <w:rsid w:val="00ED684D"/>
    <w:rsid w:val="00EE03F0"/>
    <w:rsid w:val="00EE11BA"/>
    <w:rsid w:val="00EE433F"/>
    <w:rsid w:val="00EE456F"/>
    <w:rsid w:val="00EE6158"/>
    <w:rsid w:val="00EE6784"/>
    <w:rsid w:val="00EE7A0B"/>
    <w:rsid w:val="00EF1F4D"/>
    <w:rsid w:val="00EF2638"/>
    <w:rsid w:val="00EF2E61"/>
    <w:rsid w:val="00EF62BC"/>
    <w:rsid w:val="00EF6680"/>
    <w:rsid w:val="00EF67CA"/>
    <w:rsid w:val="00F018C1"/>
    <w:rsid w:val="00F01C5C"/>
    <w:rsid w:val="00F06B2B"/>
    <w:rsid w:val="00F10433"/>
    <w:rsid w:val="00F10DA5"/>
    <w:rsid w:val="00F12FDD"/>
    <w:rsid w:val="00F1607A"/>
    <w:rsid w:val="00F1727E"/>
    <w:rsid w:val="00F206A1"/>
    <w:rsid w:val="00F22BE5"/>
    <w:rsid w:val="00F238E1"/>
    <w:rsid w:val="00F24EF4"/>
    <w:rsid w:val="00F2657D"/>
    <w:rsid w:val="00F26E8F"/>
    <w:rsid w:val="00F27D74"/>
    <w:rsid w:val="00F31D31"/>
    <w:rsid w:val="00F31D42"/>
    <w:rsid w:val="00F3458B"/>
    <w:rsid w:val="00F348DE"/>
    <w:rsid w:val="00F435A5"/>
    <w:rsid w:val="00F467E1"/>
    <w:rsid w:val="00F50CF4"/>
    <w:rsid w:val="00F50DE5"/>
    <w:rsid w:val="00F53943"/>
    <w:rsid w:val="00F55B71"/>
    <w:rsid w:val="00F564D0"/>
    <w:rsid w:val="00F57D3E"/>
    <w:rsid w:val="00F6033E"/>
    <w:rsid w:val="00F606A8"/>
    <w:rsid w:val="00F6637A"/>
    <w:rsid w:val="00F7003A"/>
    <w:rsid w:val="00F7323A"/>
    <w:rsid w:val="00F76B53"/>
    <w:rsid w:val="00F77959"/>
    <w:rsid w:val="00F83E35"/>
    <w:rsid w:val="00F86F48"/>
    <w:rsid w:val="00F87E17"/>
    <w:rsid w:val="00F912F0"/>
    <w:rsid w:val="00F95F0A"/>
    <w:rsid w:val="00F96A14"/>
    <w:rsid w:val="00FA0AAD"/>
    <w:rsid w:val="00FA1477"/>
    <w:rsid w:val="00FA36AD"/>
    <w:rsid w:val="00FB093E"/>
    <w:rsid w:val="00FB0BD1"/>
    <w:rsid w:val="00FB2724"/>
    <w:rsid w:val="00FB27ED"/>
    <w:rsid w:val="00FB4C14"/>
    <w:rsid w:val="00FB5331"/>
    <w:rsid w:val="00FB6E4C"/>
    <w:rsid w:val="00FC4C55"/>
    <w:rsid w:val="00FC7203"/>
    <w:rsid w:val="00FC7B3B"/>
    <w:rsid w:val="00FD15BB"/>
    <w:rsid w:val="00FD2D6D"/>
    <w:rsid w:val="00FD3B9D"/>
    <w:rsid w:val="00FD3E42"/>
    <w:rsid w:val="00FD3E5E"/>
    <w:rsid w:val="00FD4E46"/>
    <w:rsid w:val="00FD59FD"/>
    <w:rsid w:val="00FD6E1B"/>
    <w:rsid w:val="00FE4C9A"/>
    <w:rsid w:val="00FE693A"/>
    <w:rsid w:val="00FE6E95"/>
    <w:rsid w:val="00FF29D0"/>
    <w:rsid w:val="00FF3033"/>
    <w:rsid w:val="00FF4241"/>
    <w:rsid w:val="00FF4A74"/>
    <w:rsid w:val="00FF7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677F5"/>
    <w:rPr>
      <w:rFonts w:ascii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77F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77F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77F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677F5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77F5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677F5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677F5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677F5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677F5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77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77F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677F5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677F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677F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677F5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677F5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677F5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677F5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2677F5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2677F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677F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77F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77F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2677F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2677F5"/>
    <w:rPr>
      <w:rFonts w:cs="Times New Roman"/>
      <w:i/>
      <w:iCs/>
    </w:rPr>
  </w:style>
  <w:style w:type="paragraph" w:styleId="NoSpacing">
    <w:name w:val="No Spacing"/>
    <w:uiPriority w:val="99"/>
    <w:qFormat/>
    <w:rsid w:val="002677F5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2677F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2677F5"/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2677F5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677F5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677F5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2677F5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2677F5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2677F5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2677F5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2677F5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2677F5"/>
    <w:pPr>
      <w:outlineLvl w:val="9"/>
    </w:pPr>
    <w:rPr>
      <w:lang w:eastAsia="ru-RU"/>
    </w:rPr>
  </w:style>
  <w:style w:type="paragraph" w:styleId="NormalWeb">
    <w:name w:val="Normal (Web)"/>
    <w:basedOn w:val="Normal"/>
    <w:uiPriority w:val="99"/>
    <w:rsid w:val="000F3DE5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uiPriority w:val="99"/>
    <w:rsid w:val="000F3DE5"/>
    <w:rPr>
      <w:rFonts w:cs="Times New Roman"/>
    </w:rPr>
  </w:style>
  <w:style w:type="character" w:styleId="Hyperlink">
    <w:name w:val="Hyperlink"/>
    <w:basedOn w:val="DefaultParagraphFont"/>
    <w:uiPriority w:val="99"/>
    <w:rsid w:val="000F3DE5"/>
    <w:rPr>
      <w:rFonts w:cs="Times New Roman"/>
      <w:color w:val="0000FF"/>
      <w:u w:val="single"/>
    </w:rPr>
  </w:style>
  <w:style w:type="character" w:customStyle="1" w:styleId="hl">
    <w:name w:val="hl"/>
    <w:basedOn w:val="DefaultParagraphFont"/>
    <w:uiPriority w:val="99"/>
    <w:rsid w:val="000F3DE5"/>
    <w:rPr>
      <w:rFonts w:cs="Times New Roman"/>
    </w:rPr>
  </w:style>
  <w:style w:type="character" w:customStyle="1" w:styleId="r">
    <w:name w:val="r"/>
    <w:basedOn w:val="DefaultParagraphFont"/>
    <w:uiPriority w:val="99"/>
    <w:rsid w:val="00E9240C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911F8D"/>
    <w:rPr>
      <w:rFonts w:cs="Times New Roman"/>
      <w:color w:val="800080"/>
      <w:u w:val="single"/>
    </w:rPr>
  </w:style>
  <w:style w:type="paragraph" w:customStyle="1" w:styleId="h3">
    <w:name w:val="h3"/>
    <w:basedOn w:val="Normal"/>
    <w:uiPriority w:val="99"/>
    <w:rsid w:val="00894278"/>
    <w:pPr>
      <w:spacing w:before="100" w:beforeAutospacing="1" w:after="100" w:afterAutospacing="1"/>
    </w:pPr>
    <w:rPr>
      <w:rFonts w:eastAsia="Times New Roman"/>
    </w:rPr>
  </w:style>
  <w:style w:type="paragraph" w:styleId="EndnoteText">
    <w:name w:val="endnote text"/>
    <w:basedOn w:val="Normal"/>
    <w:link w:val="EndnoteTextChar"/>
    <w:uiPriority w:val="99"/>
    <w:semiHidden/>
    <w:rsid w:val="007F29D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F29D0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7F29D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7F29D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F29D0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7F29D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8152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526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8152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526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0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popular/pensia/?utm_campaign=lawdoc_dynamic&amp;utm_source=google.adwords&amp;utm_medium=cpc&amp;utm_content=1&amp;gclid=CMPuvNXm-rwCFeHDcgodaHkAsA" TargetMode="External"/><Relationship Id="rId13" Type="http://schemas.openxmlformats.org/officeDocument/2006/relationships/hyperlink" Target="http://base.consultant.ru/cons/cgi/online.cgi?req=doc;base=SOJ;n=7928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2168559/" TargetMode="External"/><Relationship Id="rId12" Type="http://schemas.openxmlformats.org/officeDocument/2006/relationships/hyperlink" Target="http://&#1089;&#1091;&#1076;&#1077;&#1073;&#1085;&#1099;&#1077;&#1088;&#1077;&#1096;&#1077;&#1085;&#1080;&#1103;.&#1088;&#1092;/bsr/case/62552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54298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fr.kir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7912</Words>
  <Characters>4510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Победенная</dc:creator>
  <cp:keywords/>
  <dc:description/>
  <cp:lastModifiedBy>Admin</cp:lastModifiedBy>
  <cp:revision>3</cp:revision>
  <dcterms:created xsi:type="dcterms:W3CDTF">2014-10-17T07:48:00Z</dcterms:created>
  <dcterms:modified xsi:type="dcterms:W3CDTF">2014-10-29T21:06:00Z</dcterms:modified>
</cp:coreProperties>
</file>