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94" w:rsidRPr="001134D8" w:rsidRDefault="00245494" w:rsidP="009976E3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1134D8">
        <w:rPr>
          <w:rFonts w:ascii="Times New Roman" w:hAnsi="Times New Roman"/>
          <w:b/>
          <w:sz w:val="28"/>
          <w:szCs w:val="28"/>
        </w:rPr>
        <w:t>Ерлан Кеукенов</w:t>
      </w:r>
    </w:p>
    <w:p w:rsidR="00245494" w:rsidRPr="001134D8" w:rsidRDefault="00245494" w:rsidP="009976E3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1134D8">
        <w:rPr>
          <w:rFonts w:ascii="Times New Roman" w:hAnsi="Times New Roman"/>
          <w:b/>
          <w:sz w:val="28"/>
          <w:szCs w:val="28"/>
        </w:rPr>
        <w:t xml:space="preserve"> (Астана, Казахстан)</w:t>
      </w:r>
    </w:p>
    <w:p w:rsidR="00245494" w:rsidRDefault="00245494" w:rsidP="009976E3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45494" w:rsidRDefault="00245494" w:rsidP="009976E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КАРТОГРАФИЧЕСКОЕ НАСЛЕДИЕ ЧОКАНА ВАЛИХАНОВА</w:t>
      </w:r>
    </w:p>
    <w:p w:rsidR="00245494" w:rsidRPr="009976E3" w:rsidRDefault="00245494" w:rsidP="009976E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45494" w:rsidRDefault="00245494" w:rsidP="009976E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16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Имя казах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ского просветителя Ч. Ч.</w:t>
      </w:r>
      <w:r w:rsidRPr="00416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Валиханова стоит в одном ряду с именами выдающихся ученых мира. Ему принадлежат труды по географии,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геологии, геодезии,</w:t>
      </w:r>
      <w:r w:rsidRPr="00416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истории, этнографии,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экономике, социологии которые</w:t>
      </w:r>
      <w:r w:rsidRPr="00C806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служат и будут служить новым поколениям географов, определяя актуальность их географических исследований в познании тайн природы</w:t>
      </w:r>
      <w:r w:rsidRPr="00416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245494" w:rsidRPr="00540FA6" w:rsidRDefault="00245494" w:rsidP="009976E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Географическое наследие Ч.Ч. Валиханова характеризуют его как путешественника и ученого, преданного науке. Его отличал героизм, проявленный в трудных условиях поездок, плодотворность и разносторонность работ, талантливость сделали Чокана всесторонне образованным географом-путешественником своего времени. Географические характеристики посещенных им районов отличались широтой охвата явлений. В отношении точности и подробности характеристик изученных местностей, детальности описания быта намного превышают труды многих его современников. А схематические зарисовки с картографическими приложениями</w:t>
      </w:r>
      <w:r w:rsidRPr="009729C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отличавшиеся точностью и достоверностью</w:t>
      </w:r>
      <w:r>
        <w:rPr>
          <w:rFonts w:ascii="Times New Roman" w:hAnsi="Times New Roman"/>
          <w:sz w:val="28"/>
          <w:szCs w:val="28"/>
        </w:rPr>
        <w:t>, которые он составлял в процессе своих путешествий являлась важным справочником для многих русских ученых, государственных и военных деятелей того времени.</w:t>
      </w:r>
    </w:p>
    <w:p w:rsidR="00245494" w:rsidRDefault="00245494" w:rsidP="009976E3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Схематические карты Ч. Валиханова в основном отражали маршруты его путешествий и, конечно, не обладали всеми достоинствами современной картографической науки. Но в то время они давали первые сведения о пройденных маршрутах. В них были показаны основные географические объекты: горы, плато, реки, населенные пункты и др. объекты среды посешения.</w:t>
      </w:r>
    </w:p>
    <w:p w:rsidR="00245494" w:rsidRDefault="00245494" w:rsidP="009976E3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Схематическая карта «Перевалов Центрального Тянь-Шаня» была первой картой такого рода в истории изучения этого района. Ч.Ч. Валиханов довольно точно передал на ней ориентацию хребтов. Направление их почти совпадает с направлением этих же хребтов на современной карте. Даны названия рек, берущих начало в Центральном Тянь-Шане, и их притоков. Верно указаны истоки рек, стекающих с северных склонов Терскей Алатау (реки Зауку, Кзылсу, Джаргалан, Тургень-Аксу, Текес, Тюб). В реках, берущих начало в южных склонах горы Чахорхорум, угадываются истоки р. Нарын. Самая крупная река с ее многочисленными правыми притоками, указанная в восточной части карты, должна быть рекой Сарыджас. Однако эта карта имеет некоторые недостатки и ошибки. Главный ее недостаток – пространственное искажение. Горы Чахоркорум и другие хребты, простирающиеся с северо-востока на юго-запад, т. е. центральный участок карты Валиханова, имеют большую протяженность, чем она указана на оригинале Чокана. Но следует сразу же сделать оговорку, что Ч.Ч. Валиханов не проходил от истоков р. Нарын к вершине Хан-Тенгри, вследствие чего не имел достоверных данных о протяженности этого пути. Возможно, что Ч.Ч. Валиханов стал жертвой зрительного обмана. С перевала Джетым-Асу он смог наблюдать величественную панораму Хан-Тенгри, намного возвышающегося над другими горами Центрального Тянь-Шаня. Абсолютная высота «Царя духов», по мнению Валиханова, должна была составлять не менее 20 тысяч футов (</w:t>
      </w:r>
      <w:smartTag w:uri="urn:schemas-microsoft-com:office:smarttags" w:element="metricconverter">
        <w:smartTagPr>
          <w:attr w:name="ProductID" w:val="6096 м"/>
        </w:smartTagPr>
        <w:r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6096 м</w:t>
        </w:r>
      </w:smartTag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), а снежная линия на северном склоне лежит на высоте 11530 футов (</w:t>
      </w:r>
      <w:smartTag w:uri="urn:schemas-microsoft-com:office:smarttags" w:element="metricconverter">
        <w:smartTagPr>
          <w:attr w:name="ProductID" w:val="3529 м"/>
        </w:smartTagPr>
        <w:r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3529 м</w:t>
        </w:r>
      </w:smartTag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).</w:t>
      </w:r>
    </w:p>
    <w:p w:rsidR="00245494" w:rsidRDefault="00245494" w:rsidP="009976E3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Если сравнить эти данные с современными, то получим следующую картину: высота Хан-Тенгри – </w:t>
      </w:r>
      <w:smartTag w:uri="urn:schemas-microsoft-com:office:smarttags" w:element="metricconverter">
        <w:smartTagPr>
          <w:attr w:name="ProductID" w:val="6955 м"/>
        </w:smartTagPr>
        <w:r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6955 м</w:t>
        </w:r>
      </w:smartTag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вместо </w:t>
      </w:r>
      <w:smartTag w:uri="urn:schemas-microsoft-com:office:smarttags" w:element="metricconverter">
        <w:smartTagPr>
          <w:attr w:name="ProductID" w:val="6095 м"/>
        </w:smartTagPr>
        <w:r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6095 м</w:t>
        </w:r>
      </w:smartTag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(по Валиханову), а максимальная высота снеговой линии Центрального Тянь-Шаня составляет </w:t>
      </w:r>
      <w:smartTag w:uri="urn:schemas-microsoft-com:office:smarttags" w:element="metricconverter">
        <w:smartTagPr>
          <w:attr w:name="ProductID" w:val="4200 м"/>
        </w:smartTagPr>
        <w:r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4200 м</w:t>
        </w:r>
      </w:smartTag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против </w:t>
      </w:r>
      <w:smartTag w:uri="urn:schemas-microsoft-com:office:smarttags" w:element="metricconverter">
        <w:smartTagPr>
          <w:attr w:name="ProductID" w:val="3520 м"/>
        </w:smartTagPr>
        <w:r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3520 м</w:t>
        </w:r>
      </w:smartTag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у Чокана (а если учесть, что снеговая линия в некоторых местах спускается ниже, то расхождения получаются еще меньше).</w:t>
      </w:r>
    </w:p>
    <w:p w:rsidR="00245494" w:rsidRPr="0038551F" w:rsidRDefault="00245494" w:rsidP="009976E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Но, пожалуй, самый интересный и важный материал был собран Ч.Ч. Валихановым за время пребывания в Восточном Туркестане. В архиве рукописей Ч.Ч. Валиханова, помимо его записей в дневниках, имеется множество зарисовок, топографических и географических карт.[1</w:t>
      </w:r>
      <w:r w:rsidRPr="0038551F">
        <w:rPr>
          <w:rFonts w:ascii="Times New Roman" w:hAnsi="Times New Roman"/>
          <w:sz w:val="28"/>
          <w:szCs w:val="28"/>
        </w:rPr>
        <w:t>]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Наиболее интересна карта Центральной Азии, сделанная Чоканом на страницах его дневника. Эту карту Чокан составил как на основании собственных исследований, так и из других источников (сведения, полученные от различных купцов, из китайских источников, от местных жителей и т. д.). Это предположение в какой-то степени подтверждается тем фактом, что в районах, лежащих севернее Джунгарии – в областях к югу и востоку от Кашгарии Чокан Валиханов не бывал, поэтому географические объекты на их территории занесены в эту карту. На ней охвачена довольно обширная площадь Западного Китая и прилегающих к ней областей: юго-западная часть Монголии, востока Средней Азии и даже северная часть Индии. 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Это была первая достоверная карта неведомой Кашгарии и граничащих с ней районов. Хотя на ней нанесены лишь горные хребты, озера, реки и населенные пункты, это нисколько не принижает достоинств этой замечательной карты. В период, когда усиленно развивались экономические связи России со странами Востока, работа молодого ученого с картографическими приложениями являлась как бы важным справочником для многих русских ученых, государственных и военных деятелей.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Карта Центральной Азии, составленная Ч.Ч. Валихановым, имеет как положительные стороны, так и некоторые недостатки. Ориентация и направление основных горных хребтов, окружающих Кашгарию, дана Валихановым с большой точностью. Исключение составляют лишь некоторые хребты, в частности, Тянь-Шань, Тарбагатай, и Монгольский Алтай.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Так, горы Тянь-Шань на карте Валиханова находятся к югу от г. Хотан и окаймляют Восточный Туркестан с юга. На самом же деле Тянь-Шань расположен гораздо восточнее, а на этом месте расположены горы Куэнь-Лунь. На это, по-видимому, просто описка. Дело в том, что в своем «Отчете о состоянии Алтышара», Чокан явно пишет: «Восточный Туркестан с трех сторон замкнут горами: на севере Тянь-Шанем, на западе Болором и на юге Куэнь-Лунем». Как видно, Чокан все-таки знал, что Кашгарию с юга окаймляют горы Куэнь-Лунь, а не Тянь-Шань.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Как известно, Монгольский Алатау простирается от широты оз. Зайсан до параллели г. Урумчи и имеет направление с северо-запада на юго-восток. На карте же Валиханова этого не наблюдается. Здесь Монгольский Алтай примыкает к восточным отрогам Тянь-Шаня и, сливаясь с ним, уходит куда-то на восток. Поэтому эту неточность можно отнести к ошибке, допущенной Валихановым, как и ту, что хр. Тарбагатай имеет широтное простирание, а не меридианальное, как это дано у Чокана.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Гидрография на этой карте нанесена довольно подробно. Здесь Чокан отметил все основные реки Малой Бухарин и их крупные притоки. Однако и тут есть некоторые недостатки. Так, р. Юлдуз, берущая начало в горах Мусур-Даба, на карте Ч.Ч. Валиханова является притоком реки Текес, а не реки Хайдык-Гол (Конче-Дарья), как это есть на самом деле. Истоки Текеса даны на этой карте неверно, но все же Чокан знал, что верховья этой реки находятся в горах Терскей Алатау, а не в горах Музарта. На своей карте «Перевалы Центрального Тянь-Шаня» Ч.Ч. Валиханов очень точно определил истоки Текеса. А ведь эту карту он сделал раньше, чем карту Центральной Азии, следовательно, он имел сведения об истоках Текеса.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Интересно отметить, что на карте Чокана р. Конче-Дарья, вытекающая из оз. Бостаннор (Баграшкуль), впадает в р. Тарим. Сейчас же Конче-Дарья имеет сток непосредственно в озеро Лобнор с севера, а с Таримом она связана лишь сухой  протокой, которая во время половодья соединяет эти две реки. Этот факт говорит о том, что река за сравнительно короткий срок может изменить свое направление и выработать новое русло.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Обобщая все сказанное, можно отметить, что, несмотря на ошибки, карта Центральной Азии является одной из наиболее удачных картографических работ Чокана Валиханова.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Среди картографических произведений великого казахского ученого большой интерес представляет «Карта казахской степи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>
        <w:rPr>
          <w:rFonts w:ascii="Times New Roman" w:hAnsi="Times New Roman"/>
          <w:sz w:val="28"/>
          <w:szCs w:val="28"/>
        </w:rPr>
        <w:t xml:space="preserve"> века» (1850). Она была выполнена пером, без указания масштаба. В правой стороне снизу имеет подпись Валиханова и дату «27 января 1850»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Карта удивительно полно охватывает почти всю территорию современного Казахстана от восточного побережья Каспийского моря до границ «Китайской империи» с запада на восток и от Западной Сибири до границ Средней Азии (низовьев Амударьи и Сырдарьи) с севера на юг.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Ценность карты, на наш взгляд, заключается в том, что Ч.Ч Валиханов на основе исторических данных восстановил наиболее важные географические объекты на территории Казахстана, известные в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 w:rsidRPr="00FE0A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Прежде всего гидрографическую сеть, устройство рельефа и главные транспортные артерии, пересекающие территорию казахских степей с севера на юг: от г. Семипалатинска на оз. Иссык-Куль, от крепости Коряковский на р. Иртыше через Урочище Баянаул и Яман Сарысу на Туркестан, от г. Петропавловска (две дороги) на г. Атбасар и горы Улытау к р. Сырдарье, а также вдоль р. Ишима и Тургая на пески Каракумы (приаральские – А. Б.) и укрепление Раимское, от которого дорога вела в Бухарское владение. И, наконец, от крепости Троицкой через р. Тобол и Тургай на Раимское и далее через пески Кызылкумы в Бухару. Дорога через Кызылкумы пересекает сухие русла р. Сырдарьи (они на карте не имеют названий, в этой области показаны пунктирные линии), отходящие от основной реки. По всему видно, что эти русла представляют собой ныне пересохшие русла Джана-Дарьи. Следовательно, эта река в рассматриваемый Ч.Ч. Валихановым период была безводной, хотя в последующие времена то заполнялась водой, то высыхала.</w:t>
      </w:r>
    </w:p>
    <w:p w:rsidR="00245494" w:rsidRPr="0038551F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 Ч.Ч. Валиханова имеется еще одна карта, составленная им в 1852 г. – схематичсекая карта Тургайской степи и Кушмурунского округа, которая вычерчена пером. По сравнению с картой 1850 г. вторая карта охватывает меньшую территорию, но по степени подробности в показе населенных пунктов – урочищ, городов, крепостей и т. д., а также природных объектов – рек, озер и отчасти некоторых элементов рельефа, превосходит первую. Кроме того, схематическая карта 1852 г., в отличие от исторической карты 1850 г., содержала многие географические объекты, известные ко времени ее составления [2</w:t>
      </w:r>
      <w:r w:rsidRPr="0038551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Большого внимания заслуживает «Карта казахской степи середины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160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века». Судя по надписи, сделанной в левом углу листа, эта карта была вычерчена Чоканом 9 января 1856 г., т. е. в ту пору, когда ему было всего 20 лет.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Карта имеет большое практическое значение, так как при сравнении ее с современной картой Казахстана можно установить, что представляли собой некоторые географические объекты в то время. В первую очередь следует отметить, что по сравнению с другими картами Валиханова у этой есть одно важное преимущество – это относительное соблюдение масштабности, делающее карту более ценной в своем практическом применении.</w:t>
      </w:r>
    </w:p>
    <w:p w:rsidR="00245494" w:rsidRDefault="00245494" w:rsidP="0099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период, когда усиленно развивались экономические связи России со странами Востока, работы Ч.Ч. Валиханова с картографическими приложениями являлись важным справочным пособием для многих русских ученых и государственных деятелей. Их архивных документов видно, что рукописи его и карты прошли через руки многих ученых, высокопоставленных чиновников. Их читали офицеры Генерального штаба, руководители военного министерства, Министерства иностранных дел, члены Государственного совета и Кабинета министров. Материалами и консультациями Ч.Ч. Валиханова пользовались такие авторы, как А.Ф. Голубев, Д.И. Романовский, их пользователи П.П. Семенов-Тянь-Шанский, М.И. Венюков, Ф.Р. Остен-Сакен, Е.П. Ковалевский, А.А. Татаринов и многие другие.</w:t>
      </w:r>
      <w:r w:rsidRPr="00C164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[3</w:t>
      </w:r>
      <w:r w:rsidRPr="0038551F">
        <w:rPr>
          <w:rFonts w:ascii="Times New Roman" w:hAnsi="Times New Roman"/>
          <w:sz w:val="28"/>
          <w:szCs w:val="28"/>
        </w:rPr>
        <w:t>]</w:t>
      </w:r>
    </w:p>
    <w:p w:rsidR="00245494" w:rsidRDefault="00245494" w:rsidP="00320B7B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Arial Unicode MS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Как говорилось уже выше, Валиханов внес немалый вклад в географическую науку, описаний земель, картографическим методам в частности, что говорит о его высоких заслугах в этой отрасли. Широкое поле для развертывания научной деятельности открылось перед Ч.Ч. Валихановым в 1855-1856 гг. во время его путешествий по Центральному Казахстану, Тарбагатаю, Семиречью и в составе научной экспедиции на оз. Иссык-Куль. Путевые дневники этих путешествий Ч. Валиханова снабжены схематическими картами маршрута и различными зарисовками. Благодаря его зарисовкам и карт-схемам были получены достоверные сведения об этих местностях и получены карты для ориентировки этих мест. Ценный картографический был собран Ч.Ч. Валихановым во время его дипломатической миссии в Кульджу. Им была составлена схематическая карта его дипломатической миссии в Кульджу. Им была составлена схематическая карта по пути от Алтын-Эмельского хребта до г. Кульджи. Ряд карт составлен Ч.Ч. Валихановым на основе изучения исторических источников в период подготовки к путешествиям. Таковыми являются «Схематическая карта Монголистана», составленная по книге «Тарихи-Рашиди», «Маршруты М. Габдулмажитова от Иссык-Куля до Кашгара» и др. </w:t>
      </w:r>
      <w:r w:rsidRPr="00AC17F3">
        <w:rPr>
          <w:rFonts w:ascii="Times New Roman" w:hAnsi="Times New Roman"/>
          <w:sz w:val="28"/>
          <w:szCs w:val="28"/>
        </w:rPr>
        <w:t>[4]</w:t>
      </w:r>
      <w:r w:rsidRPr="00AC17F3">
        <w:rPr>
          <w:rFonts w:ascii="Times New Roman" w:eastAsia="Arial Unicode MS" w:hAnsi="Times New Roman"/>
          <w:sz w:val="28"/>
          <w:szCs w:val="28"/>
          <w:shd w:val="clear" w:color="auto" w:fill="FFFFFF"/>
        </w:rPr>
        <w:t xml:space="preserve"> </w:t>
      </w:r>
    </w:p>
    <w:p w:rsidR="00245494" w:rsidRPr="00FE2F00" w:rsidRDefault="00245494" w:rsidP="009976E3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shd w:val="clear" w:color="auto" w:fill="FFFFFF"/>
        </w:rPr>
        <w:t xml:space="preserve">         </w:t>
      </w:r>
      <w:r w:rsidRPr="007C3782">
        <w:rPr>
          <w:rFonts w:ascii="Times New Roman" w:eastAsia="Arial Unicode MS" w:hAnsi="Times New Roman"/>
          <w:sz w:val="28"/>
          <w:szCs w:val="28"/>
          <w:shd w:val="clear" w:color="auto" w:fill="FFFFFF"/>
        </w:rPr>
        <w:t>Подводя итог</w:t>
      </w:r>
      <w:r>
        <w:rPr>
          <w:rFonts w:ascii="Times New Roman" w:eastAsia="Arial Unicode MS" w:hAnsi="Times New Roman"/>
          <w:sz w:val="28"/>
          <w:szCs w:val="28"/>
          <w:shd w:val="clear" w:color="auto" w:fill="FFFFFF"/>
        </w:rPr>
        <w:t>и полученным в ходе наших исследований</w:t>
      </w:r>
      <w:r w:rsidRPr="007C3782">
        <w:rPr>
          <w:rFonts w:ascii="Times New Roman" w:eastAsia="Arial Unicode MS" w:hAnsi="Times New Roman"/>
          <w:sz w:val="28"/>
          <w:szCs w:val="28"/>
          <w:shd w:val="clear" w:color="auto" w:fill="FFFFFF"/>
        </w:rPr>
        <w:t>, касающемуся изучению и исследованию географического наследия Ч.Ч. Валиханова, можно</w:t>
      </w:r>
      <w:r>
        <w:rPr>
          <w:rFonts w:ascii="Arial Unicode MS" w:eastAsia="Arial Unicode MS" w:hAnsi="Arial Unicode MS" w:cs="Arial Unicode MS"/>
          <w:color w:val="444444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сделать вывод в том, что Ч.Ч. Валиханов достиг успехов практически во всех направлениях, на которые он ориентировался и во всех дисциплинах, которые он изучал и исследовал, оставил не затоптанный след в развитий географической науки того времени и внес значительный вклад.</w:t>
      </w:r>
    </w:p>
    <w:p w:rsidR="00245494" w:rsidRPr="00320B7B" w:rsidRDefault="00245494" w:rsidP="009976E3">
      <w:pPr>
        <w:spacing w:after="0" w:line="360" w:lineRule="auto"/>
        <w:ind w:firstLine="709"/>
        <w:contextualSpacing/>
        <w:jc w:val="both"/>
        <w:rPr>
          <w:rFonts w:ascii="Times New Roman" w:eastAsia="TimesNewRoman,BoldItalic" w:hAnsi="Times New Roman"/>
          <w:b/>
          <w:bCs/>
          <w:iCs/>
          <w:sz w:val="28"/>
          <w:szCs w:val="28"/>
          <w:lang w:val="en-US"/>
        </w:rPr>
      </w:pPr>
      <w:r w:rsidRPr="00320B7B">
        <w:rPr>
          <w:rFonts w:ascii="Times New Roman" w:eastAsia="TimesNewRoman,BoldItalic" w:hAnsi="Times New Roman"/>
          <w:b/>
          <w:bCs/>
          <w:iCs/>
          <w:sz w:val="28"/>
          <w:szCs w:val="28"/>
        </w:rPr>
        <w:t>Литература</w:t>
      </w:r>
      <w:r>
        <w:rPr>
          <w:rFonts w:ascii="Times New Roman" w:eastAsia="TimesNewRoman,BoldItalic" w:hAnsi="Times New Roman"/>
          <w:b/>
          <w:bCs/>
          <w:iCs/>
          <w:sz w:val="28"/>
          <w:szCs w:val="28"/>
        </w:rPr>
        <w:t>:</w:t>
      </w:r>
    </w:p>
    <w:p w:rsidR="00245494" w:rsidRPr="00C1646F" w:rsidRDefault="00245494" w:rsidP="009976E3">
      <w:pPr>
        <w:pStyle w:val="ListParagraph"/>
        <w:widowControl w:val="0"/>
        <w:numPr>
          <w:ilvl w:val="0"/>
          <w:numId w:val="1"/>
        </w:numPr>
        <w:tabs>
          <w:tab w:val="num" w:pos="54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646F">
        <w:rPr>
          <w:color w:val="000000"/>
          <w:sz w:val="28"/>
          <w:szCs w:val="28"/>
        </w:rPr>
        <w:t xml:space="preserve">Валиханов Ч. Ч. Собрание сочинений в пяти томах, т. </w:t>
      </w:r>
      <w:r w:rsidRPr="00C1646F">
        <w:rPr>
          <w:color w:val="000000"/>
          <w:sz w:val="28"/>
          <w:szCs w:val="28"/>
          <w:lang w:val="en-US"/>
        </w:rPr>
        <w:t>II</w:t>
      </w:r>
      <w:r w:rsidRPr="00C1646F">
        <w:rPr>
          <w:color w:val="000000"/>
          <w:sz w:val="28"/>
          <w:szCs w:val="28"/>
        </w:rPr>
        <w:t>. Алма-Ата</w:t>
      </w:r>
      <w:r w:rsidRPr="00C1646F">
        <w:rPr>
          <w:sz w:val="28"/>
          <w:szCs w:val="28"/>
        </w:rPr>
        <w:t xml:space="preserve"> </w:t>
      </w:r>
    </w:p>
    <w:p w:rsidR="00245494" w:rsidRPr="00C1646F" w:rsidRDefault="00245494" w:rsidP="009976E3">
      <w:pPr>
        <w:pStyle w:val="ListParagraph"/>
        <w:widowControl w:val="0"/>
        <w:numPr>
          <w:ilvl w:val="0"/>
          <w:numId w:val="1"/>
        </w:numPr>
        <w:tabs>
          <w:tab w:val="num" w:pos="54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646F">
        <w:rPr>
          <w:color w:val="000000"/>
          <w:sz w:val="28"/>
          <w:szCs w:val="28"/>
        </w:rPr>
        <w:t>Веселовский И. Предисловие к сочинениям Валиханова Ч. Ч.- Записки РГО, 1904, т. XXIX.</w:t>
      </w:r>
    </w:p>
    <w:p w:rsidR="00245494" w:rsidRPr="00C1646F" w:rsidRDefault="00245494" w:rsidP="009976E3">
      <w:pPr>
        <w:pStyle w:val="ListParagraph"/>
        <w:widowControl w:val="0"/>
        <w:numPr>
          <w:ilvl w:val="0"/>
          <w:numId w:val="1"/>
        </w:numPr>
        <w:tabs>
          <w:tab w:val="num" w:pos="54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646F">
        <w:rPr>
          <w:color w:val="000000"/>
          <w:sz w:val="28"/>
          <w:szCs w:val="28"/>
        </w:rPr>
        <w:t xml:space="preserve">Валиханов Ч. Ч. Собрание сочинений в пяти томах, т. </w:t>
      </w:r>
      <w:r w:rsidRPr="00C1646F">
        <w:rPr>
          <w:color w:val="000000"/>
          <w:sz w:val="28"/>
          <w:szCs w:val="28"/>
          <w:lang w:val="en-US"/>
        </w:rPr>
        <w:t>III</w:t>
      </w:r>
      <w:r w:rsidRPr="00C1646F">
        <w:rPr>
          <w:color w:val="000000"/>
          <w:sz w:val="28"/>
          <w:szCs w:val="28"/>
        </w:rPr>
        <w:t>. Алма-Ата</w:t>
      </w:r>
    </w:p>
    <w:p w:rsidR="00245494" w:rsidRPr="00320B7B" w:rsidRDefault="00245494" w:rsidP="00320B7B">
      <w:pPr>
        <w:pStyle w:val="ListParagraph"/>
        <w:numPr>
          <w:ilvl w:val="0"/>
          <w:numId w:val="1"/>
        </w:numPr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9976E3">
        <w:rPr>
          <w:color w:val="000000"/>
          <w:sz w:val="28"/>
          <w:szCs w:val="28"/>
        </w:rPr>
        <w:t xml:space="preserve">Валиханов Ч. Ч. Собрание сочинений в пяти томах, т. </w:t>
      </w:r>
      <w:r w:rsidRPr="009976E3">
        <w:rPr>
          <w:color w:val="000000"/>
          <w:sz w:val="28"/>
          <w:szCs w:val="28"/>
          <w:lang w:val="en-US"/>
        </w:rPr>
        <w:t>V</w:t>
      </w:r>
      <w:r w:rsidRPr="009976E3">
        <w:rPr>
          <w:color w:val="000000"/>
          <w:sz w:val="28"/>
          <w:szCs w:val="28"/>
        </w:rPr>
        <w:t>. Алма-Ата</w:t>
      </w:r>
    </w:p>
    <w:p w:rsidR="00245494" w:rsidRDefault="00245494" w:rsidP="005D539A">
      <w:pPr>
        <w:pStyle w:val="ListParagraph"/>
        <w:spacing w:line="360" w:lineRule="auto"/>
        <w:jc w:val="right"/>
        <w:rPr>
          <w:sz w:val="28"/>
          <w:szCs w:val="28"/>
        </w:rPr>
      </w:pPr>
      <w:r w:rsidRPr="009976E3">
        <w:rPr>
          <w:b/>
          <w:sz w:val="28"/>
          <w:szCs w:val="28"/>
        </w:rPr>
        <w:t>Научный руководитель:</w:t>
      </w:r>
      <w:r>
        <w:rPr>
          <w:sz w:val="28"/>
          <w:szCs w:val="28"/>
        </w:rPr>
        <w:t xml:space="preserve"> </w:t>
      </w:r>
    </w:p>
    <w:p w:rsidR="00245494" w:rsidRDefault="00245494" w:rsidP="005D539A">
      <w:pPr>
        <w:pStyle w:val="ListParagraph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доктор географических наук, профессор </w:t>
      </w:r>
      <w:r w:rsidRPr="009976E3">
        <w:rPr>
          <w:sz w:val="28"/>
          <w:szCs w:val="28"/>
        </w:rPr>
        <w:t>Бейсенова Алия Сарсеновна</w:t>
      </w:r>
      <w:r>
        <w:rPr>
          <w:sz w:val="28"/>
          <w:szCs w:val="28"/>
        </w:rPr>
        <w:t>.</w:t>
      </w:r>
    </w:p>
    <w:p w:rsidR="00245494" w:rsidRDefault="00245494" w:rsidP="00320B7B">
      <w:pPr>
        <w:pStyle w:val="ListParagraph"/>
        <w:spacing w:line="360" w:lineRule="auto"/>
        <w:jc w:val="both"/>
        <w:rPr>
          <w:sz w:val="28"/>
          <w:szCs w:val="28"/>
        </w:rPr>
      </w:pPr>
    </w:p>
    <w:sectPr w:rsidR="00245494" w:rsidSect="009976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5DD4"/>
    <w:multiLevelType w:val="hybridMultilevel"/>
    <w:tmpl w:val="98A8C8FC"/>
    <w:lvl w:ilvl="0" w:tplc="7C820A3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6E3"/>
    <w:rsid w:val="0009201A"/>
    <w:rsid w:val="001134D8"/>
    <w:rsid w:val="00160687"/>
    <w:rsid w:val="00245494"/>
    <w:rsid w:val="00320B7B"/>
    <w:rsid w:val="0038551F"/>
    <w:rsid w:val="00416072"/>
    <w:rsid w:val="00540FA6"/>
    <w:rsid w:val="005424D3"/>
    <w:rsid w:val="005D539A"/>
    <w:rsid w:val="00631579"/>
    <w:rsid w:val="007C3782"/>
    <w:rsid w:val="009729CE"/>
    <w:rsid w:val="009976E3"/>
    <w:rsid w:val="00AC17F3"/>
    <w:rsid w:val="00C1646F"/>
    <w:rsid w:val="00C80681"/>
    <w:rsid w:val="00E42135"/>
    <w:rsid w:val="00E4677F"/>
    <w:rsid w:val="00F74FEF"/>
    <w:rsid w:val="00FE0A1D"/>
    <w:rsid w:val="00FE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E3"/>
    <w:pPr>
      <w:spacing w:after="200" w:line="276" w:lineRule="auto"/>
    </w:pPr>
    <w:rPr>
      <w:rFonts w:ascii="Calibri" w:hAnsi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76E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9976E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8356</Words>
  <Characters>4764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</dc:creator>
  <cp:keywords/>
  <dc:description/>
  <cp:lastModifiedBy>Admin</cp:lastModifiedBy>
  <cp:revision>3</cp:revision>
  <dcterms:created xsi:type="dcterms:W3CDTF">2014-10-30T18:04:00Z</dcterms:created>
  <dcterms:modified xsi:type="dcterms:W3CDTF">2014-10-30T18:09:00Z</dcterms:modified>
</cp:coreProperties>
</file>