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A42" w:rsidRPr="00882D6F" w:rsidRDefault="00D81A42" w:rsidP="00882D6F">
      <w:pPr>
        <w:spacing w:after="0" w:line="240" w:lineRule="auto"/>
        <w:contextualSpacing/>
        <w:jc w:val="right"/>
        <w:rPr>
          <w:rFonts w:ascii="Times New Roman" w:hAnsi="Times New Roman"/>
          <w:b/>
          <w:sz w:val="28"/>
          <w:szCs w:val="28"/>
        </w:rPr>
      </w:pPr>
      <w:r>
        <w:rPr>
          <w:rFonts w:ascii="Times New Roman" w:hAnsi="Times New Roman"/>
          <w:b/>
          <w:sz w:val="28"/>
          <w:szCs w:val="28"/>
        </w:rPr>
        <w:t>Эльмира Максутова</w:t>
      </w:r>
    </w:p>
    <w:p w:rsidR="00D81A42" w:rsidRPr="00140038" w:rsidRDefault="00D81A42" w:rsidP="00882D6F">
      <w:pPr>
        <w:spacing w:after="0" w:line="240" w:lineRule="auto"/>
        <w:contextualSpacing/>
        <w:jc w:val="right"/>
        <w:rPr>
          <w:rFonts w:ascii="Times New Roman" w:hAnsi="Times New Roman"/>
          <w:b/>
          <w:sz w:val="28"/>
          <w:szCs w:val="28"/>
        </w:rPr>
      </w:pPr>
      <w:r w:rsidRPr="00140038">
        <w:rPr>
          <w:rFonts w:ascii="Times New Roman" w:hAnsi="Times New Roman"/>
          <w:b/>
          <w:sz w:val="28"/>
          <w:szCs w:val="28"/>
          <w:lang w:val="kk-KZ"/>
        </w:rPr>
        <w:tab/>
        <w:t>(Сәтбаев, Казахстан)</w:t>
      </w:r>
    </w:p>
    <w:p w:rsidR="00D81A42" w:rsidRDefault="00D81A42" w:rsidP="00882D6F">
      <w:pPr>
        <w:spacing w:after="0" w:line="240" w:lineRule="auto"/>
        <w:jc w:val="right"/>
        <w:rPr>
          <w:rFonts w:ascii="Times New Roman" w:hAnsi="Times New Roman"/>
          <w:b/>
          <w:sz w:val="28"/>
          <w:szCs w:val="28"/>
          <w:lang w:val="kk-KZ"/>
        </w:rPr>
      </w:pPr>
    </w:p>
    <w:p w:rsidR="00D81A42" w:rsidRPr="002279B9" w:rsidRDefault="00D81A42" w:rsidP="00931741">
      <w:pPr>
        <w:spacing w:after="0" w:line="240" w:lineRule="auto"/>
        <w:jc w:val="center"/>
        <w:rPr>
          <w:rFonts w:ascii="Times New Roman" w:hAnsi="Times New Roman"/>
          <w:b/>
          <w:sz w:val="28"/>
          <w:szCs w:val="28"/>
          <w:lang w:val="kk-KZ"/>
        </w:rPr>
      </w:pPr>
      <w:r w:rsidRPr="002279B9">
        <w:rPr>
          <w:rFonts w:ascii="Times New Roman" w:hAnsi="Times New Roman"/>
          <w:b/>
          <w:sz w:val="28"/>
          <w:szCs w:val="28"/>
          <w:lang w:val="kk-KZ"/>
        </w:rPr>
        <w:t xml:space="preserve">ОҚУШЫЛАРДЫҢ </w:t>
      </w:r>
      <w:r w:rsidRPr="002279B9">
        <w:rPr>
          <w:rFonts w:ascii="Times New Roman" w:hAnsi="Times New Roman"/>
          <w:b/>
          <w:color w:val="000000"/>
          <w:sz w:val="28"/>
          <w:szCs w:val="28"/>
          <w:lang w:val="sr-Cyrl-CS" w:eastAsia="ru-RU"/>
        </w:rPr>
        <w:t xml:space="preserve">ФУНКЦИОНАЛДЫҚ </w:t>
      </w:r>
      <w:r w:rsidRPr="002279B9">
        <w:rPr>
          <w:rFonts w:ascii="Times New Roman" w:hAnsi="Times New Roman"/>
          <w:b/>
          <w:sz w:val="28"/>
          <w:szCs w:val="28"/>
          <w:lang w:val="kk-KZ"/>
        </w:rPr>
        <w:t xml:space="preserve">МАТЕМАТИКАЛЫҚ  САУАТТЫЛЫҒЫН  ЖОБАЛАУ ТЕХНОЛОГИЯСЫ БОЙЫНША </w:t>
      </w:r>
      <w:r w:rsidRPr="002279B9">
        <w:rPr>
          <w:rFonts w:ascii="Times New Roman" w:hAnsi="Times New Roman"/>
          <w:b/>
          <w:bCs/>
          <w:sz w:val="28"/>
          <w:szCs w:val="28"/>
          <w:lang w:val="kk-KZ" w:eastAsia="ru-RU"/>
        </w:rPr>
        <w:t>ДАМЫТУ – ӨМІР ТАЛАБЫ</w:t>
      </w:r>
    </w:p>
    <w:p w:rsidR="00D81A42" w:rsidRDefault="00D81A42" w:rsidP="00882D6F">
      <w:pPr>
        <w:pStyle w:val="NormalWeb"/>
        <w:shd w:val="clear" w:color="auto" w:fill="FFFFFF"/>
        <w:spacing w:before="0" w:beforeAutospacing="0" w:after="0" w:afterAutospacing="0"/>
        <w:rPr>
          <w:b/>
          <w:bCs/>
          <w:i/>
          <w:iCs/>
          <w:lang w:val="kk-KZ"/>
        </w:rPr>
      </w:pPr>
    </w:p>
    <w:p w:rsidR="00D81A42" w:rsidRPr="003D4A72" w:rsidRDefault="00D81A42" w:rsidP="00882D6F">
      <w:pPr>
        <w:spacing w:after="0" w:line="360" w:lineRule="auto"/>
        <w:jc w:val="both"/>
        <w:rPr>
          <w:rFonts w:ascii="Times New Roman" w:hAnsi="Times New Roman"/>
          <w:sz w:val="28"/>
          <w:szCs w:val="28"/>
          <w:lang w:val="kk-KZ" w:eastAsia="ru-RU"/>
        </w:rPr>
      </w:pPr>
      <w:r w:rsidRPr="003D4A72">
        <w:rPr>
          <w:rFonts w:ascii="Times New Roman" w:hAnsi="Times New Roman"/>
          <w:sz w:val="28"/>
          <w:szCs w:val="28"/>
          <w:lang w:val="kk-KZ" w:eastAsia="ru-RU"/>
        </w:rPr>
        <w:t>Елбасы</w:t>
      </w:r>
      <w:r>
        <w:rPr>
          <w:rFonts w:ascii="Times New Roman" w:hAnsi="Times New Roman"/>
          <w:sz w:val="28"/>
          <w:szCs w:val="28"/>
          <w:lang w:val="kk-KZ" w:eastAsia="ru-RU"/>
        </w:rPr>
        <w:t xml:space="preserve"> Н.Ә.Назарбаевтың </w:t>
      </w:r>
      <w:r w:rsidRPr="003D4A72">
        <w:rPr>
          <w:rFonts w:ascii="Times New Roman" w:hAnsi="Times New Roman"/>
          <w:sz w:val="28"/>
          <w:szCs w:val="28"/>
          <w:lang w:val="kk-KZ" w:eastAsia="ru-RU"/>
        </w:rPr>
        <w:t>2012 жылғы 27 қаңтардағы «Әлеуметтік-экономикалық жаңғырту - Қазақстан дамуының басты бағыты» атты Қазақстан халқына Жолдауында мектеп оқушыларының функционалдық сауаттылығын дамыту бойынша ұлттық жоспарды қабылдау жөнінде нақты міндет қойды. Аталған міндет Қазақстанның әлемдегі бәсекеге қабілетті 50 елдің қатарына кіруі барысында маңызды қадам болып табылады. Мұндай стратегиялық міндетті шешу жағдайында белсенділігі жоғары, шығармашыл тұрғыда ойлауға және шешім қабылдай алуға, кәсіби жолын таңдай алу қабілеттілігін, өмір бойы білім алуға дайын тұратын тұлғаның ең басты функциялық сапаларын қалыптастыру орта бі</w:t>
      </w:r>
      <w:r>
        <w:rPr>
          <w:rFonts w:ascii="Times New Roman" w:hAnsi="Times New Roman"/>
          <w:sz w:val="28"/>
          <w:szCs w:val="28"/>
          <w:lang w:val="kk-KZ" w:eastAsia="ru-RU"/>
        </w:rPr>
        <w:t>лім беру жүйесіне жүктеліп отыр</w:t>
      </w:r>
      <w:r w:rsidRPr="003D4A72">
        <w:rPr>
          <w:rFonts w:ascii="Times New Roman" w:hAnsi="Times New Roman"/>
          <w:sz w:val="28"/>
          <w:szCs w:val="28"/>
          <w:lang w:val="kk-KZ" w:eastAsia="ru-RU"/>
        </w:rPr>
        <w:t> </w:t>
      </w:r>
      <w:r>
        <w:rPr>
          <w:rFonts w:ascii="Times New Roman" w:hAnsi="Times New Roman"/>
          <w:sz w:val="28"/>
          <w:szCs w:val="28"/>
          <w:lang w:val="kk-KZ" w:eastAsia="ru-RU"/>
        </w:rPr>
        <w:t>.</w:t>
      </w:r>
    </w:p>
    <w:p w:rsidR="00D81A42" w:rsidRPr="003D4A72" w:rsidRDefault="00D81A42" w:rsidP="00882D6F">
      <w:pPr>
        <w:spacing w:after="0" w:line="360" w:lineRule="auto"/>
        <w:jc w:val="both"/>
        <w:rPr>
          <w:rFonts w:ascii="Times New Roman" w:hAnsi="Times New Roman"/>
          <w:sz w:val="28"/>
          <w:szCs w:val="28"/>
          <w:lang w:val="kk-KZ" w:eastAsia="ru-RU"/>
        </w:rPr>
      </w:pPr>
      <w:r w:rsidRPr="003D4A72">
        <w:rPr>
          <w:rFonts w:ascii="Times New Roman" w:hAnsi="Times New Roman"/>
          <w:sz w:val="28"/>
          <w:szCs w:val="28"/>
          <w:lang w:val="kk-KZ" w:eastAsia="ru-RU"/>
        </w:rPr>
        <w:t>Қазақстан Республикасының Президенті Н.Ә.Назарбаевтың бастамасымен өмірге келген функционалдық сауаттылықтың мақсаты – оқушылардың білімдерін өмірде тиімді қолдануға үйрету. Сонымен қатар, ол орта білім жүйесінің парадигмасын түбегейлі өзгертудің негізі болып табылады.</w:t>
      </w:r>
    </w:p>
    <w:p w:rsidR="00D81A42" w:rsidRDefault="00D81A42" w:rsidP="00882D6F">
      <w:pPr>
        <w:spacing w:after="0" w:line="360" w:lineRule="auto"/>
        <w:jc w:val="both"/>
        <w:rPr>
          <w:rStyle w:val="Emphasis"/>
          <w:rFonts w:ascii="Times New Roman" w:hAnsi="Times New Roman"/>
          <w:i w:val="0"/>
          <w:sz w:val="28"/>
          <w:szCs w:val="28"/>
          <w:lang w:val="kk-KZ"/>
        </w:rPr>
      </w:pPr>
      <w:r w:rsidRPr="003D4A72">
        <w:rPr>
          <w:rFonts w:ascii="Times New Roman" w:hAnsi="Times New Roman"/>
          <w:sz w:val="28"/>
          <w:szCs w:val="28"/>
          <w:lang w:val="kk-KZ" w:eastAsia="ru-RU"/>
        </w:rPr>
        <w:t xml:space="preserve">      </w:t>
      </w:r>
      <w:r w:rsidRPr="005E551A">
        <w:rPr>
          <w:rStyle w:val="Strong"/>
          <w:rFonts w:ascii="Times New Roman" w:hAnsi="Times New Roman"/>
          <w:b w:val="0"/>
          <w:sz w:val="28"/>
          <w:szCs w:val="28"/>
          <w:lang w:val="kk-KZ"/>
        </w:rPr>
        <w:t>Сауаттылық қызметі – алған білім,білік,дағдысын күнделікті іс – әрекетте пайдалану біліктілігі. Оқушылардың танымдық әрекет амалдарын меңгеруін есепке алып, алгоритмдік есептерден эвристикалық типтегі есептерге көш</w:t>
      </w:r>
      <w:r w:rsidRPr="005E551A">
        <w:rPr>
          <w:rStyle w:val="Strong"/>
          <w:rFonts w:ascii="Times New Roman" w:hAnsi="Times New Roman"/>
          <w:sz w:val="28"/>
          <w:szCs w:val="28"/>
          <w:lang w:val="kk-KZ"/>
        </w:rPr>
        <w:t>у</w:t>
      </w:r>
      <w:r w:rsidRPr="005E551A">
        <w:rPr>
          <w:rStyle w:val="Strong"/>
          <w:rFonts w:ascii="Times New Roman" w:hAnsi="Times New Roman"/>
          <w:b w:val="0"/>
          <w:sz w:val="28"/>
          <w:szCs w:val="28"/>
          <w:lang w:val="kk-KZ"/>
        </w:rPr>
        <w:t xml:space="preserve"> кезінде оқу-зерттеулік есептер көбейе түсетін өзара байланыс түрі өте тиімді</w:t>
      </w:r>
      <w:r w:rsidRPr="005E551A">
        <w:rPr>
          <w:rFonts w:ascii="Times New Roman" w:hAnsi="Times New Roman"/>
          <w:b/>
          <w:sz w:val="28"/>
          <w:szCs w:val="28"/>
          <w:lang w:val="kk-KZ"/>
        </w:rPr>
        <w:t>.</w:t>
      </w:r>
      <w:r w:rsidRPr="005E551A">
        <w:rPr>
          <w:rStyle w:val="Strong"/>
          <w:rFonts w:ascii="Times New Roman" w:hAnsi="Times New Roman"/>
          <w:b w:val="0"/>
          <w:sz w:val="28"/>
          <w:szCs w:val="28"/>
          <w:lang w:val="kk-KZ"/>
        </w:rPr>
        <w:t>Математикалық сауаттылықтың дамуы оқушының жалпы сөйлеу мәдениетін дамытып,қазіргі қоғамда тұлғаның ұтымды сөйлеу коммуникацияларын қалыптастырады</w:t>
      </w:r>
      <w:r w:rsidRPr="005E551A">
        <w:rPr>
          <w:rFonts w:ascii="Times New Roman" w:hAnsi="Times New Roman"/>
          <w:b/>
          <w:sz w:val="28"/>
          <w:szCs w:val="28"/>
          <w:lang w:val="kk-KZ"/>
        </w:rPr>
        <w:t>.</w:t>
      </w:r>
      <w:r w:rsidRPr="005E551A">
        <w:rPr>
          <w:rStyle w:val="Emphasis"/>
          <w:rFonts w:ascii="Times New Roman" w:hAnsi="Times New Roman"/>
          <w:i w:val="0"/>
          <w:sz w:val="28"/>
          <w:szCs w:val="28"/>
          <w:lang w:val="kk-KZ"/>
        </w:rPr>
        <w:t>Математикалық сауаттылықты қалыптастыру дағды мен іс әрекет негізінде өздігінен ізденетін, өздігінен шешім қабылдайтын, нарық заманында өмір сүріп, адал еңбектенетін, бәсекелестікке қабілетті жеке тұлғаны қ</w:t>
      </w:r>
      <w:r>
        <w:rPr>
          <w:rStyle w:val="Emphasis"/>
          <w:rFonts w:ascii="Times New Roman" w:hAnsi="Times New Roman"/>
          <w:i w:val="0"/>
          <w:sz w:val="28"/>
          <w:szCs w:val="28"/>
          <w:lang w:val="kk-KZ"/>
        </w:rPr>
        <w:t>алыптастыруға септігін тигізеді</w:t>
      </w:r>
      <w:r>
        <w:rPr>
          <w:rFonts w:ascii="Times New Roman" w:hAnsi="Times New Roman"/>
          <w:sz w:val="28"/>
          <w:szCs w:val="28"/>
          <w:lang w:val="kk-KZ" w:eastAsia="ru-RU"/>
        </w:rPr>
        <w:t>.</w:t>
      </w:r>
    </w:p>
    <w:p w:rsidR="00D81A42" w:rsidRPr="003378EE" w:rsidRDefault="00D81A42" w:rsidP="00882D6F">
      <w:pPr>
        <w:spacing w:after="0" w:line="360" w:lineRule="auto"/>
        <w:jc w:val="both"/>
        <w:rPr>
          <w:rStyle w:val="Emphasis"/>
          <w:rFonts w:ascii="Times New Roman" w:hAnsi="Times New Roman"/>
          <w:i w:val="0"/>
          <w:sz w:val="28"/>
          <w:szCs w:val="28"/>
          <w:lang w:val="kk-KZ"/>
        </w:rPr>
      </w:pPr>
      <w:r w:rsidRPr="003378EE">
        <w:rPr>
          <w:rFonts w:ascii="Times New Roman" w:hAnsi="Times New Roman"/>
          <w:sz w:val="28"/>
          <w:szCs w:val="28"/>
          <w:lang w:val="kk-KZ"/>
        </w:rPr>
        <w:t xml:space="preserve">Математиканы оқыту барысында оқушылардың функционалдық сауаттылығын қалыптастыру  бастауыш сыныптарда оқушылар сандық өрнектермен арифметикалық амалдарды орындаумен шектелсе ,ал алгебра, геометрия, әлеміне енген сайын басқа жаңа талаптар қойылады. Бастауыш сыныптарда 0,1,2,3,4,5,6,7,8,9 және «+», «-», «×», «/» секілді таңбалармен қатар І,V, X, M, L, C тәріздес Рим цифрларын білумен шектелеміз.Ал енді алгебрада латын,грек әріптерін үйренуге тура келеді. </w:t>
      </w:r>
      <w:r w:rsidRPr="003378EE">
        <w:rPr>
          <w:rStyle w:val="Strong"/>
          <w:rFonts w:ascii="Times New Roman" w:hAnsi="Times New Roman"/>
          <w:b w:val="0"/>
          <w:sz w:val="28"/>
          <w:szCs w:val="28"/>
          <w:lang w:val="kk-KZ"/>
        </w:rPr>
        <w:t>Міне, осы әріптерді дұрыс жаза және оқи білу математикалық сауаттылық білдіреді</w:t>
      </w:r>
      <w:r w:rsidRPr="003378EE">
        <w:rPr>
          <w:rFonts w:ascii="Times New Roman" w:hAnsi="Times New Roman"/>
          <w:sz w:val="28"/>
          <w:szCs w:val="28"/>
          <w:lang w:val="kk-KZ"/>
        </w:rPr>
        <w:t xml:space="preserve">. Оқушылар геометрия ұғымдарымен </w:t>
      </w:r>
      <w:r>
        <w:rPr>
          <w:rFonts w:ascii="Times New Roman" w:hAnsi="Times New Roman"/>
          <w:sz w:val="28"/>
          <w:szCs w:val="28"/>
          <w:lang w:val="kk-KZ"/>
        </w:rPr>
        <w:t>1-</w:t>
      </w:r>
      <w:r w:rsidRPr="003378EE">
        <w:rPr>
          <w:rFonts w:ascii="Times New Roman" w:hAnsi="Times New Roman"/>
          <w:sz w:val="28"/>
          <w:szCs w:val="28"/>
          <w:lang w:val="kk-KZ"/>
        </w:rPr>
        <w:t>сыныптан таныс болады, кейін жаңа жазулар мен сызулар кездесуі мүмкін және оқытуда арнайы заңдылықтар сақтау қажет. Мұғалім оқушыны математика пәнінің қыр сырына үйрету үшін оған математикалық  сауаттылықты сақтау жөнінде күнделікті қатаң талаптар қойып, орындалуына мұқият зер салуы керек.Сонда оқушы математикалық өрнектерді оқуда, жазуда және сызбаларды сызуда сауаттылық көрсетіп, тәртіпке бейімделеді де, есептерді де алгоритм немесе логика бойынша тез,әрі сауатты шеше алады,сабаққа да ынтасы арта түседі</w:t>
      </w:r>
      <w:r w:rsidRPr="003378EE">
        <w:rPr>
          <w:rFonts w:ascii="Times New Roman" w:hAnsi="Times New Roman"/>
          <w:b/>
          <w:sz w:val="28"/>
          <w:szCs w:val="28"/>
          <w:lang w:val="kk-KZ"/>
        </w:rPr>
        <w:t>.</w:t>
      </w:r>
    </w:p>
    <w:p w:rsidR="00D81A42" w:rsidRPr="003D4A72" w:rsidRDefault="00D81A42" w:rsidP="00882D6F">
      <w:pPr>
        <w:spacing w:after="0" w:line="360" w:lineRule="auto"/>
        <w:jc w:val="both"/>
        <w:rPr>
          <w:rFonts w:ascii="Times New Roman" w:hAnsi="Times New Roman"/>
          <w:sz w:val="28"/>
          <w:szCs w:val="28"/>
          <w:lang w:val="kk-KZ"/>
        </w:rPr>
      </w:pPr>
      <w:r w:rsidRPr="003D4A72">
        <w:rPr>
          <w:rFonts w:ascii="Times New Roman" w:hAnsi="Times New Roman"/>
          <w:sz w:val="28"/>
          <w:szCs w:val="28"/>
          <w:lang w:val="kk-KZ"/>
        </w:rPr>
        <w:t>Математиканы оқыту барысында оқушылардың функционалдық сауаттылығын қалыптастырудың теориялық негіздері жүйесінің моделі төменде көрсетілді (</w:t>
      </w:r>
      <w:r>
        <w:rPr>
          <w:rFonts w:ascii="Times New Roman" w:hAnsi="Times New Roman"/>
          <w:sz w:val="28"/>
          <w:szCs w:val="28"/>
          <w:lang w:val="kk-KZ"/>
        </w:rPr>
        <w:t>1</w:t>
      </w:r>
      <w:r w:rsidRPr="003D4A72">
        <w:rPr>
          <w:rFonts w:ascii="Times New Roman" w:hAnsi="Times New Roman"/>
          <w:sz w:val="28"/>
          <w:szCs w:val="28"/>
          <w:lang w:val="kk-KZ"/>
        </w:rPr>
        <w:t>-сурет).</w:t>
      </w:r>
    </w:p>
    <w:p w:rsidR="00D81A42" w:rsidRPr="00EF2263" w:rsidRDefault="00D81A42" w:rsidP="00D2260D">
      <w:pPr>
        <w:spacing w:after="0" w:line="240" w:lineRule="auto"/>
        <w:jc w:val="both"/>
        <w:rPr>
          <w:rFonts w:ascii="Times New Roman" w:hAnsi="Times New Roman"/>
          <w:sz w:val="28"/>
          <w:szCs w:val="28"/>
          <w:lang w:val="kk-KZ"/>
        </w:rPr>
      </w:pPr>
      <w:r>
        <w:rPr>
          <w:noProof/>
          <w:lang w:val="uk-UA" w:eastAsia="uk-UA"/>
        </w:rPr>
        <w:pict>
          <v:rect id="Прямоугольник 5" o:spid="_x0000_s1026" style="position:absolute;left:0;text-align:left;margin-left:49.95pt;margin-top:11.65pt;width:337.8pt;height:4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" strokecolor="#4f81bd" strokeweight="2pt">
            <v:textbox>
              <w:txbxContent>
                <w:p w:rsidR="00D81A42" w:rsidRPr="003D4A72" w:rsidRDefault="00D81A42" w:rsidP="00931741">
                  <w:pPr>
                    <w:shd w:val="clear" w:color="auto" w:fill="FFCCCC"/>
                    <w:jc w:val="center"/>
                    <w:rPr>
                      <w:sz w:val="24"/>
                      <w:szCs w:val="24"/>
                    </w:rPr>
                  </w:pPr>
                  <w:r w:rsidRPr="003D4A72">
                    <w:rPr>
                      <w:b/>
                      <w:sz w:val="24"/>
                      <w:szCs w:val="24"/>
                      <w:lang w:val="kk-KZ"/>
                    </w:rPr>
                    <w:t>Функционалдық  математикалық  сауаттылықты қалыптастыру</w:t>
                  </w:r>
                </w:p>
              </w:txbxContent>
            </v:textbox>
          </v:rect>
        </w:pict>
      </w:r>
    </w:p>
    <w:p w:rsidR="00D81A42" w:rsidRDefault="00D81A42" w:rsidP="00D2260D">
      <w:pPr>
        <w:spacing w:after="0" w:line="240" w:lineRule="auto"/>
        <w:jc w:val="both"/>
        <w:rPr>
          <w:lang w:val="kk-KZ"/>
        </w:rPr>
      </w:pPr>
      <w:r>
        <w:rPr>
          <w:noProof/>
          <w:lang w:val="uk-UA" w:eastAsia="uk-UA"/>
        </w:rPr>
        <w:pict>
          <v:group id="Полотно 36" o:spid="_x0000_s1027" editas="canvas" style="position:absolute;left:0;text-align:left;margin-left:.55pt;margin-top:42.3pt;width:459pt;height:230.25pt;z-index:251659264" coordsize="58293,29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8293;height:29241;visibility:visible">
              <v:fill o:detectmouseclick="t"/>
              <v:path o:connecttype="none"/>
            </v:shape>
            <v:rect id="Rectangle 20" o:spid="_x0000_s1029" style="position:absolute;left:435;top:2031;width:56388;height:29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fs7MIA&#10;AADaAAAADwAAAGRycy9kb3ducmV2LnhtbESPW4vCMBSE3wX/QziCb5p6QaQaZVlY3CeLF9x9PDTH&#10;pmxzUpus1n9vBMHHYWa+YZbr1lbiSo0vHSsYDRMQxLnTJRcKjoevwRyED8gaK8ek4E4e1qtuZ4mp&#10;djfe0XUfChEh7FNUYEKoUyl9bsiiH7qaOHpn11gMUTaF1A3eItxWcpwkM2mx5LhgsKZPQ/nf/t8q&#10;qM1kq7OfrJr+Zhd9GWm7kSerVL/XfixABGrDO/xqf2sFM3hei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l+zswgAAANoAAAAPAAAAAAAAAAAAAAAAAJgCAABkcnMvZG93&#10;bnJldi54bWxQSwUGAAAAAAQABAD1AAAAhwMAAAAA&#10;" strokecolor="#4f81bd" strokeweight="2pt">
              <v:textbox>
                <w:txbxContent>
                  <w:p w:rsidR="00D81A42" w:rsidRPr="003D4A72" w:rsidRDefault="00D81A42" w:rsidP="00931741">
                    <w:pPr>
                      <w:jc w:val="center"/>
                      <w:rPr>
                        <w:sz w:val="24"/>
                        <w:szCs w:val="24"/>
                      </w:rPr>
                    </w:pPr>
                    <w:r w:rsidRPr="003D4A72">
                      <w:rPr>
                        <w:b/>
                        <w:sz w:val="24"/>
                        <w:szCs w:val="24"/>
                        <w:lang w:val="kk-KZ"/>
                      </w:rPr>
                      <w:t>ТЕОРИЯЛЫҚ НЕГІЗДЕРІ</w:t>
                    </w:r>
                  </w:p>
                </w:txbxContent>
              </v:textbox>
            </v:rect>
            <v:rect id="Rectangle 21" o:spid="_x0000_s1030" style="position:absolute;left:435;top:15438;width:14705;height:114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D57cEA&#10;AADaAAAADwAAAGRycy9kb3ducmV2LnhtbERP3WrCMBS+H/gO4QjeiKbzYko1SlGmmwzm3wMcmmNb&#10;bE5KEmt9++VC2OXH979YdaYWLTlfWVbwPk5AEOdWV1wouJw/RzMQPiBrrC2Tgid5WC17bwtMtX3w&#10;kdpTKEQMYZ+igjKEJpXS5yUZ9GPbEEfuap3BEKErpHb4iOGmlpMk+ZAGK44NJTa0Lim/ne5Ggfs5&#10;bIfNJps+b7yf7c5J+51NfpUa9LtsDiJQF/7FL/eXVhC3xivxBsj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w+e3BAAAA2gAAAA8AAAAAAAAAAAAAAAAAmAIAAGRycy9kb3du&#10;cmV2LnhtbFBLBQYAAAAABAAEAPUAAACGAwAAAAA=&#10;" fillcolor="#cfc">
              <v:textbox>
                <w:txbxContent>
                  <w:p w:rsidR="00D81A42" w:rsidRPr="001F1EC1" w:rsidRDefault="00D81A42" w:rsidP="00931741">
                    <w:pPr>
                      <w:pStyle w:val="ListParagraph"/>
                      <w:numPr>
                        <w:ilvl w:val="0"/>
                        <w:numId w:val="5"/>
                      </w:numPr>
                      <w:ind w:right="113"/>
                      <w:rPr>
                        <w:sz w:val="20"/>
                        <w:szCs w:val="20"/>
                        <w:lang w:val="kk-KZ"/>
                      </w:rPr>
                    </w:pPr>
                    <w:r w:rsidRPr="001F1EC1">
                      <w:rPr>
                        <w:sz w:val="20"/>
                        <w:szCs w:val="20"/>
                        <w:lang w:val="kk-KZ"/>
                      </w:rPr>
                      <w:t xml:space="preserve">коммуникативтік құзыреттілік </w:t>
                    </w:r>
                  </w:p>
                  <w:p w:rsidR="00D81A42" w:rsidRPr="001F1EC1" w:rsidRDefault="00D81A42" w:rsidP="00931741">
                    <w:pPr>
                      <w:pStyle w:val="ListParagraph"/>
                      <w:numPr>
                        <w:ilvl w:val="0"/>
                        <w:numId w:val="5"/>
                      </w:numPr>
                      <w:ind w:right="113"/>
                      <w:rPr>
                        <w:sz w:val="20"/>
                        <w:szCs w:val="20"/>
                        <w:lang w:val="kk-KZ"/>
                      </w:rPr>
                    </w:pPr>
                    <w:r w:rsidRPr="001F1EC1">
                      <w:rPr>
                        <w:sz w:val="20"/>
                        <w:szCs w:val="20"/>
                        <w:lang w:val="kk-KZ"/>
                      </w:rPr>
                      <w:t>проблеманыңшешуінтабу құзыреттілігі</w:t>
                    </w:r>
                  </w:p>
                  <w:p w:rsidR="00D81A42" w:rsidRPr="00A701A0" w:rsidRDefault="00D81A42" w:rsidP="00931741">
                    <w:pPr>
                      <w:pStyle w:val="ListParagraph"/>
                      <w:numPr>
                        <w:ilvl w:val="0"/>
                        <w:numId w:val="5"/>
                      </w:numPr>
                      <w:ind w:right="113"/>
                      <w:jc w:val="both"/>
                      <w:rPr>
                        <w:lang w:val="kk-KZ"/>
                      </w:rPr>
                    </w:pPr>
                    <w:r w:rsidRPr="001F1EC1">
                      <w:rPr>
                        <w:sz w:val="20"/>
                        <w:szCs w:val="20"/>
                        <w:lang w:val="kk-KZ"/>
                      </w:rPr>
                      <w:t xml:space="preserve">ақпараттыққұзыреттілік </w:t>
                    </w:r>
                  </w:p>
                  <w:p w:rsidR="00D81A42" w:rsidRPr="00A701A0" w:rsidRDefault="00D81A42" w:rsidP="00931741">
                    <w:pPr>
                      <w:jc w:val="center"/>
                      <w:rPr>
                        <w:rFonts w:ascii="Times New Roman" w:hAnsi="Times New Roman"/>
                        <w:lang w:val="kk-KZ"/>
                      </w:rPr>
                    </w:pPr>
                  </w:p>
                  <w:p w:rsidR="00D81A42" w:rsidRPr="001C7A2C" w:rsidRDefault="00D81A42" w:rsidP="00931741">
                    <w:pPr>
                      <w:jc w:val="center"/>
                      <w:rPr>
                        <w:b/>
                        <w:lang w:val="kk-KZ"/>
                      </w:rPr>
                    </w:pPr>
                  </w:p>
                </w:txbxContent>
              </v:textbox>
            </v:rect>
            <v:rect id="Rectangle 22" o:spid="_x0000_s1031" style="position:absolute;left:6533;top:7429;width:15475;height:66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hInMIA&#10;AADaAAAADwAAAGRycy9kb3ducmV2LnhtbESPT4vCMBTE7wv7HcJb2MuyJnoo2jWKCBb3JP45eHw0&#10;z7bYvJQk1vrtNwuCx2FmfsPMl4NtRU8+NI41jEcKBHHpTMOVhtNx8z0FESKywdYxaXhQgOXi/W2O&#10;uXF33lN/iJVIEA45aqhj7HIpQ1mTxTByHXHyLs5bjEn6ShqP9wS3rZwolUmLDaeFGjta11ReDzer&#10;ob95tVPZ71exzfxq356LB3Oh9efHsPoBEWmIr/CzvTUaZvB/Jd0A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SEicwgAAANoAAAAPAAAAAAAAAAAAAAAAAJgCAABkcnMvZG93&#10;bnJldi54bWxQSwUGAAAAAAQABAD1AAAAhwMAAAAA&#10;" strokecolor="#c0504d" strokeweight="2pt">
              <v:textbox>
                <w:txbxContent>
                  <w:p w:rsidR="00D81A42" w:rsidRPr="001C7A2C" w:rsidRDefault="00D81A42" w:rsidP="00931741">
                    <w:pPr>
                      <w:rPr>
                        <w:b/>
                        <w:lang w:val="kk-KZ"/>
                      </w:rPr>
                    </w:pPr>
                    <w:r w:rsidRPr="001C7A2C">
                      <w:rPr>
                        <w:b/>
                        <w:lang w:val="kk-KZ"/>
                      </w:rPr>
                      <w:t>Психологиялық негіздері</w:t>
                    </w:r>
                  </w:p>
                </w:txbxContent>
              </v:textbox>
            </v:rect>
            <v:rect id="Rectangle 23" o:spid="_x0000_s1032" style="position:absolute;left:17627;top:16450;width:15998;height:91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9HTsYA&#10;AADbAAAADwAAAGRycy9kb3ducmV2LnhtbESPQWvCQBCF74X+h2UKXkQ39VAlukpoqbZSaKv9AUN2&#10;mgSzs2F3jfHfdw5CbzO8N+99s9oMrlU9hdh4NvA4zUARl942XBn4Ob5OFqBiQrbYeiYDV4qwWd/f&#10;rTC3/sLf1B9SpSSEY44G6pS6XOtY1uQwTn1HLNqvDw6TrKHSNuBFwl2rZ1n2pB02LA01dvRcU3k6&#10;nJ2B8PG1HXcvxfx64v1id8z692L2aczoYSiWoBIN6d98u36zgi/08osMo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9HTsYAAADbAAAADwAAAAAAAAAAAAAAAACYAgAAZHJz&#10;L2Rvd25yZXYueG1sUEsFBgAAAAAEAAQA9QAAAIsDAAAAAA==&#10;" fillcolor="#cfc">
              <v:textbox>
                <w:txbxContent>
                  <w:p w:rsidR="00D81A42" w:rsidRPr="001F1EC1" w:rsidRDefault="00D81A42" w:rsidP="00931741">
                    <w:pPr>
                      <w:jc w:val="center"/>
                      <w:rPr>
                        <w:rFonts w:ascii="Times New Roman" w:hAnsi="Times New Roman"/>
                        <w:sz w:val="20"/>
                        <w:szCs w:val="20"/>
                        <w:lang w:val="kk-KZ"/>
                      </w:rPr>
                    </w:pPr>
                    <w:r w:rsidRPr="001F1EC1">
                      <w:rPr>
                        <w:rFonts w:ascii="Times New Roman" w:hAnsi="Times New Roman"/>
                        <w:sz w:val="20"/>
                        <w:szCs w:val="20"/>
                        <w:lang w:val="kk-KZ"/>
                      </w:rPr>
                      <w:t>Математикадан сапалы оқытуды ұйымдастырудың тиімді жүйесі</w:t>
                    </w:r>
                  </w:p>
                </w:txbxContent>
              </v:textbox>
            </v:rect>
            <v:rect id="Rectangle 24" o:spid="_x0000_s1033" style="position:absolute;left:23867;top:7429;width:14846;height:66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q8+8AA&#10;AADbAAAADwAAAGRycy9kb3ducmV2LnhtbERPS4vCMBC+C/6HMAteZE3cQ5GuUWTB4p7Ex8Hj0Ixt&#10;sZmUJNb6742wsLf5+J6zXA+2FT350DjWMJ8pEMSlMw1XGs6n7ecCRIjIBlvHpOFJAdar8WiJuXEP&#10;PlB/jJVIIRxy1FDH2OVShrImi2HmOuLEXZ23GBP0lTQeHynctvJLqUxabDg11NjRT03l7Xi3Gvq7&#10;V3uV/U6LXeY3h/ZSPJkLrScfw+YbRKQh/ov/3DuT5s/h/Us6QK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uq8+8AAAADbAAAADwAAAAAAAAAAAAAAAACYAgAAZHJzL2Rvd25y&#10;ZXYueG1sUEsFBgAAAAAEAAQA9QAAAIUDAAAAAA==&#10;" strokecolor="#c0504d" strokeweight="2pt">
              <v:textbox>
                <w:txbxContent>
                  <w:p w:rsidR="00D81A42" w:rsidRPr="001C7A2C" w:rsidRDefault="00D81A42" w:rsidP="00931741">
                    <w:pPr>
                      <w:rPr>
                        <w:b/>
                        <w:lang w:val="kk-KZ"/>
                      </w:rPr>
                    </w:pPr>
                    <w:r w:rsidRPr="001C7A2C">
                      <w:rPr>
                        <w:b/>
                        <w:lang w:val="kk-KZ"/>
                      </w:rPr>
                      <w:t>Педагогикалық негіздері</w:t>
                    </w:r>
                  </w:p>
                </w:txbxContent>
              </v:textbox>
            </v:rect>
            <v:rect id="Rectangle 25" o:spid="_x0000_s1034" style="position:absolute;left:36004;top:16176;width:19431;height:91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F8osMA&#10;AADbAAAADwAAAGRycy9kb3ducmV2LnhtbERP22rCQBB9F/yHZQp9KXVjHmqIrhKUXhShrfoBQ3aa&#10;BLOzYXcb4993hYJvczjXWawG04qenG8sK5hOEhDEpdUNVwpOx9fnDIQPyBpby6TgSh5Wy/Fogbm2&#10;F/6m/hAqEUPY56igDqHLpfRlTQb9xHbEkfuxzmCI0FVSO7zEcNPKNElepMGGY0ONHa1rKs+HX6PA&#10;7b/enrpNMbueeZe9H5N+W6SfSj0+DMUcRKAh3MX/7g8d56dw+yUe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F8osMAAADbAAAADwAAAAAAAAAAAAAAAACYAgAAZHJzL2Rv&#10;d25yZXYueG1sUEsFBgAAAAAEAAQA9QAAAIgDAAAAAA==&#10;" fillcolor="#cfc">
              <v:textbox>
                <w:txbxContent>
                  <w:p w:rsidR="00D81A42" w:rsidRPr="001F1EC1" w:rsidRDefault="00D81A42" w:rsidP="00931741">
                    <w:pPr>
                      <w:jc w:val="center"/>
                      <w:rPr>
                        <w:rFonts w:ascii="Times New Roman" w:hAnsi="Times New Roman"/>
                        <w:lang w:val="kk-KZ"/>
                      </w:rPr>
                    </w:pPr>
                    <w:r w:rsidRPr="001F1EC1">
                      <w:rPr>
                        <w:rFonts w:ascii="Times New Roman" w:hAnsi="Times New Roman"/>
                        <w:lang w:val="kk-KZ"/>
                      </w:rPr>
                      <w:t>Оқушылар білімін құзыреттілік негізінде бағалау</w:t>
                    </w:r>
                  </w:p>
                </w:txbxContent>
              </v:textbox>
            </v:rect>
            <v:rect id="Rectangle 26" o:spid="_x0000_s1035" style="position:absolute;left:41970;top:8739;width:14853;height:66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SHF8EA&#10;AADbAAAADwAAAGRycy9kb3ducmV2LnhtbERPS2vCQBC+C/0PyxR6kbrbCkHSrCKCwZ7Ex8HjkB2T&#10;YHY27K4x/vtuodDbfHzPKVaj7cRAPrSONXzMFAjiypmWaw3n0/Z9ASJEZIOdY9LwpACr5cukwNy4&#10;Bx9oOMZapBAOOWpoYuxzKUPVkMUwcz1x4q7OW4wJ+loaj48Ubjv5qVQmLbacGhrsadNQdTverYbh&#10;7tVeZd/Tcpf59aG7lE/mUuu313H9BSLSGP/Ff+6dSfPn8PtLOkA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0hxfBAAAA2wAAAA8AAAAAAAAAAAAAAAAAmAIAAGRycy9kb3du&#10;cmV2LnhtbFBLBQYAAAAABAAEAPUAAACGAwAAAAA=&#10;" strokecolor="#c0504d" strokeweight="2pt">
              <v:textbox>
                <w:txbxContent>
                  <w:p w:rsidR="00D81A42" w:rsidRPr="001C7A2C" w:rsidRDefault="00D81A42" w:rsidP="00931741">
                    <w:pPr>
                      <w:rPr>
                        <w:b/>
                        <w:lang w:val="kk-KZ"/>
                      </w:rPr>
                    </w:pPr>
                    <w:r w:rsidRPr="001C7A2C">
                      <w:rPr>
                        <w:b/>
                        <w:lang w:val="kk-KZ"/>
                      </w:rPr>
                      <w:t>Жаңа оқыту технологиялары</w:t>
                    </w:r>
                  </w:p>
                </w:txbxContent>
              </v:textbox>
            </v:rect>
            <v:line id="Line 27" o:spid="_x0000_s1036" style="position:absolute;visibility:visible" from="28670,0" to="28670,2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Line 28" o:spid="_x0000_s1037" style="position:absolute;visibility:visible" from="15140,5143" to="15140,7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Line 29" o:spid="_x0000_s1038" style="position:absolute;visibility:visible" from="29719,4762" to="29720,7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30" o:spid="_x0000_s1039" style="position:absolute;visibility:visible" from="49282,5334" to="49282,7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Line 31" o:spid="_x0000_s1040" style="position:absolute;visibility:visible" from="4762,4762" to="4762,15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line id="Line 32" o:spid="_x0000_s1041" style="position:absolute;visibility:visible" from="22860,5016" to="22860,16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7KK8QAAADbAAAADwAAAGRycy9kb3ducmV2LnhtbESPS2vDMBCE74X8B7GB3Bo5D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sorxAAAANsAAAAPAAAAAAAAAAAA&#10;AAAAAKECAABkcnMvZG93bnJldi54bWxQSwUGAAAAAAQABAD5AAAAkgMAAAAA&#10;">
              <v:stroke endarrow="block"/>
            </v:line>
            <v:line id="Line 33" o:spid="_x0000_s1042" style="position:absolute;visibility:visible" from="40392,5429" to="40392,15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w10:wrap type="topAndBottom"/>
          </v:group>
        </w:pict>
      </w:r>
    </w:p>
    <w:p w:rsidR="00D81A42" w:rsidRDefault="00D81A42" w:rsidP="00D2260D">
      <w:pPr>
        <w:pStyle w:val="NormalWeb"/>
        <w:spacing w:before="0" w:beforeAutospacing="0" w:after="0" w:afterAutospacing="0"/>
        <w:jc w:val="both"/>
        <w:rPr>
          <w:sz w:val="28"/>
          <w:szCs w:val="28"/>
          <w:lang w:val="kk-KZ"/>
        </w:rPr>
      </w:pPr>
    </w:p>
    <w:p w:rsidR="00D81A42" w:rsidRDefault="00D81A42" w:rsidP="002C0D98">
      <w:pPr>
        <w:pStyle w:val="NormalWeb"/>
        <w:spacing w:before="0" w:beforeAutospacing="0" w:after="0" w:afterAutospacing="0" w:line="276" w:lineRule="auto"/>
        <w:jc w:val="both"/>
        <w:rPr>
          <w:sz w:val="28"/>
          <w:szCs w:val="28"/>
          <w:lang w:val="kk-KZ"/>
        </w:rPr>
      </w:pPr>
      <w:r w:rsidRPr="00DC3C37">
        <w:rPr>
          <w:sz w:val="28"/>
          <w:szCs w:val="28"/>
          <w:lang w:val="kk-KZ"/>
        </w:rPr>
        <w:t>Функционалдық сауаттылықтың тағы бір тетігі ретінде қосымша білім мен мектептен тыс сабақтармен қамтуды жатқызуға болады. Қазіргі кезде, басты назар ғылыми-зерттеу жобаларына, техникалық шығармашылыққа, өнертапқыштыққа, модельдеуге, нанотехнологияларға, робот техникасына, легожобалауға және т.б. аударылды</w:t>
      </w:r>
    </w:p>
    <w:p w:rsidR="00D81A42" w:rsidRPr="00DC3C37" w:rsidRDefault="00D81A42" w:rsidP="002C0D98">
      <w:pPr>
        <w:pStyle w:val="NormalWeb"/>
        <w:spacing w:before="0" w:beforeAutospacing="0" w:after="0" w:afterAutospacing="0" w:line="276" w:lineRule="auto"/>
        <w:jc w:val="both"/>
        <w:rPr>
          <w:sz w:val="28"/>
          <w:szCs w:val="28"/>
          <w:lang w:val="kk-KZ"/>
        </w:rPr>
      </w:pPr>
      <w:r w:rsidRPr="00DC3C37">
        <w:rPr>
          <w:sz w:val="28"/>
          <w:szCs w:val="28"/>
          <w:lang w:val="kk-KZ"/>
        </w:rPr>
        <w:t xml:space="preserve">    Жобалау технологиясын білім беру жүйесінің маңыздылығы оқушылардың белсенділігін арттыру, топта жұмыс істеу білігін дамыту, ізденімпаздыққа жетелеу т.б. болып табылады.</w:t>
      </w:r>
    </w:p>
    <w:p w:rsidR="00D81A42" w:rsidRPr="00DC3C37" w:rsidRDefault="00D81A42" w:rsidP="002C0D98">
      <w:pPr>
        <w:pStyle w:val="NormalWeb"/>
        <w:spacing w:before="0" w:beforeAutospacing="0" w:after="0" w:afterAutospacing="0" w:line="276" w:lineRule="auto"/>
        <w:jc w:val="both"/>
        <w:rPr>
          <w:sz w:val="28"/>
          <w:szCs w:val="28"/>
          <w:lang w:val="kk-KZ"/>
        </w:rPr>
      </w:pPr>
      <w:r w:rsidRPr="00DC3C37">
        <w:rPr>
          <w:sz w:val="28"/>
          <w:szCs w:val="28"/>
          <w:lang w:val="kk-KZ"/>
        </w:rPr>
        <w:t>Жобалау технологиясына түсіндірме сөздікте: «Оқушылардың жоспарлау және күрделене беретін тапсырмаларды орындау арқылы меңгеретін білімі»,- деген анықтама берілсе, ағылшын тілінен аударғанда «cooperative learning» – бірге үйрену деген мағынаны білдіреді.</w:t>
      </w:r>
    </w:p>
    <w:p w:rsidR="00D81A42" w:rsidRPr="003D4A72" w:rsidRDefault="00D81A42" w:rsidP="002C0D98">
      <w:pPr>
        <w:spacing w:after="0" w:line="276" w:lineRule="auto"/>
        <w:jc w:val="both"/>
        <w:rPr>
          <w:rFonts w:ascii="Times New Roman" w:hAnsi="Times New Roman"/>
          <w:sz w:val="28"/>
          <w:szCs w:val="28"/>
          <w:lang w:val="kk-KZ" w:eastAsia="ru-RU"/>
        </w:rPr>
      </w:pPr>
      <w:r w:rsidRPr="00DC3C37">
        <w:rPr>
          <w:rFonts w:ascii="Times New Roman" w:hAnsi="Times New Roman"/>
          <w:sz w:val="28"/>
          <w:szCs w:val="28"/>
          <w:lang w:val="kk-KZ"/>
        </w:rPr>
        <w:t>Жобалау технологиясын қолданудағы негізгі мақсат – оқушылардың қызығушылық ынтасын дамыту, өз бетімен жұмыстарын жүргізу арқылы білімдерін жетілдіру, ақпараттық бағдарлау біліктілігін қалыптастыру және сыни тұрғыдан ойлау қабілетін арттыру арқылы оқушыны болашақта әр түрлі жағдаяттарда, әр түрлі қоғамдық ортада ө</w:t>
      </w:r>
      <w:r>
        <w:rPr>
          <w:rFonts w:ascii="Times New Roman" w:hAnsi="Times New Roman"/>
          <w:sz w:val="28"/>
          <w:szCs w:val="28"/>
          <w:lang w:val="kk-KZ"/>
        </w:rPr>
        <w:t xml:space="preserve">зін-өзі көрсете білуге бейімдеу </w:t>
      </w:r>
      <w:r w:rsidRPr="00103067">
        <w:rPr>
          <w:rFonts w:ascii="Times New Roman" w:hAnsi="Times New Roman"/>
          <w:sz w:val="28"/>
          <w:szCs w:val="28"/>
          <w:lang w:val="kk-KZ" w:eastAsia="ru-RU"/>
        </w:rPr>
        <w:fldChar w:fldCharType="begin"/>
      </w:r>
      <w:r w:rsidRPr="00103067">
        <w:rPr>
          <w:rFonts w:ascii="Times New Roman" w:hAnsi="Times New Roman"/>
          <w:sz w:val="28"/>
          <w:szCs w:val="28"/>
          <w:lang w:val="kk-KZ" w:eastAsia="ru-RU"/>
        </w:rPr>
        <w:instrText xml:space="preserve"> QUOTE </w:instrText>
      </w:r>
      <w:r w:rsidRPr="00103067">
        <w:pict>
          <v:shape id="_x0000_i1025"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31741&quot;/&gt;&lt;wsp:rsid wsp:val=&quot;002C0D98&quot;/&gt;&lt;wsp:rsid wsp:val=&quot;003378EE&quot;/&gt;&lt;wsp:rsid wsp:val=&quot;003D4A72&quot;/&gt;&lt;wsp:rsid wsp:val=&quot;004C60A6&quot;/&gt;&lt;wsp:rsid wsp:val=&quot;005E551A&quot;/&gt;&lt;wsp:rsid wsp:val=&quot;007F0583&quot;/&gt;&lt;wsp:rsid wsp:val=&quot;00882D6F&quot;/&gt;&lt;wsp:rsid wsp:val=&quot;00931741&quot;/&gt;&lt;wsp:rsid wsp:val=&quot;00A1608B&quot;/&gt;&lt;wsp:rsid wsp:val=&quot;00AF4AE1&quot;/&gt;&lt;wsp:rsid wsp:val=&quot;00BC445F&quot;/&gt;&lt;wsp:rsid wsp:val=&quot;00BD09F4&quot;/&gt;&lt;wsp:rsid wsp:val=&quot;00C1048D&quot;/&gt;&lt;wsp:rsid wsp:val=&quot;00CA1007&quot;/&gt;&lt;wsp:rsid wsp:val=&quot;00D2260D&quot;/&gt;&lt;wsp:rsid wsp:val=&quot;00D46EE2&quot;/&gt;&lt;wsp:rsid wsp:val=&quot;00DC3C37&quot;/&gt;&lt;wsp:rsid wsp:val=&quot;00EC679C&quot;/&gt;&lt;wsp:rsid wsp:val=&quot;00ED3FA3&quot;/&gt;&lt;wsp:rsid wsp:val=&quot;00ED7ABC&quot;/&gt;&lt;wsp:rsid wsp:val=&quot;00EE76D8&quot;/&gt;&lt;/wsp:rsids&gt;&lt;/w:docPr&gt;&lt;w:body&gt;&lt;w:p wsp:rsidR=&quot;00000000&quot; wsp:rsidRDefault=&quot;00ED3FA3&quot;&gt;&lt;m:oMathPara&gt;&lt;m:oMath&gt;&lt;m:d&gt;&lt;m:dPr&gt;&lt;m:begChr m:val=&quot;[&quot;/&gt;&lt;m:endChr m:val=&quot;]&quot;/&gt;&lt;m:ctrlPr&gt;&lt;w:rPr&gt;&lt;w:rFonts w:ascii=&quot;Cambria Math&quot; w:fareast=&quot;Times New Roman&quot; w:h-ansi=&quot;Cambria Math&quot;/&gt;&lt;wx:font wx:val=&quot;Cambria Math&quot;/&gt;&lt;w:i/&gt;&lt;w:sz w:val=&quot;28&quot;/&gt;&lt;w:sz-cs w:val=&quot;28&quot;/&gt;&lt;w:lang w:val=&quot;KZ&quot; w:fareast=&quot;RU&quot;/&gt;&lt;/w:rPr&gt;&lt;/m:ctrlPr&gt;&lt;/m:dPr&gt;&lt;m:e&gt;&lt;m:r&gt;&lt;w:rPr&gt;&lt;w:rFonts w:ascii=&quot;Cambria Math&quot; w:fareast=&quot;Times New Roman&quot; w:h-ansi=&quot;Cambria Math&quot;/&gt;&lt;wx:font wx:val=&quot;Cambria Math&quot;/&gt;&lt;w:i/&gt;&lt;w:sz w:val=&quot;28&quot;/&gt;&lt;w:sz-cs w:val=&quot;28&quot;/&gt;&lt;w:lang w:val=&quot;KZ&quot; w:fareast=&quot;RU&quot;/&gt;&lt;/w:rPr&gt;&lt;m:t&gt;3&lt;/m:t&gt;&lt;/m:r&gt;&lt;/m:e&gt;&lt;/m:d&gt;&lt;m:r&gt;&lt;w:rPr&gt;&lt;w:rFonts w:ascii=&quot;Cambria Math&quot; w:fareast=&quot;Times New Roman&quot; w:h-ansi=&quot;Cambria Math&quot;/&gt;&lt;wx:font wx:val=&quot;Cambria Math&quot;/&gt;&lt;w:i/&gt;&lt;w:sz w:val=&quot;28&quot;/&gt;&lt;w:sz-cs w:val=&quot;28&quot;/&gt;&lt;w:lang w:val=&quot;KZ&quot; w:fareast=&quot;RU&quot;/&gt;&lt;/w:rPr&gt;&lt;m:t&gt;.&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5" o:title="" chromakey="white"/>
          </v:shape>
        </w:pict>
      </w:r>
      <w:r w:rsidRPr="00103067">
        <w:rPr>
          <w:rFonts w:ascii="Times New Roman" w:hAnsi="Times New Roman"/>
          <w:sz w:val="28"/>
          <w:szCs w:val="28"/>
          <w:lang w:val="kk-KZ" w:eastAsia="ru-RU"/>
        </w:rPr>
        <w:instrText xml:space="preserve"> </w:instrText>
      </w:r>
      <w:r w:rsidRPr="00103067">
        <w:rPr>
          <w:rFonts w:ascii="Times New Roman" w:hAnsi="Times New Roman"/>
          <w:sz w:val="28"/>
          <w:szCs w:val="28"/>
          <w:lang w:val="kk-KZ" w:eastAsia="ru-RU"/>
        </w:rPr>
        <w:fldChar w:fldCharType="separate"/>
      </w:r>
      <w:r w:rsidRPr="00103067">
        <w:pict>
          <v:shape id="_x0000_i1026"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31741&quot;/&gt;&lt;wsp:rsid wsp:val=&quot;002C0D98&quot;/&gt;&lt;wsp:rsid wsp:val=&quot;003378EE&quot;/&gt;&lt;wsp:rsid wsp:val=&quot;003D4A72&quot;/&gt;&lt;wsp:rsid wsp:val=&quot;004C60A6&quot;/&gt;&lt;wsp:rsid wsp:val=&quot;005E551A&quot;/&gt;&lt;wsp:rsid wsp:val=&quot;007F0583&quot;/&gt;&lt;wsp:rsid wsp:val=&quot;00882D6F&quot;/&gt;&lt;wsp:rsid wsp:val=&quot;00931741&quot;/&gt;&lt;wsp:rsid wsp:val=&quot;00A1608B&quot;/&gt;&lt;wsp:rsid wsp:val=&quot;00AF4AE1&quot;/&gt;&lt;wsp:rsid wsp:val=&quot;00BC445F&quot;/&gt;&lt;wsp:rsid wsp:val=&quot;00BD09F4&quot;/&gt;&lt;wsp:rsid wsp:val=&quot;00C1048D&quot;/&gt;&lt;wsp:rsid wsp:val=&quot;00CA1007&quot;/&gt;&lt;wsp:rsid wsp:val=&quot;00D2260D&quot;/&gt;&lt;wsp:rsid wsp:val=&quot;00D46EE2&quot;/&gt;&lt;wsp:rsid wsp:val=&quot;00DC3C37&quot;/&gt;&lt;wsp:rsid wsp:val=&quot;00EC679C&quot;/&gt;&lt;wsp:rsid wsp:val=&quot;00ED3FA3&quot;/&gt;&lt;wsp:rsid wsp:val=&quot;00ED7ABC&quot;/&gt;&lt;wsp:rsid wsp:val=&quot;00EE76D8&quot;/&gt;&lt;/wsp:rsids&gt;&lt;/w:docPr&gt;&lt;w:body&gt;&lt;w:p wsp:rsidR=&quot;00000000&quot; wsp:rsidRDefault=&quot;00ED3FA3&quot;&gt;&lt;m:oMathPara&gt;&lt;m:oMath&gt;&lt;m:d&gt;&lt;m:dPr&gt;&lt;m:begChr m:val=&quot;[&quot;/&gt;&lt;m:endChr m:val=&quot;]&quot;/&gt;&lt;m:ctrlPr&gt;&lt;w:rPr&gt;&lt;w:rFonts w:ascii=&quot;Cambria Math&quot; w:fareast=&quot;Times New Roman&quot; w:h-ansi=&quot;Cambria Math&quot;/&gt;&lt;wx:font wx:val=&quot;Cambria Math&quot;/&gt;&lt;w:i/&gt;&lt;w:sz w:val=&quot;28&quot;/&gt;&lt;w:sz-cs w:val=&quot;28&quot;/&gt;&lt;w:lang w:val=&quot;KZ&quot; w:fareast=&quot;RU&quot;/&gt;&lt;/w:rPr&gt;&lt;/m:ctrlPr&gt;&lt;/m:dPr&gt;&lt;m:e&gt;&lt;m:r&gt;&lt;w:rPr&gt;&lt;w:rFonts w:ascii=&quot;Cambria Math&quot; w:fareast=&quot;Times New Roman&quot; w:h-ansi=&quot;Cambria Math&quot;/&gt;&lt;wx:font wx:val=&quot;Cambria Math&quot;/&gt;&lt;w:i/&gt;&lt;w:sz w:val=&quot;28&quot;/&gt;&lt;w:sz-cs w:val=&quot;28&quot;/&gt;&lt;w:lang w:val=&quot;KZ&quot; w:fareast=&quot;RU&quot;/&gt;&lt;/w:rPr&gt;&lt;m:t&gt;3&lt;/m:t&gt;&lt;/m:r&gt;&lt;/m:e&gt;&lt;/m:d&gt;&lt;m:r&gt;&lt;w:rPr&gt;&lt;w:rFonts w:ascii=&quot;Cambria Math&quot; w:fareast=&quot;Times New Roman&quot; w:h-ansi=&quot;Cambria Math&quot;/&gt;&lt;wx:font wx:val=&quot;Cambria Math&quot;/&gt;&lt;w:i/&gt;&lt;w:sz w:val=&quot;28&quot;/&gt;&lt;w:sz-cs w:val=&quot;28&quot;/&gt;&lt;w:lang w:val=&quot;KZ&quot; w:fareast=&quot;RU&quot;/&gt;&lt;/w:rPr&gt;&lt;m:t&gt;.&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5" o:title="" chromakey="white"/>
          </v:shape>
        </w:pict>
      </w:r>
      <w:r w:rsidRPr="00103067">
        <w:rPr>
          <w:rFonts w:ascii="Times New Roman" w:hAnsi="Times New Roman"/>
          <w:sz w:val="28"/>
          <w:szCs w:val="28"/>
          <w:lang w:val="kk-KZ" w:eastAsia="ru-RU"/>
        </w:rPr>
        <w:fldChar w:fldCharType="end"/>
      </w:r>
    </w:p>
    <w:p w:rsidR="00D81A42" w:rsidRPr="00DC3C37" w:rsidRDefault="00D81A42" w:rsidP="002C0D98">
      <w:pPr>
        <w:spacing w:after="0" w:line="276" w:lineRule="auto"/>
        <w:ind w:firstLine="567"/>
        <w:jc w:val="both"/>
        <w:rPr>
          <w:rFonts w:ascii="Times New Roman" w:hAnsi="Times New Roman"/>
          <w:sz w:val="28"/>
          <w:szCs w:val="28"/>
          <w:lang w:val="kk-KZ"/>
        </w:rPr>
      </w:pPr>
      <w:r w:rsidRPr="00DC3C37">
        <w:rPr>
          <w:rFonts w:ascii="Times New Roman" w:hAnsi="Times New Roman"/>
          <w:sz w:val="28"/>
          <w:szCs w:val="28"/>
          <w:lang w:val="kk-KZ"/>
        </w:rPr>
        <w:t xml:space="preserve">Технологиялық оқуда мұғалім мен оқушының атқаратын іс-әрекеттері төмендегі 1-кестеде келтірілген. </w:t>
      </w:r>
    </w:p>
    <w:p w:rsidR="00D81A42" w:rsidRPr="009B749C" w:rsidRDefault="00D81A42" w:rsidP="00D2260D">
      <w:pPr>
        <w:spacing w:after="0" w:line="240" w:lineRule="auto"/>
        <w:ind w:firstLine="567"/>
        <w:jc w:val="both"/>
        <w:rPr>
          <w:rFonts w:ascii="Times New Roman" w:hAnsi="Times New Roman"/>
          <w:sz w:val="20"/>
          <w:szCs w:val="20"/>
          <w:lang w:val="kk-KZ"/>
        </w:rPr>
      </w:pPr>
      <w:r w:rsidRPr="009B749C">
        <w:rPr>
          <w:rFonts w:ascii="Times New Roman" w:hAnsi="Times New Roman"/>
          <w:sz w:val="20"/>
          <w:szCs w:val="20"/>
          <w:lang w:val="kk-KZ"/>
        </w:rPr>
        <w:t>Кесте 1.</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0"/>
        <w:gridCol w:w="4677"/>
      </w:tblGrid>
      <w:tr w:rsidR="00D81A42" w:rsidRPr="00103067" w:rsidTr="00CA1007">
        <w:trPr>
          <w:trHeight w:val="282"/>
        </w:trPr>
        <w:tc>
          <w:tcPr>
            <w:tcW w:w="4820" w:type="dxa"/>
          </w:tcPr>
          <w:p w:rsidR="00D81A42" w:rsidRPr="00D46EE2" w:rsidRDefault="00D81A42" w:rsidP="00D2260D">
            <w:pPr>
              <w:spacing w:after="0" w:line="240" w:lineRule="auto"/>
              <w:jc w:val="both"/>
              <w:rPr>
                <w:rFonts w:ascii="Times New Roman" w:hAnsi="Times New Roman"/>
                <w:b/>
                <w:sz w:val="20"/>
                <w:szCs w:val="20"/>
              </w:rPr>
            </w:pPr>
            <w:r w:rsidRPr="00D46EE2">
              <w:rPr>
                <w:rFonts w:ascii="Times New Roman" w:hAnsi="Times New Roman"/>
                <w:b/>
                <w:sz w:val="20"/>
                <w:szCs w:val="20"/>
                <w:lang w:val="kk-KZ"/>
              </w:rPr>
              <w:t>Оқушының әрекеті</w:t>
            </w:r>
          </w:p>
        </w:tc>
        <w:tc>
          <w:tcPr>
            <w:tcW w:w="4677" w:type="dxa"/>
          </w:tcPr>
          <w:p w:rsidR="00D81A42" w:rsidRPr="00D46EE2" w:rsidRDefault="00D81A42" w:rsidP="00D2260D">
            <w:pPr>
              <w:spacing w:after="0" w:line="240" w:lineRule="auto"/>
              <w:jc w:val="both"/>
              <w:rPr>
                <w:rFonts w:ascii="Times New Roman" w:hAnsi="Times New Roman"/>
                <w:b/>
                <w:sz w:val="20"/>
                <w:szCs w:val="20"/>
              </w:rPr>
            </w:pPr>
            <w:r w:rsidRPr="00D46EE2">
              <w:rPr>
                <w:rFonts w:ascii="Times New Roman" w:hAnsi="Times New Roman"/>
                <w:b/>
                <w:sz w:val="20"/>
                <w:szCs w:val="20"/>
                <w:lang w:val="kk-KZ"/>
              </w:rPr>
              <w:t>Мұғалімнің әрекеті:</w:t>
            </w:r>
          </w:p>
        </w:tc>
      </w:tr>
      <w:tr w:rsidR="00D81A42" w:rsidRPr="00103067" w:rsidTr="00CA1007">
        <w:trPr>
          <w:trHeight w:val="272"/>
        </w:trPr>
        <w:tc>
          <w:tcPr>
            <w:tcW w:w="4820" w:type="dxa"/>
          </w:tcPr>
          <w:p w:rsidR="00D81A42" w:rsidRPr="009B749C" w:rsidRDefault="00D81A42" w:rsidP="00D2260D">
            <w:pPr>
              <w:spacing w:after="0" w:line="240" w:lineRule="auto"/>
              <w:jc w:val="both"/>
              <w:rPr>
                <w:rFonts w:ascii="Times New Roman" w:hAnsi="Times New Roman"/>
                <w:sz w:val="20"/>
                <w:szCs w:val="20"/>
              </w:rPr>
            </w:pPr>
            <w:r w:rsidRPr="009B749C">
              <w:rPr>
                <w:rFonts w:ascii="Times New Roman" w:hAnsi="Times New Roman"/>
                <w:sz w:val="20"/>
                <w:szCs w:val="20"/>
                <w:lang w:val="kk-KZ"/>
              </w:rPr>
              <w:t>Оқушы-оқыту субъектісі.</w:t>
            </w:r>
          </w:p>
        </w:tc>
        <w:tc>
          <w:tcPr>
            <w:tcW w:w="4677" w:type="dxa"/>
          </w:tcPr>
          <w:p w:rsidR="00D81A42" w:rsidRPr="009B749C" w:rsidRDefault="00D81A42" w:rsidP="00D2260D">
            <w:pPr>
              <w:spacing w:after="0" w:line="240" w:lineRule="auto"/>
              <w:jc w:val="both"/>
              <w:rPr>
                <w:rFonts w:ascii="Times New Roman" w:hAnsi="Times New Roman"/>
                <w:sz w:val="20"/>
                <w:szCs w:val="20"/>
              </w:rPr>
            </w:pPr>
            <w:r w:rsidRPr="009B749C">
              <w:rPr>
                <w:rFonts w:ascii="Times New Roman" w:hAnsi="Times New Roman"/>
                <w:sz w:val="20"/>
                <w:szCs w:val="20"/>
                <w:lang w:val="kk-KZ"/>
              </w:rPr>
              <w:t>Жеке тұлғаға қарай бағытталған ұсынушы, нақты мақсат қоюшы.</w:t>
            </w:r>
          </w:p>
        </w:tc>
      </w:tr>
      <w:tr w:rsidR="00D81A42" w:rsidRPr="00103067" w:rsidTr="00CA1007">
        <w:trPr>
          <w:trHeight w:val="230"/>
        </w:trPr>
        <w:tc>
          <w:tcPr>
            <w:tcW w:w="4820" w:type="dxa"/>
          </w:tcPr>
          <w:p w:rsidR="00D81A42" w:rsidRPr="009B749C" w:rsidRDefault="00D81A42" w:rsidP="00D2260D">
            <w:pPr>
              <w:spacing w:after="0" w:line="240" w:lineRule="auto"/>
              <w:jc w:val="both"/>
              <w:rPr>
                <w:rFonts w:ascii="Times New Roman" w:hAnsi="Times New Roman"/>
                <w:sz w:val="20"/>
                <w:szCs w:val="20"/>
              </w:rPr>
            </w:pPr>
            <w:r w:rsidRPr="009B749C">
              <w:rPr>
                <w:rFonts w:ascii="Times New Roman" w:hAnsi="Times New Roman"/>
                <w:sz w:val="20"/>
                <w:szCs w:val="20"/>
                <w:lang w:val="kk-KZ"/>
              </w:rPr>
              <w:t>Мақсатқа дербес өз іс-әрекетімен жетуші белсенді субъект.</w:t>
            </w:r>
          </w:p>
        </w:tc>
        <w:tc>
          <w:tcPr>
            <w:tcW w:w="4677" w:type="dxa"/>
          </w:tcPr>
          <w:p w:rsidR="00D81A42" w:rsidRPr="009B749C" w:rsidRDefault="00D81A42" w:rsidP="00D2260D">
            <w:pPr>
              <w:spacing w:after="0" w:line="240" w:lineRule="auto"/>
              <w:jc w:val="both"/>
              <w:rPr>
                <w:rFonts w:ascii="Times New Roman" w:hAnsi="Times New Roman"/>
                <w:sz w:val="20"/>
                <w:szCs w:val="20"/>
              </w:rPr>
            </w:pPr>
            <w:r w:rsidRPr="009B749C">
              <w:rPr>
                <w:rFonts w:ascii="Times New Roman" w:hAnsi="Times New Roman"/>
                <w:sz w:val="20"/>
                <w:szCs w:val="20"/>
                <w:lang w:val="kk-KZ"/>
              </w:rPr>
              <w:t>Бағыт-бағдар беруші, кеңесші.</w:t>
            </w:r>
          </w:p>
        </w:tc>
      </w:tr>
      <w:tr w:rsidR="00D81A42" w:rsidRPr="00103067" w:rsidTr="00CA1007">
        <w:trPr>
          <w:trHeight w:val="64"/>
        </w:trPr>
        <w:tc>
          <w:tcPr>
            <w:tcW w:w="4820" w:type="dxa"/>
          </w:tcPr>
          <w:p w:rsidR="00D81A42" w:rsidRPr="009B749C" w:rsidRDefault="00D81A42" w:rsidP="00D2260D">
            <w:pPr>
              <w:spacing w:after="0" w:line="240" w:lineRule="auto"/>
              <w:jc w:val="both"/>
              <w:rPr>
                <w:rFonts w:ascii="Times New Roman" w:hAnsi="Times New Roman"/>
                <w:sz w:val="20"/>
                <w:szCs w:val="20"/>
              </w:rPr>
            </w:pPr>
            <w:r w:rsidRPr="009B749C">
              <w:rPr>
                <w:rFonts w:ascii="Times New Roman" w:hAnsi="Times New Roman"/>
                <w:sz w:val="20"/>
                <w:szCs w:val="20"/>
                <w:lang w:val="kk-KZ"/>
              </w:rPr>
              <w:t>Өзін-өзі және бір-бірін оқытушы.</w:t>
            </w:r>
          </w:p>
        </w:tc>
        <w:tc>
          <w:tcPr>
            <w:tcW w:w="4677" w:type="dxa"/>
          </w:tcPr>
          <w:p w:rsidR="00D81A42" w:rsidRPr="009B749C" w:rsidRDefault="00D81A42" w:rsidP="00D2260D">
            <w:pPr>
              <w:spacing w:after="0" w:line="240" w:lineRule="auto"/>
              <w:jc w:val="both"/>
              <w:rPr>
                <w:rFonts w:ascii="Times New Roman" w:hAnsi="Times New Roman"/>
                <w:sz w:val="20"/>
                <w:szCs w:val="20"/>
              </w:rPr>
            </w:pPr>
            <w:r w:rsidRPr="009B749C">
              <w:rPr>
                <w:rFonts w:ascii="Times New Roman" w:hAnsi="Times New Roman"/>
                <w:sz w:val="20"/>
                <w:szCs w:val="20"/>
                <w:lang w:val="kk-KZ"/>
              </w:rPr>
              <w:t>Оқушының жетістігін құптаушы.</w:t>
            </w:r>
          </w:p>
        </w:tc>
      </w:tr>
      <w:tr w:rsidR="00D81A42" w:rsidRPr="00103067" w:rsidTr="00CA1007">
        <w:trPr>
          <w:trHeight w:val="164"/>
        </w:trPr>
        <w:tc>
          <w:tcPr>
            <w:tcW w:w="4820" w:type="dxa"/>
          </w:tcPr>
          <w:p w:rsidR="00D81A42" w:rsidRPr="009B749C" w:rsidRDefault="00D81A42" w:rsidP="00D2260D">
            <w:pPr>
              <w:spacing w:after="0" w:line="240" w:lineRule="auto"/>
              <w:jc w:val="both"/>
              <w:rPr>
                <w:rFonts w:ascii="Times New Roman" w:hAnsi="Times New Roman"/>
                <w:sz w:val="20"/>
                <w:szCs w:val="20"/>
              </w:rPr>
            </w:pPr>
            <w:r w:rsidRPr="009B749C">
              <w:rPr>
                <w:rFonts w:ascii="Times New Roman" w:hAnsi="Times New Roman"/>
                <w:sz w:val="20"/>
                <w:szCs w:val="20"/>
                <w:lang w:val="kk-KZ"/>
              </w:rPr>
              <w:t>Өнерпаз, жасампаз еңбектің иесі.</w:t>
            </w:r>
          </w:p>
        </w:tc>
        <w:tc>
          <w:tcPr>
            <w:tcW w:w="4677" w:type="dxa"/>
          </w:tcPr>
          <w:p w:rsidR="00D81A42" w:rsidRPr="009B749C" w:rsidRDefault="00D81A42" w:rsidP="00D2260D">
            <w:pPr>
              <w:spacing w:after="0" w:line="240" w:lineRule="auto"/>
              <w:jc w:val="both"/>
              <w:rPr>
                <w:rFonts w:ascii="Times New Roman" w:hAnsi="Times New Roman"/>
                <w:sz w:val="20"/>
                <w:szCs w:val="20"/>
              </w:rPr>
            </w:pPr>
            <w:r w:rsidRPr="009B749C">
              <w:rPr>
                <w:rFonts w:ascii="Times New Roman" w:hAnsi="Times New Roman"/>
                <w:sz w:val="20"/>
                <w:szCs w:val="20"/>
                <w:lang w:val="kk-KZ"/>
              </w:rPr>
              <w:t>Ынталандырушы, мақсат қоюшы.</w:t>
            </w:r>
          </w:p>
        </w:tc>
      </w:tr>
      <w:tr w:rsidR="00D81A42" w:rsidRPr="00103067" w:rsidTr="00CA1007">
        <w:trPr>
          <w:trHeight w:val="136"/>
        </w:trPr>
        <w:tc>
          <w:tcPr>
            <w:tcW w:w="4820" w:type="dxa"/>
          </w:tcPr>
          <w:p w:rsidR="00D81A42" w:rsidRPr="009B749C" w:rsidRDefault="00D81A42" w:rsidP="00D2260D">
            <w:pPr>
              <w:spacing w:after="0" w:line="240" w:lineRule="auto"/>
              <w:jc w:val="both"/>
              <w:rPr>
                <w:rFonts w:ascii="Times New Roman" w:hAnsi="Times New Roman"/>
                <w:sz w:val="20"/>
                <w:szCs w:val="20"/>
              </w:rPr>
            </w:pPr>
            <w:r w:rsidRPr="009B749C">
              <w:rPr>
                <w:rFonts w:ascii="Times New Roman" w:hAnsi="Times New Roman"/>
                <w:sz w:val="20"/>
                <w:szCs w:val="20"/>
                <w:lang w:val="kk-KZ"/>
              </w:rPr>
              <w:t>Өз ізденісімен табысқа жетуші шығармашылық тұлға.</w:t>
            </w:r>
          </w:p>
        </w:tc>
        <w:tc>
          <w:tcPr>
            <w:tcW w:w="4677" w:type="dxa"/>
          </w:tcPr>
          <w:p w:rsidR="00D81A42" w:rsidRPr="009B749C" w:rsidRDefault="00D81A42" w:rsidP="00D2260D">
            <w:pPr>
              <w:spacing w:after="0" w:line="240" w:lineRule="auto"/>
              <w:jc w:val="both"/>
              <w:rPr>
                <w:rFonts w:ascii="Times New Roman" w:hAnsi="Times New Roman"/>
                <w:sz w:val="20"/>
                <w:szCs w:val="20"/>
              </w:rPr>
            </w:pPr>
            <w:r w:rsidRPr="009B749C">
              <w:rPr>
                <w:rFonts w:ascii="Times New Roman" w:hAnsi="Times New Roman"/>
                <w:sz w:val="20"/>
                <w:szCs w:val="20"/>
                <w:lang w:val="kk-KZ"/>
              </w:rPr>
              <w:t>Мақсаттарға жетелеуші.</w:t>
            </w:r>
          </w:p>
        </w:tc>
      </w:tr>
    </w:tbl>
    <w:p w:rsidR="00D81A42" w:rsidRPr="003D4A72" w:rsidRDefault="00D81A42" w:rsidP="002C0D98">
      <w:pPr>
        <w:spacing w:after="0" w:line="360" w:lineRule="auto"/>
        <w:jc w:val="both"/>
        <w:rPr>
          <w:rFonts w:ascii="Times New Roman" w:hAnsi="Times New Roman"/>
          <w:sz w:val="28"/>
          <w:szCs w:val="28"/>
          <w:lang w:val="kk-KZ" w:eastAsia="ru-RU"/>
        </w:rPr>
      </w:pPr>
      <w:r w:rsidRPr="00DC3C37">
        <w:rPr>
          <w:rFonts w:ascii="Times New Roman" w:hAnsi="Times New Roman"/>
          <w:sz w:val="28"/>
          <w:szCs w:val="28"/>
          <w:lang w:val="kk-KZ"/>
        </w:rPr>
        <w:t>Жобаның тиімділігі – көзбен көріп, құлақпен естіп, есте сақтай отырып, оқушыны ізденіске, іскерлік пен танымдыққа, ынтаға, шығармашылық қабілетті жетілдіру арқылы түрлі мәселелерді шеше білуге, тапқырлыққа, жаңа ғылыми ізденіске жетелейді. Жобалау технологиясының негізінде оқушының жұппен, топпен бірігіп шығармашылық жұмыстарды орындауы жатыр, ал бұл ерекшелік оқушының қоғаммен жұмыс</w:t>
      </w:r>
      <w:r>
        <w:rPr>
          <w:rFonts w:ascii="Times New Roman" w:hAnsi="Times New Roman"/>
          <w:sz w:val="28"/>
          <w:szCs w:val="28"/>
          <w:lang w:val="kk-KZ"/>
        </w:rPr>
        <w:t xml:space="preserve"> істеуіне септігін тигізеді</w:t>
      </w:r>
      <w:r w:rsidRPr="00103067">
        <w:rPr>
          <w:rFonts w:ascii="Times New Roman" w:hAnsi="Times New Roman"/>
          <w:sz w:val="28"/>
          <w:szCs w:val="28"/>
          <w:lang w:val="kk-KZ" w:eastAsia="ru-RU"/>
        </w:rPr>
        <w:fldChar w:fldCharType="begin"/>
      </w:r>
      <w:r w:rsidRPr="00103067">
        <w:rPr>
          <w:rFonts w:ascii="Times New Roman" w:hAnsi="Times New Roman"/>
          <w:sz w:val="28"/>
          <w:szCs w:val="28"/>
          <w:lang w:val="kk-KZ" w:eastAsia="ru-RU"/>
        </w:rPr>
        <w:instrText xml:space="preserve"> QUOTE </w:instrText>
      </w:r>
      <w:r w:rsidRPr="00103067">
        <w:pict>
          <v:shape id="_x0000_i1027"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31741&quot;/&gt;&lt;wsp:rsid wsp:val=&quot;00103067&quot;/&gt;&lt;wsp:rsid wsp:val=&quot;001D053E&quot;/&gt;&lt;wsp:rsid wsp:val=&quot;002C0D98&quot;/&gt;&lt;wsp:rsid wsp:val=&quot;003378EE&quot;/&gt;&lt;wsp:rsid wsp:val=&quot;003D4A72&quot;/&gt;&lt;wsp:rsid wsp:val=&quot;004C60A6&quot;/&gt;&lt;wsp:rsid wsp:val=&quot;005E551A&quot;/&gt;&lt;wsp:rsid wsp:val=&quot;007F0583&quot;/&gt;&lt;wsp:rsid wsp:val=&quot;00882D6F&quot;/&gt;&lt;wsp:rsid wsp:val=&quot;00931741&quot;/&gt;&lt;wsp:rsid wsp:val=&quot;00A1608B&quot;/&gt;&lt;wsp:rsid wsp:val=&quot;00AF4AE1&quot;/&gt;&lt;wsp:rsid wsp:val=&quot;00BC445F&quot;/&gt;&lt;wsp:rsid wsp:val=&quot;00BD09F4&quot;/&gt;&lt;wsp:rsid wsp:val=&quot;00C1048D&quot;/&gt;&lt;wsp:rsid wsp:val=&quot;00CA1007&quot;/&gt;&lt;wsp:rsid wsp:val=&quot;00D2260D&quot;/&gt;&lt;wsp:rsid wsp:val=&quot;00D46EE2&quot;/&gt;&lt;wsp:rsid wsp:val=&quot;00DC3C37&quot;/&gt;&lt;wsp:rsid wsp:val=&quot;00EC679C&quot;/&gt;&lt;wsp:rsid wsp:val=&quot;00ED7ABC&quot;/&gt;&lt;wsp:rsid wsp:val=&quot;00EE76D8&quot;/&gt;&lt;/wsp:rsids&gt;&lt;/w:docPr&gt;&lt;w:body&gt;&lt;w:p wsp:rsidR=&quot;00000000&quot; wsp:rsidRDefault=&quot;001D053E&quot;&gt;&lt;m:oMathPara&gt;&lt;m:oMath&gt;&lt;m:d&gt;&lt;m:dPr&gt;&lt;m:begChr m:val=&quot;[&quot;/&gt;&lt;m:endChr m:val=&quot;]&quot;/&gt;&lt;m:ctrlPr&gt;&lt;w:rPr&gt;&lt;w:rFonts w:ascii=&quot;Cambria Math&quot; w:fareast=&quot;Times New Roman&quot; w:h-ansi=&quot;Cambria Math&quot;/&gt;&lt;wx:font wx:val=&quot;Cambria Math&quot;/&gt;&lt;w:i/&gt;&lt;w:sz w:val=&quot;28&quot;/&gt;&lt;w:sz-cs w:val=&quot;28&quot;/&gt;&lt;w:lang w:val=&quot;KZ&quot; w:fareast=&quot;RU&quot;/&gt;&lt;/w:rPr&gt;&lt;/m:ctrlPr&gt;&lt;/m:dPr&gt;&lt;m:e&gt;&lt;m:r&gt;&lt;w:rPr&gt;&lt;w:rFonts w:ascii=&quot;Cambria Math&quot; w:fareast=&quot;Times New Roman&quot; w:h-ansi=&quot;Cambria Math&quot;/&gt;&lt;wx:font wx:val=&quot;Cambria Math&quot;/&gt;&lt;w:i/&gt;&lt;w:sz w:val=&quot;28&quot;/&gt;&lt;w:sz-cs w:val=&quot;28&quot;/&gt;&lt;w:lang w:val=&quot;KZ&quot; w:fareast=&quot;RU&quot;/&gt;&lt;/w:rPr&gt;&lt;m:t&gt;4&lt;/m:t&gt;&lt;/m:r&gt;&lt;/m:e&gt;&lt;/m:d&gt;&lt;m:r&gt;&lt;w:rPr&gt;&lt;w:rFonts w:ascii=&quot;Cambria Math&quot; w:fareast=&quot;Times New Roman&quot; w:h-ansi=&quot;Cambria Math&quot;/&gt;&lt;wx:font wx:val=&quot;Cambria Math&quot;/&gt;&lt;w:i/&gt;&lt;w:sz w:val=&quot;28&quot;/&gt;&lt;w:sz-cs w:val=&quot;28&quot;/&gt;&lt;w:lang w:val=&quot;KZ&quot; w:fareast=&quot;RU&quot;/&gt;&lt;/w:rPr&gt;&lt;m:t&gt;.&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6" o:title="" chromakey="white"/>
          </v:shape>
        </w:pict>
      </w:r>
      <w:r w:rsidRPr="00103067">
        <w:rPr>
          <w:rFonts w:ascii="Times New Roman" w:hAnsi="Times New Roman"/>
          <w:sz w:val="28"/>
          <w:szCs w:val="28"/>
          <w:lang w:val="kk-KZ" w:eastAsia="ru-RU"/>
        </w:rPr>
        <w:instrText xml:space="preserve"> </w:instrText>
      </w:r>
      <w:r w:rsidRPr="00103067">
        <w:rPr>
          <w:rFonts w:ascii="Times New Roman" w:hAnsi="Times New Roman"/>
          <w:sz w:val="28"/>
          <w:szCs w:val="28"/>
          <w:lang w:val="kk-KZ" w:eastAsia="ru-RU"/>
        </w:rPr>
        <w:fldChar w:fldCharType="separate"/>
      </w:r>
      <w:r w:rsidRPr="00103067">
        <w:pict>
          <v:shape id="_x0000_i1028" type="#_x0000_t75" style="width:7.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31741&quot;/&gt;&lt;wsp:rsid wsp:val=&quot;00103067&quot;/&gt;&lt;wsp:rsid wsp:val=&quot;001D053E&quot;/&gt;&lt;wsp:rsid wsp:val=&quot;002C0D98&quot;/&gt;&lt;wsp:rsid wsp:val=&quot;003378EE&quot;/&gt;&lt;wsp:rsid wsp:val=&quot;003D4A72&quot;/&gt;&lt;wsp:rsid wsp:val=&quot;004C60A6&quot;/&gt;&lt;wsp:rsid wsp:val=&quot;005E551A&quot;/&gt;&lt;wsp:rsid wsp:val=&quot;007F0583&quot;/&gt;&lt;wsp:rsid wsp:val=&quot;00882D6F&quot;/&gt;&lt;wsp:rsid wsp:val=&quot;00931741&quot;/&gt;&lt;wsp:rsid wsp:val=&quot;00A1608B&quot;/&gt;&lt;wsp:rsid wsp:val=&quot;00AF4AE1&quot;/&gt;&lt;wsp:rsid wsp:val=&quot;00BC445F&quot;/&gt;&lt;wsp:rsid wsp:val=&quot;00BD09F4&quot;/&gt;&lt;wsp:rsid wsp:val=&quot;00C1048D&quot;/&gt;&lt;wsp:rsid wsp:val=&quot;00CA1007&quot;/&gt;&lt;wsp:rsid wsp:val=&quot;00D2260D&quot;/&gt;&lt;wsp:rsid wsp:val=&quot;00D46EE2&quot;/&gt;&lt;wsp:rsid wsp:val=&quot;00DC3C37&quot;/&gt;&lt;wsp:rsid wsp:val=&quot;00EC679C&quot;/&gt;&lt;wsp:rsid wsp:val=&quot;00ED7ABC&quot;/&gt;&lt;wsp:rsid wsp:val=&quot;00EE76D8&quot;/&gt;&lt;/wsp:rsids&gt;&lt;/w:docPr&gt;&lt;w:body&gt;&lt;w:p wsp:rsidR=&quot;00000000&quot; wsp:rsidRDefault=&quot;001D053E&quot;&gt;&lt;m:oMathPara&gt;&lt;m:oMath&gt;&lt;m:d&gt;&lt;m:dPr&gt;&lt;m:begChr m:val=&quot;[&quot;/&gt;&lt;m:endChr m:val=&quot;]&quot;/&gt;&lt;m:ctrlPr&gt;&lt;w:rPr&gt;&lt;w:rFonts w:ascii=&quot;Cambria Math&quot; w:fareast=&quot;Times New Roman&quot; w:h-ansi=&quot;Cambria Math&quot;/&gt;&lt;wx:font wx:val=&quot;Cambria Math&quot;/&gt;&lt;w:i/&gt;&lt;w:sz w:val=&quot;28&quot;/&gt;&lt;w:sz-cs w:val=&quot;28&quot;/&gt;&lt;w:lang w:val=&quot;KZ&quot; w:fareast=&quot;RU&quot;/&gt;&lt;/w:rPr&gt;&lt;/m:ctrlPr&gt;&lt;/m:dPr&gt;&lt;m:e&gt;&lt;m:r&gt;&lt;w:rPr&gt;&lt;w:rFonts w:ascii=&quot;Cambria Math&quot; w:fareast=&quot;Times New Roman&quot; w:h-ansi=&quot;Cambria Math&quot;/&gt;&lt;wx:font wx:val=&quot;Cambria Math&quot;/&gt;&lt;w:i/&gt;&lt;w:sz w:val=&quot;28&quot;/&gt;&lt;w:sz-cs w:val=&quot;28&quot;/&gt;&lt;w:lang w:val=&quot;KZ&quot; w:fareast=&quot;RU&quot;/&gt;&lt;/w:rPr&gt;&lt;m:t&gt;4&lt;/m:t&gt;&lt;/m:r&gt;&lt;/m:e&gt;&lt;/m:d&gt;&lt;m:r&gt;&lt;w:rPr&gt;&lt;w:rFonts w:ascii=&quot;Cambria Math&quot; w:fareast=&quot;Times New Roman&quot; w:h-ansi=&quot;Cambria Math&quot;/&gt;&lt;wx:font wx:val=&quot;Cambria Math&quot;/&gt;&lt;w:i/&gt;&lt;w:sz w:val=&quot;28&quot;/&gt;&lt;w:sz-cs w:val=&quot;28&quot;/&gt;&lt;w:lang w:val=&quot;KZ&quot; w:fareast=&quot;RU&quot;/&gt;&lt;/w:rPr&gt;&lt;m:t&gt;.&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6" o:title="" chromakey="white"/>
          </v:shape>
        </w:pict>
      </w:r>
      <w:r w:rsidRPr="00103067">
        <w:rPr>
          <w:rFonts w:ascii="Times New Roman" w:hAnsi="Times New Roman"/>
          <w:sz w:val="28"/>
          <w:szCs w:val="28"/>
          <w:lang w:val="kk-KZ" w:eastAsia="ru-RU"/>
        </w:rPr>
        <w:fldChar w:fldCharType="end"/>
      </w:r>
    </w:p>
    <w:p w:rsidR="00D81A42" w:rsidRDefault="00D81A42" w:rsidP="002C0D98">
      <w:pPr>
        <w:spacing w:after="0" w:line="360" w:lineRule="auto"/>
        <w:ind w:firstLine="567"/>
        <w:jc w:val="both"/>
        <w:rPr>
          <w:rFonts w:ascii="Times New Roman" w:hAnsi="Times New Roman"/>
          <w:sz w:val="28"/>
          <w:szCs w:val="28"/>
          <w:lang w:val="kk-KZ"/>
        </w:rPr>
      </w:pPr>
      <w:r w:rsidRPr="002C0D98">
        <w:rPr>
          <w:rFonts w:ascii="Times New Roman" w:hAnsi="Times New Roman"/>
          <w:i/>
          <w:sz w:val="28"/>
          <w:szCs w:val="28"/>
          <w:lang w:val="kk-KZ"/>
        </w:rPr>
        <w:t>Жұмыс зерттеу мақсаты: математика</w:t>
      </w:r>
      <w:r w:rsidRPr="00DC3C37">
        <w:rPr>
          <w:rFonts w:ascii="Times New Roman" w:hAnsi="Times New Roman"/>
          <w:sz w:val="28"/>
          <w:szCs w:val="28"/>
          <w:lang w:val="kk-KZ"/>
        </w:rPr>
        <w:t>сабақтарында және сабақтан тыс уақытта оқушылардың жоба жұмыстарын ұйымдастыру тәжірбиесін талдау, оның тиімділігін анықтау.</w:t>
      </w:r>
      <w:r w:rsidRPr="002C0D98">
        <w:rPr>
          <w:rFonts w:ascii="Times New Roman" w:hAnsi="Times New Roman"/>
          <w:i/>
          <w:sz w:val="28"/>
          <w:szCs w:val="28"/>
          <w:lang w:val="kk-KZ"/>
        </w:rPr>
        <w:t>Зерттеу міндеттері:</w:t>
      </w:r>
      <w:r w:rsidRPr="002C0D98">
        <w:rPr>
          <w:rFonts w:ascii="Times New Roman" w:hAnsi="Times New Roman"/>
          <w:sz w:val="28"/>
          <w:szCs w:val="28"/>
          <w:lang w:val="kk-KZ"/>
        </w:rPr>
        <w:t xml:space="preserve">Тақырып бойынша ғылыми жұмыстармен танысу; </w:t>
      </w:r>
      <w:r>
        <w:rPr>
          <w:rFonts w:ascii="Times New Roman" w:hAnsi="Times New Roman"/>
          <w:sz w:val="28"/>
          <w:szCs w:val="28"/>
          <w:lang w:val="kk-KZ"/>
        </w:rPr>
        <w:t>ж</w:t>
      </w:r>
      <w:r w:rsidRPr="002C0D98">
        <w:rPr>
          <w:rFonts w:ascii="Times New Roman" w:hAnsi="Times New Roman"/>
          <w:sz w:val="28"/>
          <w:szCs w:val="28"/>
          <w:lang w:val="kk-KZ"/>
        </w:rPr>
        <w:t xml:space="preserve">ұмыстың теориялық бөлімін жасау; </w:t>
      </w:r>
      <w:r>
        <w:rPr>
          <w:rFonts w:ascii="Times New Roman" w:hAnsi="Times New Roman"/>
          <w:sz w:val="28"/>
          <w:szCs w:val="28"/>
          <w:lang w:val="kk-KZ"/>
        </w:rPr>
        <w:t>о</w:t>
      </w:r>
      <w:r w:rsidRPr="002C0D98">
        <w:rPr>
          <w:rFonts w:ascii="Times New Roman" w:hAnsi="Times New Roman"/>
          <w:sz w:val="28"/>
          <w:szCs w:val="28"/>
          <w:lang w:val="kk-KZ"/>
        </w:rPr>
        <w:t xml:space="preserve">қушылардың жоба жұмыстарына талдау жасау; </w:t>
      </w:r>
      <w:r>
        <w:rPr>
          <w:rFonts w:ascii="Times New Roman" w:hAnsi="Times New Roman"/>
          <w:sz w:val="28"/>
          <w:szCs w:val="28"/>
          <w:lang w:val="kk-KZ"/>
        </w:rPr>
        <w:t>т</w:t>
      </w:r>
      <w:r w:rsidRPr="002C0D98">
        <w:rPr>
          <w:rFonts w:ascii="Times New Roman" w:hAnsi="Times New Roman"/>
          <w:sz w:val="28"/>
          <w:szCs w:val="28"/>
          <w:lang w:val="kk-KZ"/>
        </w:rPr>
        <w:t>ақырып бойынша қорытынды жұмыстарды рәсімдеу.</w:t>
      </w:r>
    </w:p>
    <w:p w:rsidR="00D81A42" w:rsidRPr="002C0D98" w:rsidRDefault="00D81A42" w:rsidP="002C0D98">
      <w:pPr>
        <w:spacing w:after="0" w:line="360" w:lineRule="auto"/>
        <w:ind w:firstLine="567"/>
        <w:jc w:val="both"/>
        <w:rPr>
          <w:rFonts w:ascii="Times New Roman" w:hAnsi="Times New Roman"/>
          <w:sz w:val="28"/>
          <w:szCs w:val="28"/>
          <w:lang w:val="kk-KZ"/>
        </w:rPr>
      </w:pPr>
      <w:r w:rsidRPr="002C0D98">
        <w:rPr>
          <w:rFonts w:ascii="Times New Roman" w:hAnsi="Times New Roman"/>
          <w:i/>
          <w:sz w:val="28"/>
          <w:szCs w:val="28"/>
          <w:lang w:val="kk-KZ"/>
        </w:rPr>
        <w:t>Зерттеу әдістері:</w:t>
      </w:r>
      <w:r w:rsidRPr="002C0D98">
        <w:rPr>
          <w:rFonts w:ascii="Times New Roman" w:hAnsi="Times New Roman"/>
          <w:sz w:val="28"/>
          <w:szCs w:val="28"/>
          <w:lang w:val="kk-KZ"/>
        </w:rPr>
        <w:t xml:space="preserve">Әдебиетке теориялық анализ жасау, </w:t>
      </w:r>
      <w:r>
        <w:rPr>
          <w:rFonts w:ascii="Times New Roman" w:hAnsi="Times New Roman"/>
          <w:sz w:val="28"/>
          <w:szCs w:val="28"/>
          <w:lang w:val="kk-KZ"/>
        </w:rPr>
        <w:t>сауалнама өткізу;</w:t>
      </w:r>
    </w:p>
    <w:p w:rsidR="00D81A42" w:rsidRDefault="00D81A42" w:rsidP="002C0D98">
      <w:pPr>
        <w:tabs>
          <w:tab w:val="left" w:pos="851"/>
          <w:tab w:val="num" w:pos="1080"/>
        </w:tabs>
        <w:spacing w:line="360" w:lineRule="auto"/>
        <w:jc w:val="both"/>
        <w:rPr>
          <w:rFonts w:ascii="Times New Roman" w:hAnsi="Times New Roman"/>
          <w:sz w:val="28"/>
          <w:szCs w:val="28"/>
          <w:lang w:val="kk-KZ"/>
        </w:rPr>
      </w:pPr>
      <w:r>
        <w:rPr>
          <w:rFonts w:ascii="Times New Roman" w:hAnsi="Times New Roman"/>
          <w:sz w:val="28"/>
          <w:szCs w:val="28"/>
          <w:lang w:val="kk-KZ"/>
        </w:rPr>
        <w:t>жоспарлау; ж</w:t>
      </w:r>
      <w:r w:rsidRPr="002C0D98">
        <w:rPr>
          <w:rFonts w:ascii="Times New Roman" w:hAnsi="Times New Roman"/>
          <w:sz w:val="28"/>
          <w:szCs w:val="28"/>
          <w:lang w:val="kk-KZ"/>
        </w:rPr>
        <w:t>еке оқушылармен жән</w:t>
      </w:r>
      <w:r>
        <w:rPr>
          <w:rFonts w:ascii="Times New Roman" w:hAnsi="Times New Roman"/>
          <w:sz w:val="28"/>
          <w:szCs w:val="28"/>
          <w:lang w:val="kk-KZ"/>
        </w:rPr>
        <w:t>е топ мүшелерімен сұхбат өткізу;м</w:t>
      </w:r>
      <w:r w:rsidRPr="002C0D98">
        <w:rPr>
          <w:rFonts w:ascii="Times New Roman" w:hAnsi="Times New Roman"/>
          <w:sz w:val="28"/>
          <w:szCs w:val="28"/>
          <w:lang w:val="kk-KZ"/>
        </w:rPr>
        <w:t>одельдеу.</w:t>
      </w:r>
      <w:r w:rsidRPr="002C0D98">
        <w:rPr>
          <w:rFonts w:ascii="Times New Roman" w:hAnsi="Times New Roman"/>
          <w:i/>
          <w:sz w:val="28"/>
          <w:szCs w:val="28"/>
          <w:lang w:val="kk-KZ"/>
        </w:rPr>
        <w:t>Күтілетін нәтиже:</w:t>
      </w:r>
      <w:r>
        <w:rPr>
          <w:rFonts w:ascii="Times New Roman" w:hAnsi="Times New Roman"/>
          <w:i/>
          <w:sz w:val="28"/>
          <w:szCs w:val="28"/>
          <w:lang w:val="kk-KZ"/>
        </w:rPr>
        <w:t xml:space="preserve"> о</w:t>
      </w:r>
      <w:r w:rsidRPr="002C0D98">
        <w:rPr>
          <w:rFonts w:ascii="Times New Roman" w:hAnsi="Times New Roman"/>
          <w:sz w:val="28"/>
          <w:szCs w:val="28"/>
          <w:lang w:val="kk-KZ"/>
        </w:rPr>
        <w:t>қушылардың тілге деген қ</w:t>
      </w:r>
      <w:r>
        <w:rPr>
          <w:rFonts w:ascii="Times New Roman" w:hAnsi="Times New Roman"/>
          <w:sz w:val="28"/>
          <w:szCs w:val="28"/>
          <w:lang w:val="kk-KZ"/>
        </w:rPr>
        <w:t>ызығушылығының, ынтасының артуы; ж</w:t>
      </w:r>
      <w:r w:rsidRPr="002C0D98">
        <w:rPr>
          <w:rFonts w:ascii="Times New Roman" w:hAnsi="Times New Roman"/>
          <w:sz w:val="28"/>
          <w:szCs w:val="28"/>
          <w:lang w:val="kk-KZ"/>
        </w:rPr>
        <w:t>асампаз және өнерпаз тұлғаның қалыптасуы</w:t>
      </w:r>
      <w:r>
        <w:rPr>
          <w:rFonts w:ascii="Times New Roman" w:hAnsi="Times New Roman"/>
          <w:sz w:val="28"/>
          <w:szCs w:val="28"/>
          <w:lang w:val="kk-KZ"/>
        </w:rPr>
        <w:t>; тілдік қорының кеңеюі; е</w:t>
      </w:r>
      <w:r w:rsidRPr="002C0D98">
        <w:rPr>
          <w:rFonts w:ascii="Times New Roman" w:hAnsi="Times New Roman"/>
          <w:sz w:val="28"/>
          <w:szCs w:val="28"/>
          <w:lang w:val="kk-KZ"/>
        </w:rPr>
        <w:t>ңбекті бағалай білетін тұлға.Жобалау технологиясы бойынша жасалатын жұмыстардың мазмұны мен орындау сатылары, жұмыс барысындағы мұғалім мен оқушының іс-әрекеті өзі</w:t>
      </w:r>
      <w:r>
        <w:rPr>
          <w:rFonts w:ascii="Times New Roman" w:hAnsi="Times New Roman"/>
          <w:sz w:val="28"/>
          <w:szCs w:val="28"/>
          <w:lang w:val="kk-KZ"/>
        </w:rPr>
        <w:t xml:space="preserve">ндік ерекшеліктерге ие </w:t>
      </w:r>
    </w:p>
    <w:p w:rsidR="00D81A42" w:rsidRPr="009B749C" w:rsidRDefault="00D81A42" w:rsidP="002C0D98">
      <w:pPr>
        <w:tabs>
          <w:tab w:val="left" w:pos="851"/>
          <w:tab w:val="num" w:pos="1080"/>
        </w:tabs>
        <w:spacing w:line="360" w:lineRule="auto"/>
        <w:jc w:val="right"/>
        <w:rPr>
          <w:rFonts w:ascii="Times New Roman" w:hAnsi="Times New Roman"/>
          <w:sz w:val="20"/>
          <w:szCs w:val="20"/>
          <w:lang w:val="kk-KZ"/>
        </w:rPr>
      </w:pPr>
      <w:r>
        <w:rPr>
          <w:rFonts w:ascii="Times New Roman" w:hAnsi="Times New Roman"/>
          <w:sz w:val="28"/>
          <w:szCs w:val="28"/>
          <w:lang w:val="kk-KZ"/>
        </w:rPr>
        <w:t xml:space="preserve">2 кесте </w:t>
      </w: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5"/>
        <w:gridCol w:w="2410"/>
        <w:gridCol w:w="3402"/>
        <w:gridCol w:w="3260"/>
      </w:tblGrid>
      <w:tr w:rsidR="00D81A42" w:rsidRPr="00103067" w:rsidTr="00103067">
        <w:tc>
          <w:tcPr>
            <w:tcW w:w="425" w:type="dxa"/>
          </w:tcPr>
          <w:p w:rsidR="00D81A42" w:rsidRPr="00103067" w:rsidRDefault="00D81A42" w:rsidP="00103067">
            <w:pPr>
              <w:spacing w:after="0"/>
              <w:jc w:val="both"/>
              <w:rPr>
                <w:rFonts w:ascii="Times New Roman" w:hAnsi="Times New Roman"/>
                <w:b/>
                <w:sz w:val="20"/>
                <w:szCs w:val="20"/>
                <w:lang w:val="kk-KZ" w:eastAsia="ru-RU"/>
              </w:rPr>
            </w:pPr>
            <w:r w:rsidRPr="00103067">
              <w:rPr>
                <w:rFonts w:ascii="Times New Roman" w:hAnsi="Times New Roman"/>
                <w:b/>
                <w:sz w:val="20"/>
                <w:szCs w:val="20"/>
                <w:lang w:val="kk-KZ" w:eastAsia="ru-RU"/>
              </w:rPr>
              <w:t>№</w:t>
            </w:r>
          </w:p>
        </w:tc>
        <w:tc>
          <w:tcPr>
            <w:tcW w:w="2410" w:type="dxa"/>
          </w:tcPr>
          <w:p w:rsidR="00D81A42" w:rsidRPr="00103067" w:rsidRDefault="00D81A42" w:rsidP="00103067">
            <w:pPr>
              <w:spacing w:after="0"/>
              <w:ind w:left="-108" w:right="-108"/>
              <w:jc w:val="both"/>
              <w:rPr>
                <w:rFonts w:ascii="Times New Roman" w:hAnsi="Times New Roman"/>
                <w:b/>
                <w:sz w:val="20"/>
                <w:szCs w:val="20"/>
                <w:lang w:val="kk-KZ" w:eastAsia="ru-RU"/>
              </w:rPr>
            </w:pPr>
            <w:r w:rsidRPr="00103067">
              <w:rPr>
                <w:rFonts w:ascii="Times New Roman" w:hAnsi="Times New Roman"/>
                <w:b/>
                <w:bCs/>
                <w:sz w:val="20"/>
                <w:szCs w:val="20"/>
                <w:lang w:eastAsia="ru-RU"/>
              </w:rPr>
              <w:t>Жұмыстыңмазмұны</w:t>
            </w:r>
            <w:r w:rsidRPr="00103067">
              <w:rPr>
                <w:rFonts w:ascii="Times New Roman" w:hAnsi="Times New Roman"/>
                <w:b/>
                <w:sz w:val="20"/>
                <w:szCs w:val="20"/>
                <w:lang w:val="kk-KZ" w:eastAsia="ru-RU"/>
              </w:rPr>
              <w:t xml:space="preserve"> мен орындалу сатылары </w:t>
            </w:r>
          </w:p>
        </w:tc>
        <w:tc>
          <w:tcPr>
            <w:tcW w:w="3402" w:type="dxa"/>
          </w:tcPr>
          <w:p w:rsidR="00D81A42" w:rsidRPr="00103067" w:rsidRDefault="00D81A42" w:rsidP="00103067">
            <w:pPr>
              <w:spacing w:after="0"/>
              <w:jc w:val="both"/>
              <w:rPr>
                <w:rFonts w:ascii="Times New Roman" w:hAnsi="Times New Roman"/>
                <w:b/>
                <w:sz w:val="20"/>
                <w:szCs w:val="20"/>
                <w:lang w:val="kk-KZ" w:eastAsia="ru-RU"/>
              </w:rPr>
            </w:pPr>
            <w:r w:rsidRPr="00103067">
              <w:rPr>
                <w:rFonts w:ascii="Times New Roman" w:hAnsi="Times New Roman"/>
                <w:b/>
                <w:sz w:val="20"/>
                <w:szCs w:val="20"/>
                <w:lang w:val="kk-KZ" w:eastAsia="ru-RU"/>
              </w:rPr>
              <w:t>Мұғалімнің қызметі</w:t>
            </w:r>
          </w:p>
        </w:tc>
        <w:tc>
          <w:tcPr>
            <w:tcW w:w="3260" w:type="dxa"/>
          </w:tcPr>
          <w:p w:rsidR="00D81A42" w:rsidRPr="00103067" w:rsidRDefault="00D81A42" w:rsidP="00103067">
            <w:pPr>
              <w:spacing w:after="0"/>
              <w:jc w:val="both"/>
              <w:rPr>
                <w:rFonts w:ascii="Times New Roman" w:hAnsi="Times New Roman"/>
                <w:b/>
                <w:sz w:val="20"/>
                <w:szCs w:val="20"/>
                <w:lang w:val="kk-KZ" w:eastAsia="ru-RU"/>
              </w:rPr>
            </w:pPr>
            <w:r w:rsidRPr="00103067">
              <w:rPr>
                <w:rFonts w:ascii="Times New Roman" w:hAnsi="Times New Roman"/>
                <w:b/>
                <w:sz w:val="20"/>
                <w:szCs w:val="20"/>
                <w:lang w:val="kk-KZ" w:eastAsia="ru-RU"/>
              </w:rPr>
              <w:t>Оқушының қызметі</w:t>
            </w:r>
          </w:p>
        </w:tc>
      </w:tr>
      <w:tr w:rsidR="00D81A42" w:rsidRPr="00140038"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1</w:t>
            </w:r>
          </w:p>
        </w:tc>
        <w:tc>
          <w:tcPr>
            <w:tcW w:w="241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 xml:space="preserve">Тақырып таңдау </w:t>
            </w:r>
          </w:p>
        </w:tc>
        <w:tc>
          <w:tcPr>
            <w:tcW w:w="3402"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Тақырып таңдау,оқушыға ұсыну. Тақырыпты талқылауға қатысу.</w:t>
            </w:r>
          </w:p>
        </w:tc>
        <w:tc>
          <w:tcPr>
            <w:tcW w:w="326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Талқылайды, тақырып бойынша бір шешімге келеді.</w:t>
            </w:r>
          </w:p>
        </w:tc>
      </w:tr>
      <w:tr w:rsidR="00D81A42" w:rsidRPr="00103067"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2</w:t>
            </w:r>
          </w:p>
        </w:tc>
        <w:tc>
          <w:tcPr>
            <w:tcW w:w="241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 xml:space="preserve">Жоба тақырыбын тақырыпшаларға бөлу. </w:t>
            </w:r>
            <w:r w:rsidRPr="00103067">
              <w:rPr>
                <w:rFonts w:ascii="Times New Roman" w:hAnsi="Times New Roman"/>
                <w:sz w:val="20"/>
                <w:szCs w:val="20"/>
                <w:lang w:val="kk-KZ" w:eastAsia="ru-RU"/>
              </w:rPr>
              <w:br/>
            </w:r>
          </w:p>
        </w:tc>
        <w:tc>
          <w:tcPr>
            <w:tcW w:w="3402"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Алдын-ала тақырыпшаларға бөлу,оқушыларға ұсыну. Оқушылармен бірге жоба тақырыпшаларын талқылауға қатысу.</w:t>
            </w:r>
          </w:p>
        </w:tc>
        <w:tc>
          <w:tcPr>
            <w:tcW w:w="326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Әр оқушы өзіне тақырыпша таңдайды немесе басқа түрін ұсынады. Тақырыпшаны талқылайды.</w:t>
            </w:r>
          </w:p>
        </w:tc>
      </w:tr>
      <w:tr w:rsidR="00D81A42" w:rsidRPr="00140038"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3</w:t>
            </w:r>
          </w:p>
        </w:tc>
        <w:tc>
          <w:tcPr>
            <w:tcW w:w="241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 xml:space="preserve">Шығармашылық топ қалыптастыру. </w:t>
            </w:r>
          </w:p>
        </w:tc>
        <w:tc>
          <w:tcPr>
            <w:tcW w:w="3402"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Нақты тақырыпшалар таңдап алған қызметі бар оқушылардың біріге жұмыс істеуін ұйымдастыру.</w:t>
            </w:r>
          </w:p>
        </w:tc>
        <w:tc>
          <w:tcPr>
            <w:tcW w:w="326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Оқушылар өз рөлдерін анықтап алады, топқа бөлініп,шағын команда құрады.</w:t>
            </w:r>
          </w:p>
        </w:tc>
      </w:tr>
      <w:tr w:rsidR="00D81A42" w:rsidRPr="00140038"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4</w:t>
            </w:r>
          </w:p>
        </w:tc>
        <w:tc>
          <w:tcPr>
            <w:tcW w:w="241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 xml:space="preserve">Зерттеу жұмысына байланысты материал дайындау </w:t>
            </w:r>
          </w:p>
        </w:tc>
        <w:tc>
          <w:tcPr>
            <w:tcW w:w="3402"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Жауап беретін сұраққа тұжырымдама жасау, командаға тапсырма беру,керекті әдебиеттерді таңдау. Жоба көлемді болса, алдын ала тапсырма даярлау. Іздену жұмысына сұрақтар және әдебиеттер дайындау.</w:t>
            </w:r>
          </w:p>
        </w:tc>
        <w:tc>
          <w:tcPr>
            <w:tcW w:w="326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Тапсырмалар дайындауға қатысады.Сұрақтарға жауап ізденуге кіріседі.</w:t>
            </w:r>
          </w:p>
        </w:tc>
      </w:tr>
      <w:tr w:rsidR="00D81A42" w:rsidRPr="00103067"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5</w:t>
            </w:r>
          </w:p>
        </w:tc>
        <w:tc>
          <w:tcPr>
            <w:tcW w:w="241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 xml:space="preserve">Жоба қызметінің қорытындысын анықтау. </w:t>
            </w:r>
          </w:p>
        </w:tc>
        <w:tc>
          <w:tcPr>
            <w:tcW w:w="3402"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Талқыға қатысады. Топтағы оқушылар зерттеу жұмысының қорытындысы туралыталқыға салады.</w:t>
            </w:r>
          </w:p>
        </w:tc>
        <w:tc>
          <w:tcPr>
            <w:tcW w:w="326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 xml:space="preserve">Қалай көрсетуге мүмкіндігін ойластырады. </w:t>
            </w:r>
          </w:p>
        </w:tc>
      </w:tr>
      <w:tr w:rsidR="00D81A42" w:rsidRPr="00140038"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6</w:t>
            </w:r>
          </w:p>
        </w:tc>
        <w:tc>
          <w:tcPr>
            <w:tcW w:w="241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 xml:space="preserve">Жобаны даярлау, талдап жазу. </w:t>
            </w:r>
            <w:r w:rsidRPr="00103067">
              <w:rPr>
                <w:rFonts w:ascii="Times New Roman" w:hAnsi="Times New Roman"/>
                <w:sz w:val="20"/>
                <w:szCs w:val="20"/>
                <w:lang w:val="kk-KZ" w:eastAsia="ru-RU"/>
              </w:rPr>
              <w:br/>
            </w:r>
          </w:p>
        </w:tc>
        <w:tc>
          <w:tcPr>
            <w:tcW w:w="3402"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Консультация береді, жұмысты үйлестіреді.</w:t>
            </w:r>
          </w:p>
        </w:tc>
        <w:tc>
          <w:tcPr>
            <w:tcW w:w="326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Ізденіс қызметін атқаратын оқушылар орындайды.</w:t>
            </w:r>
          </w:p>
        </w:tc>
      </w:tr>
      <w:tr w:rsidR="00D81A42" w:rsidRPr="00140038"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7</w:t>
            </w:r>
          </w:p>
        </w:tc>
        <w:tc>
          <w:tcPr>
            <w:tcW w:w="241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 xml:space="preserve">Нәтижені хаттау, көркемдеу. </w:t>
            </w:r>
          </w:p>
        </w:tc>
        <w:tc>
          <w:tcPr>
            <w:tcW w:w="3402"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Консультация береді, жұмысты үйлестіреді.</w:t>
            </w:r>
          </w:p>
        </w:tc>
        <w:tc>
          <w:tcPr>
            <w:tcW w:w="326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топ бойынша басқа топтардың қатысуымен нәтижені хаттайды,көркемдейді,қабылданған ережеге сәйкес жұмыс орындайды.</w:t>
            </w:r>
          </w:p>
        </w:tc>
      </w:tr>
      <w:tr w:rsidR="00D81A42" w:rsidRPr="00140038"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8</w:t>
            </w:r>
          </w:p>
        </w:tc>
        <w:tc>
          <w:tcPr>
            <w:tcW w:w="241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 xml:space="preserve">Презентация. </w:t>
            </w:r>
          </w:p>
        </w:tc>
        <w:tc>
          <w:tcPr>
            <w:tcW w:w="3402"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Эксперементтерді ұйымдастырады.</w:t>
            </w:r>
          </w:p>
        </w:tc>
        <w:tc>
          <w:tcPr>
            <w:tcW w:w="3260" w:type="dxa"/>
          </w:tcPr>
          <w:p w:rsidR="00D81A42" w:rsidRPr="00103067" w:rsidRDefault="00D81A42" w:rsidP="00103067">
            <w:pPr>
              <w:spacing w:after="0"/>
              <w:jc w:val="both"/>
              <w:rPr>
                <w:rFonts w:ascii="Times New Roman" w:hAnsi="Times New Roman"/>
                <w:sz w:val="20"/>
                <w:szCs w:val="20"/>
                <w:lang w:val="kk-KZ" w:eastAsia="ru-RU"/>
              </w:rPr>
            </w:pPr>
            <w:r w:rsidRPr="00140038">
              <w:rPr>
                <w:rFonts w:ascii="Times New Roman" w:hAnsi="Times New Roman"/>
                <w:sz w:val="20"/>
                <w:szCs w:val="20"/>
                <w:lang w:val="kk-KZ" w:eastAsia="ru-RU"/>
              </w:rPr>
              <w:t>Алынғаннәтижетуралыесепбереді. Бір-бірінмұқияттыңдайды, сөйлеумәдениетінескереотырыпбір-бірініңойларынжалғастырыпотырады.</w:t>
            </w:r>
          </w:p>
        </w:tc>
      </w:tr>
      <w:tr w:rsidR="00D81A42" w:rsidRPr="00140038"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9</w:t>
            </w:r>
          </w:p>
        </w:tc>
        <w:tc>
          <w:tcPr>
            <w:tcW w:w="241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 xml:space="preserve">Рефлексия </w:t>
            </w:r>
          </w:p>
        </w:tc>
        <w:tc>
          <w:tcPr>
            <w:tcW w:w="3402"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Оқушылардың қызметі арқылы өз қызметіне баға береді. Өзгелерді бағалап, жұмыс жасайды.</w:t>
            </w:r>
          </w:p>
        </w:tc>
        <w:tc>
          <w:tcPr>
            <w:tcW w:w="3260"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Ұжымды талқылай отырып бір-біріне, өздеріне баға береді, алдағы жұмыс құрайды</w:t>
            </w:r>
          </w:p>
        </w:tc>
      </w:tr>
    </w:tbl>
    <w:p w:rsidR="00D81A42" w:rsidRPr="009B749C" w:rsidRDefault="00D81A42" w:rsidP="002C0D98">
      <w:pPr>
        <w:spacing w:after="0" w:line="360" w:lineRule="auto"/>
        <w:ind w:firstLine="567"/>
        <w:jc w:val="both"/>
        <w:rPr>
          <w:rFonts w:ascii="Times New Roman" w:hAnsi="Times New Roman"/>
          <w:sz w:val="20"/>
          <w:szCs w:val="20"/>
          <w:lang w:val="kk-KZ"/>
        </w:rPr>
      </w:pPr>
      <w:r w:rsidRPr="00DC3C37">
        <w:rPr>
          <w:rFonts w:ascii="Times New Roman" w:hAnsi="Times New Roman"/>
          <w:sz w:val="28"/>
          <w:szCs w:val="28"/>
          <w:lang w:val="kk-KZ"/>
        </w:rPr>
        <w:t>Зерттеу жұмысының жалпы құрылымына Блум таксономиясы бойынша былайша сипаттама беруге болады (3-кесте</w:t>
      </w:r>
      <w:r w:rsidRPr="009B749C">
        <w:rPr>
          <w:rFonts w:ascii="Times New Roman" w:hAnsi="Times New Roman"/>
          <w:sz w:val="20"/>
          <w:szCs w:val="20"/>
          <w:lang w:val="kk-KZ"/>
        </w:rPr>
        <w:t>):</w:t>
      </w:r>
    </w:p>
    <w:p w:rsidR="00D81A42" w:rsidRPr="009B749C" w:rsidRDefault="00D81A42" w:rsidP="002C0D98">
      <w:pPr>
        <w:spacing w:after="0" w:line="240" w:lineRule="auto"/>
        <w:ind w:firstLine="567"/>
        <w:jc w:val="right"/>
        <w:rPr>
          <w:rFonts w:ascii="Times New Roman" w:hAnsi="Times New Roman"/>
          <w:sz w:val="20"/>
          <w:szCs w:val="20"/>
          <w:lang w:val="kk-KZ"/>
        </w:rPr>
      </w:pPr>
      <w:r w:rsidRPr="009B749C">
        <w:rPr>
          <w:rFonts w:ascii="Times New Roman" w:hAnsi="Times New Roman"/>
          <w:sz w:val="20"/>
          <w:szCs w:val="20"/>
          <w:lang w:val="kk-KZ"/>
        </w:rPr>
        <w:t>Кесте 3</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5"/>
        <w:gridCol w:w="1134"/>
        <w:gridCol w:w="3544"/>
        <w:gridCol w:w="4394"/>
      </w:tblGrid>
      <w:tr w:rsidR="00D81A42" w:rsidRPr="00103067" w:rsidTr="00103067">
        <w:tc>
          <w:tcPr>
            <w:tcW w:w="425" w:type="dxa"/>
          </w:tcPr>
          <w:p w:rsidR="00D81A42" w:rsidRPr="00103067" w:rsidRDefault="00D81A42" w:rsidP="00103067">
            <w:pPr>
              <w:spacing w:after="0"/>
              <w:jc w:val="both"/>
              <w:rPr>
                <w:rFonts w:ascii="Times New Roman" w:hAnsi="Times New Roman"/>
                <w:b/>
                <w:sz w:val="20"/>
                <w:szCs w:val="20"/>
                <w:lang w:val="kk-KZ" w:eastAsia="ru-RU"/>
              </w:rPr>
            </w:pPr>
            <w:r w:rsidRPr="00103067">
              <w:rPr>
                <w:rFonts w:ascii="Times New Roman" w:hAnsi="Times New Roman"/>
                <w:b/>
                <w:sz w:val="20"/>
                <w:szCs w:val="20"/>
                <w:lang w:val="kk-KZ" w:eastAsia="ru-RU"/>
              </w:rPr>
              <w:t>№</w:t>
            </w:r>
          </w:p>
        </w:tc>
        <w:tc>
          <w:tcPr>
            <w:tcW w:w="1134" w:type="dxa"/>
          </w:tcPr>
          <w:p w:rsidR="00D81A42" w:rsidRPr="00103067" w:rsidRDefault="00D81A42" w:rsidP="00103067">
            <w:pPr>
              <w:spacing w:after="0"/>
              <w:jc w:val="both"/>
              <w:rPr>
                <w:rFonts w:ascii="Times New Roman" w:hAnsi="Times New Roman"/>
                <w:b/>
                <w:sz w:val="20"/>
                <w:szCs w:val="20"/>
                <w:lang w:val="kk-KZ" w:eastAsia="ru-RU"/>
              </w:rPr>
            </w:pPr>
            <w:r w:rsidRPr="00103067">
              <w:rPr>
                <w:rFonts w:ascii="Times New Roman" w:hAnsi="Times New Roman"/>
                <w:b/>
                <w:bCs/>
                <w:sz w:val="20"/>
                <w:szCs w:val="20"/>
                <w:lang w:val="kk-KZ" w:eastAsia="ru-RU"/>
              </w:rPr>
              <w:t>Шарты</w:t>
            </w:r>
          </w:p>
        </w:tc>
        <w:tc>
          <w:tcPr>
            <w:tcW w:w="3544" w:type="dxa"/>
          </w:tcPr>
          <w:p w:rsidR="00D81A42" w:rsidRPr="00103067" w:rsidRDefault="00D81A42" w:rsidP="00103067">
            <w:pPr>
              <w:spacing w:after="0"/>
              <w:jc w:val="both"/>
              <w:rPr>
                <w:rFonts w:ascii="Times New Roman" w:hAnsi="Times New Roman"/>
                <w:b/>
                <w:sz w:val="20"/>
                <w:szCs w:val="20"/>
                <w:lang w:val="kk-KZ" w:eastAsia="ru-RU"/>
              </w:rPr>
            </w:pPr>
            <w:r w:rsidRPr="00103067">
              <w:rPr>
                <w:rFonts w:ascii="Times New Roman" w:hAnsi="Times New Roman"/>
                <w:b/>
                <w:bCs/>
                <w:sz w:val="20"/>
                <w:szCs w:val="20"/>
                <w:lang w:val="kk-KZ" w:eastAsia="ru-RU"/>
              </w:rPr>
              <w:t>Көрсеткіш</w:t>
            </w:r>
          </w:p>
        </w:tc>
        <w:tc>
          <w:tcPr>
            <w:tcW w:w="4394" w:type="dxa"/>
          </w:tcPr>
          <w:p w:rsidR="00D81A42" w:rsidRPr="00103067" w:rsidRDefault="00D81A42" w:rsidP="00103067">
            <w:pPr>
              <w:spacing w:after="0"/>
              <w:jc w:val="both"/>
              <w:rPr>
                <w:rFonts w:ascii="Times New Roman" w:hAnsi="Times New Roman"/>
                <w:b/>
                <w:sz w:val="20"/>
                <w:szCs w:val="20"/>
                <w:lang w:val="kk-KZ" w:eastAsia="ru-RU"/>
              </w:rPr>
            </w:pPr>
            <w:r w:rsidRPr="00103067">
              <w:rPr>
                <w:rFonts w:ascii="Times New Roman" w:hAnsi="Times New Roman"/>
                <w:b/>
                <w:bCs/>
                <w:sz w:val="20"/>
                <w:szCs w:val="20"/>
                <w:lang w:val="kk-KZ" w:eastAsia="ru-RU"/>
              </w:rPr>
              <w:t>Өлшеуіш</w:t>
            </w:r>
          </w:p>
        </w:tc>
      </w:tr>
      <w:tr w:rsidR="00D81A42" w:rsidRPr="00103067"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1</w:t>
            </w:r>
          </w:p>
        </w:tc>
        <w:tc>
          <w:tcPr>
            <w:tcW w:w="113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bCs/>
                <w:sz w:val="20"/>
                <w:szCs w:val="20"/>
                <w:lang w:val="kk-KZ" w:eastAsia="ru-RU"/>
              </w:rPr>
              <w:t>Білу</w:t>
            </w:r>
          </w:p>
        </w:tc>
        <w:tc>
          <w:tcPr>
            <w:tcW w:w="354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Зерттеудің ғылыми аппаратын айта алды.</w:t>
            </w:r>
          </w:p>
        </w:tc>
        <w:tc>
          <w:tcPr>
            <w:tcW w:w="439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bCs/>
                <w:sz w:val="20"/>
                <w:szCs w:val="20"/>
                <w:lang w:val="kk-KZ" w:eastAsia="ru-RU"/>
              </w:rPr>
              <w:t>Мақсат, міндет, болжам дегеніміз не? Күтілетін нәтиже дегеніміз не?</w:t>
            </w:r>
          </w:p>
        </w:tc>
      </w:tr>
      <w:tr w:rsidR="00D81A42" w:rsidRPr="00103067"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2</w:t>
            </w:r>
          </w:p>
        </w:tc>
        <w:tc>
          <w:tcPr>
            <w:tcW w:w="113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bCs/>
                <w:sz w:val="20"/>
                <w:szCs w:val="20"/>
                <w:lang w:val="kk-KZ" w:eastAsia="ru-RU"/>
              </w:rPr>
              <w:t>Түсіну</w:t>
            </w:r>
          </w:p>
        </w:tc>
        <w:tc>
          <w:tcPr>
            <w:tcW w:w="354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Дайын зерттеу жұмысының ғылыми аппараттарын талдай алады</w:t>
            </w:r>
          </w:p>
        </w:tc>
        <w:tc>
          <w:tcPr>
            <w:tcW w:w="439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bCs/>
                <w:sz w:val="20"/>
                <w:szCs w:val="20"/>
                <w:lang w:val="kk-KZ" w:eastAsia="ru-RU"/>
              </w:rPr>
              <w:t>Мақсаттың міндеттен айырмашылығы қандай? Мына зерттеуде өзекттілік қалай анықталған? Мақсатымен байланысы қандай?</w:t>
            </w:r>
          </w:p>
        </w:tc>
      </w:tr>
      <w:tr w:rsidR="00D81A42" w:rsidRPr="00140038"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3</w:t>
            </w:r>
          </w:p>
        </w:tc>
        <w:tc>
          <w:tcPr>
            <w:tcW w:w="113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 xml:space="preserve">Қолдану </w:t>
            </w:r>
          </w:p>
        </w:tc>
        <w:tc>
          <w:tcPr>
            <w:tcW w:w="354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Көрсетілген мәселенің өзектілігін, оны зерттеуде мақсатын, міндетін, оған болжам жасай алады. Күтілетін нәтижесін айқындай алады.</w:t>
            </w:r>
          </w:p>
        </w:tc>
        <w:tc>
          <w:tcPr>
            <w:tcW w:w="439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bCs/>
                <w:sz w:val="20"/>
                <w:szCs w:val="20"/>
                <w:lang w:val="kk-KZ" w:eastAsia="ru-RU"/>
              </w:rPr>
              <w:t>Аталған мәселені зерттеудің ғылыми аппараттары қандай болады? Көрсетілген мәселені шешу жолдары қандай?</w:t>
            </w:r>
          </w:p>
        </w:tc>
      </w:tr>
      <w:tr w:rsidR="00D81A42" w:rsidRPr="00103067"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4</w:t>
            </w:r>
          </w:p>
        </w:tc>
        <w:tc>
          <w:tcPr>
            <w:tcW w:w="113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 xml:space="preserve">Талдау </w:t>
            </w:r>
          </w:p>
        </w:tc>
        <w:tc>
          <w:tcPr>
            <w:tcW w:w="354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Зерттеудің ғылыми аппараттарының арасындағы сабақтастықты айта алады.</w:t>
            </w:r>
          </w:p>
        </w:tc>
        <w:tc>
          <w:tcPr>
            <w:tcW w:w="439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bCs/>
                <w:sz w:val="20"/>
                <w:szCs w:val="20"/>
                <w:lang w:val="kk-KZ" w:eastAsia="ru-RU"/>
              </w:rPr>
              <w:t>Зерттеудің мақсаты қалайанықталады? Күтілетін нәтиже қалай құрылады? Зерттеудің ғылыми аппаратында қандай сәйкессіздіктер болуы мүмкін</w:t>
            </w:r>
          </w:p>
        </w:tc>
      </w:tr>
      <w:tr w:rsidR="00D81A42" w:rsidRPr="00103067"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5</w:t>
            </w:r>
          </w:p>
        </w:tc>
        <w:tc>
          <w:tcPr>
            <w:tcW w:w="113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bCs/>
                <w:sz w:val="20"/>
                <w:szCs w:val="20"/>
                <w:lang w:val="kk-KZ" w:eastAsia="ru-RU"/>
              </w:rPr>
              <w:t>Топтау</w:t>
            </w:r>
          </w:p>
        </w:tc>
        <w:tc>
          <w:tcPr>
            <w:tcW w:w="354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Өз бетімен проблемалық тақырып алып, өнімді жоба жаза алады.</w:t>
            </w:r>
          </w:p>
        </w:tc>
        <w:tc>
          <w:tcPr>
            <w:tcW w:w="439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bCs/>
                <w:sz w:val="20"/>
                <w:szCs w:val="20"/>
                <w:lang w:val="kk-KZ" w:eastAsia="ru-RU"/>
              </w:rPr>
              <w:t>Таңдап алынған тақырыптың мәселесін шешуде қандай пікірлер қостың? Мәселені шешу жолдары қандай?</w:t>
            </w:r>
          </w:p>
        </w:tc>
      </w:tr>
      <w:tr w:rsidR="00D81A42" w:rsidRPr="00140038"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6</w:t>
            </w:r>
          </w:p>
        </w:tc>
        <w:tc>
          <w:tcPr>
            <w:tcW w:w="113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bCs/>
                <w:sz w:val="20"/>
                <w:szCs w:val="20"/>
                <w:lang w:val="kk-KZ" w:eastAsia="ru-RU"/>
              </w:rPr>
              <w:t>Бағалау</w:t>
            </w:r>
          </w:p>
        </w:tc>
        <w:tc>
          <w:tcPr>
            <w:tcW w:w="354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bCs/>
                <w:sz w:val="20"/>
                <w:szCs w:val="20"/>
                <w:lang w:val="kk-KZ" w:eastAsia="ru-RU"/>
              </w:rPr>
              <w:t>Ғылыми жобалар жасай алады.</w:t>
            </w:r>
          </w:p>
        </w:tc>
        <w:tc>
          <w:tcPr>
            <w:tcW w:w="4394"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bCs/>
                <w:sz w:val="20"/>
                <w:szCs w:val="20"/>
                <w:lang w:val="kk-KZ" w:eastAsia="ru-RU"/>
              </w:rPr>
              <w:t>Таңдап алынған тақырыпқа байланысты қандай жаңалықтар алдың? Бұл жаңалықтардың пайда болу себептері қандай?</w:t>
            </w:r>
          </w:p>
        </w:tc>
      </w:tr>
    </w:tbl>
    <w:tbl>
      <w:tblPr>
        <w:tblpPr w:leftFromText="180" w:rightFromText="180" w:vertAnchor="text" w:horzAnchor="page" w:tblpX="2323" w:tblpY="474"/>
        <w:tblW w:w="79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5"/>
        <w:gridCol w:w="6237"/>
        <w:gridCol w:w="1276"/>
      </w:tblGrid>
      <w:tr w:rsidR="00D81A42" w:rsidRPr="00103067" w:rsidTr="00103067">
        <w:tc>
          <w:tcPr>
            <w:tcW w:w="425" w:type="dxa"/>
          </w:tcPr>
          <w:p w:rsidR="00D81A42" w:rsidRPr="00103067" w:rsidRDefault="00D81A42" w:rsidP="00103067">
            <w:pPr>
              <w:spacing w:after="0"/>
              <w:jc w:val="both"/>
              <w:rPr>
                <w:rFonts w:ascii="Times New Roman" w:hAnsi="Times New Roman"/>
                <w:b/>
                <w:sz w:val="20"/>
                <w:szCs w:val="20"/>
                <w:lang w:val="kk-KZ" w:eastAsia="ru-RU"/>
              </w:rPr>
            </w:pPr>
            <w:r w:rsidRPr="00103067">
              <w:rPr>
                <w:rFonts w:ascii="Times New Roman" w:hAnsi="Times New Roman"/>
                <w:b/>
                <w:sz w:val="20"/>
                <w:szCs w:val="20"/>
                <w:lang w:val="kk-KZ" w:eastAsia="ru-RU"/>
              </w:rPr>
              <w:t>№</w:t>
            </w:r>
          </w:p>
        </w:tc>
        <w:tc>
          <w:tcPr>
            <w:tcW w:w="6237" w:type="dxa"/>
          </w:tcPr>
          <w:p w:rsidR="00D81A42" w:rsidRPr="00103067" w:rsidRDefault="00D81A42" w:rsidP="00103067">
            <w:pPr>
              <w:spacing w:after="0"/>
              <w:jc w:val="both"/>
              <w:rPr>
                <w:rFonts w:ascii="Times New Roman" w:hAnsi="Times New Roman"/>
                <w:b/>
                <w:sz w:val="20"/>
                <w:szCs w:val="20"/>
                <w:lang w:val="kk-KZ" w:eastAsia="ru-RU"/>
              </w:rPr>
            </w:pPr>
            <w:r w:rsidRPr="00103067">
              <w:rPr>
                <w:rFonts w:ascii="Times New Roman" w:hAnsi="Times New Roman"/>
                <w:b/>
                <w:sz w:val="20"/>
                <w:szCs w:val="20"/>
                <w:lang w:val="kk-KZ" w:eastAsia="ru-RU"/>
              </w:rPr>
              <w:t>Бағалау критерийі</w:t>
            </w:r>
          </w:p>
        </w:tc>
        <w:tc>
          <w:tcPr>
            <w:tcW w:w="1276" w:type="dxa"/>
          </w:tcPr>
          <w:p w:rsidR="00D81A42" w:rsidRPr="00103067" w:rsidRDefault="00D81A42" w:rsidP="00103067">
            <w:pPr>
              <w:spacing w:after="0"/>
              <w:jc w:val="both"/>
              <w:rPr>
                <w:rFonts w:ascii="Times New Roman" w:hAnsi="Times New Roman"/>
                <w:b/>
                <w:sz w:val="20"/>
                <w:szCs w:val="20"/>
                <w:lang w:val="kk-KZ" w:eastAsia="ru-RU"/>
              </w:rPr>
            </w:pPr>
            <w:r w:rsidRPr="00103067">
              <w:rPr>
                <w:rFonts w:ascii="Times New Roman" w:hAnsi="Times New Roman"/>
                <w:b/>
                <w:sz w:val="20"/>
                <w:szCs w:val="20"/>
                <w:lang w:val="kk-KZ" w:eastAsia="ru-RU"/>
              </w:rPr>
              <w:t xml:space="preserve">Ұпайы </w:t>
            </w:r>
          </w:p>
        </w:tc>
      </w:tr>
      <w:tr w:rsidR="00D81A42" w:rsidRPr="00140038" w:rsidTr="00103067">
        <w:trPr>
          <w:trHeight w:val="119"/>
        </w:trPr>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1</w:t>
            </w:r>
          </w:p>
        </w:tc>
        <w:tc>
          <w:tcPr>
            <w:tcW w:w="6237"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Ақпаратпен жұмыс істеуі, зерттеу жұмыстарында дұрыс пайдалануы</w:t>
            </w:r>
          </w:p>
        </w:tc>
        <w:tc>
          <w:tcPr>
            <w:tcW w:w="1276" w:type="dxa"/>
          </w:tcPr>
          <w:p w:rsidR="00D81A42" w:rsidRPr="00103067" w:rsidRDefault="00D81A42" w:rsidP="00103067">
            <w:pPr>
              <w:spacing w:after="0"/>
              <w:jc w:val="both"/>
              <w:rPr>
                <w:rFonts w:ascii="Times New Roman" w:hAnsi="Times New Roman"/>
                <w:sz w:val="20"/>
                <w:szCs w:val="20"/>
                <w:lang w:val="kk-KZ" w:eastAsia="ru-RU"/>
              </w:rPr>
            </w:pPr>
          </w:p>
        </w:tc>
      </w:tr>
      <w:tr w:rsidR="00D81A42" w:rsidRPr="00103067"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2</w:t>
            </w:r>
          </w:p>
        </w:tc>
        <w:tc>
          <w:tcPr>
            <w:tcW w:w="6237"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Зерттеу жұмысының жазылу тәртібі</w:t>
            </w:r>
          </w:p>
        </w:tc>
        <w:tc>
          <w:tcPr>
            <w:tcW w:w="1276" w:type="dxa"/>
          </w:tcPr>
          <w:p w:rsidR="00D81A42" w:rsidRPr="00103067" w:rsidRDefault="00D81A42" w:rsidP="00103067">
            <w:pPr>
              <w:spacing w:after="0"/>
              <w:jc w:val="both"/>
              <w:rPr>
                <w:rFonts w:ascii="Times New Roman" w:hAnsi="Times New Roman"/>
                <w:sz w:val="20"/>
                <w:szCs w:val="20"/>
                <w:lang w:val="kk-KZ" w:eastAsia="ru-RU"/>
              </w:rPr>
            </w:pPr>
          </w:p>
        </w:tc>
      </w:tr>
      <w:tr w:rsidR="00D81A42" w:rsidRPr="00103067"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3</w:t>
            </w:r>
          </w:p>
        </w:tc>
        <w:tc>
          <w:tcPr>
            <w:tcW w:w="6237"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Өмірмен байланыстылығы</w:t>
            </w:r>
          </w:p>
        </w:tc>
        <w:tc>
          <w:tcPr>
            <w:tcW w:w="1276" w:type="dxa"/>
          </w:tcPr>
          <w:p w:rsidR="00D81A42" w:rsidRPr="00103067" w:rsidRDefault="00D81A42" w:rsidP="00103067">
            <w:pPr>
              <w:spacing w:after="0"/>
              <w:jc w:val="both"/>
              <w:rPr>
                <w:rFonts w:ascii="Times New Roman" w:hAnsi="Times New Roman"/>
                <w:sz w:val="20"/>
                <w:szCs w:val="20"/>
                <w:lang w:val="kk-KZ" w:eastAsia="ru-RU"/>
              </w:rPr>
            </w:pPr>
          </w:p>
        </w:tc>
      </w:tr>
      <w:tr w:rsidR="00D81A42" w:rsidRPr="00103067"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4</w:t>
            </w:r>
          </w:p>
        </w:tc>
        <w:tc>
          <w:tcPr>
            <w:tcW w:w="6237"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Зерттеу жұмысын қорғай білуі</w:t>
            </w:r>
          </w:p>
        </w:tc>
        <w:tc>
          <w:tcPr>
            <w:tcW w:w="1276" w:type="dxa"/>
          </w:tcPr>
          <w:p w:rsidR="00D81A42" w:rsidRPr="00103067" w:rsidRDefault="00D81A42" w:rsidP="00103067">
            <w:pPr>
              <w:spacing w:after="0"/>
              <w:jc w:val="both"/>
              <w:rPr>
                <w:rFonts w:ascii="Times New Roman" w:hAnsi="Times New Roman"/>
                <w:sz w:val="20"/>
                <w:szCs w:val="20"/>
                <w:lang w:val="kk-KZ" w:eastAsia="ru-RU"/>
              </w:rPr>
            </w:pPr>
          </w:p>
        </w:tc>
      </w:tr>
      <w:tr w:rsidR="00D81A42" w:rsidRPr="00103067"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5</w:t>
            </w:r>
          </w:p>
        </w:tc>
        <w:tc>
          <w:tcPr>
            <w:tcW w:w="6237"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Сөйлеу мәдениеті</w:t>
            </w:r>
          </w:p>
        </w:tc>
        <w:tc>
          <w:tcPr>
            <w:tcW w:w="1276" w:type="dxa"/>
          </w:tcPr>
          <w:p w:rsidR="00D81A42" w:rsidRPr="00103067" w:rsidRDefault="00D81A42" w:rsidP="00103067">
            <w:pPr>
              <w:spacing w:after="0"/>
              <w:jc w:val="both"/>
              <w:rPr>
                <w:rFonts w:ascii="Times New Roman" w:hAnsi="Times New Roman"/>
                <w:sz w:val="20"/>
                <w:szCs w:val="20"/>
                <w:lang w:val="kk-KZ" w:eastAsia="ru-RU"/>
              </w:rPr>
            </w:pPr>
          </w:p>
        </w:tc>
      </w:tr>
      <w:tr w:rsidR="00D81A42" w:rsidRPr="00103067" w:rsidTr="00103067">
        <w:tc>
          <w:tcPr>
            <w:tcW w:w="425"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sz w:val="20"/>
                <w:szCs w:val="20"/>
                <w:lang w:val="kk-KZ" w:eastAsia="ru-RU"/>
              </w:rPr>
              <w:t>6</w:t>
            </w:r>
          </w:p>
        </w:tc>
        <w:tc>
          <w:tcPr>
            <w:tcW w:w="6237" w:type="dxa"/>
          </w:tcPr>
          <w:p w:rsidR="00D81A42" w:rsidRPr="00103067" w:rsidRDefault="00D81A42" w:rsidP="00103067">
            <w:pPr>
              <w:spacing w:after="0"/>
              <w:jc w:val="both"/>
              <w:rPr>
                <w:rFonts w:ascii="Times New Roman" w:hAnsi="Times New Roman"/>
                <w:sz w:val="20"/>
                <w:szCs w:val="20"/>
                <w:lang w:val="kk-KZ" w:eastAsia="ru-RU"/>
              </w:rPr>
            </w:pPr>
            <w:r w:rsidRPr="00103067">
              <w:rPr>
                <w:rFonts w:ascii="Times New Roman" w:hAnsi="Times New Roman"/>
                <w:bCs/>
                <w:sz w:val="20"/>
                <w:szCs w:val="20"/>
                <w:lang w:val="kk-KZ" w:eastAsia="ru-RU"/>
              </w:rPr>
              <w:t>Өз көзқарасын дәлелдей алуы</w:t>
            </w:r>
          </w:p>
        </w:tc>
        <w:tc>
          <w:tcPr>
            <w:tcW w:w="1276" w:type="dxa"/>
          </w:tcPr>
          <w:p w:rsidR="00D81A42" w:rsidRPr="00103067" w:rsidRDefault="00D81A42" w:rsidP="00103067">
            <w:pPr>
              <w:spacing w:after="0"/>
              <w:jc w:val="both"/>
              <w:rPr>
                <w:rFonts w:ascii="Times New Roman" w:hAnsi="Times New Roman"/>
                <w:sz w:val="20"/>
                <w:szCs w:val="20"/>
                <w:lang w:val="kk-KZ" w:eastAsia="ru-RU"/>
              </w:rPr>
            </w:pPr>
          </w:p>
        </w:tc>
      </w:tr>
    </w:tbl>
    <w:p w:rsidR="00D81A42" w:rsidRDefault="00D81A42" w:rsidP="00D2260D">
      <w:pPr>
        <w:spacing w:after="0" w:line="240" w:lineRule="auto"/>
        <w:ind w:firstLine="567"/>
        <w:jc w:val="both"/>
        <w:rPr>
          <w:rFonts w:ascii="Times New Roman" w:hAnsi="Times New Roman"/>
          <w:sz w:val="28"/>
          <w:szCs w:val="28"/>
          <w:lang w:val="kk-KZ"/>
        </w:rPr>
      </w:pPr>
      <w:r w:rsidRPr="00DC3C37">
        <w:rPr>
          <w:rFonts w:ascii="Times New Roman" w:hAnsi="Times New Roman"/>
          <w:sz w:val="28"/>
          <w:szCs w:val="28"/>
          <w:lang w:val="kk-KZ"/>
        </w:rPr>
        <w:t xml:space="preserve">Жоба жұмысының нәтижесі төмендігі критерийлер бойынша анықталады </w:t>
      </w:r>
    </w:p>
    <w:p w:rsidR="00D81A42" w:rsidRPr="009B749C" w:rsidRDefault="00D81A42" w:rsidP="00D2260D">
      <w:pPr>
        <w:spacing w:after="0" w:line="240" w:lineRule="auto"/>
        <w:ind w:firstLine="567"/>
        <w:jc w:val="both"/>
        <w:rPr>
          <w:rFonts w:ascii="Times New Roman" w:hAnsi="Times New Roman"/>
          <w:sz w:val="20"/>
          <w:szCs w:val="20"/>
          <w:lang w:val="kk-KZ"/>
        </w:rPr>
      </w:pPr>
    </w:p>
    <w:p w:rsidR="00D81A42" w:rsidRPr="009B749C" w:rsidRDefault="00D81A42" w:rsidP="00D2260D">
      <w:pPr>
        <w:spacing w:after="0" w:line="240" w:lineRule="auto"/>
        <w:ind w:firstLine="567"/>
        <w:jc w:val="both"/>
        <w:rPr>
          <w:rFonts w:ascii="Times New Roman" w:hAnsi="Times New Roman"/>
          <w:sz w:val="20"/>
          <w:szCs w:val="20"/>
          <w:lang w:val="kk-KZ"/>
        </w:rPr>
      </w:pPr>
    </w:p>
    <w:p w:rsidR="00D81A42" w:rsidRDefault="00D81A42" w:rsidP="00D2260D">
      <w:pPr>
        <w:spacing w:before="100" w:beforeAutospacing="1" w:after="100" w:afterAutospacing="1" w:line="240" w:lineRule="auto"/>
        <w:ind w:firstLine="708"/>
        <w:jc w:val="both"/>
        <w:rPr>
          <w:rFonts w:ascii="Times New Roman" w:hAnsi="Times New Roman"/>
          <w:sz w:val="28"/>
          <w:szCs w:val="28"/>
          <w:lang w:val="kk-KZ" w:eastAsia="ru-RU"/>
        </w:rPr>
      </w:pPr>
    </w:p>
    <w:p w:rsidR="00D81A42" w:rsidRDefault="00D81A42" w:rsidP="00EC679C">
      <w:pPr>
        <w:spacing w:before="100" w:beforeAutospacing="1" w:after="100" w:afterAutospacing="1" w:line="360" w:lineRule="auto"/>
        <w:ind w:firstLine="708"/>
        <w:jc w:val="both"/>
        <w:rPr>
          <w:rFonts w:ascii="Times New Roman" w:hAnsi="Times New Roman"/>
          <w:sz w:val="28"/>
          <w:szCs w:val="28"/>
          <w:lang w:val="kk-KZ" w:eastAsia="ru-RU"/>
        </w:rPr>
      </w:pPr>
    </w:p>
    <w:p w:rsidR="00D81A42" w:rsidRPr="00D46EE2" w:rsidRDefault="00D81A42" w:rsidP="00EC679C">
      <w:pPr>
        <w:spacing w:before="100" w:beforeAutospacing="1" w:after="100" w:afterAutospacing="1" w:line="360" w:lineRule="auto"/>
        <w:ind w:firstLine="708"/>
        <w:jc w:val="both"/>
        <w:rPr>
          <w:rFonts w:ascii="Times New Roman" w:hAnsi="Times New Roman"/>
          <w:sz w:val="28"/>
          <w:szCs w:val="28"/>
          <w:lang w:val="kk-KZ" w:eastAsia="ru-RU"/>
        </w:rPr>
      </w:pPr>
      <w:r>
        <w:rPr>
          <w:rFonts w:ascii="Times New Roman" w:hAnsi="Times New Roman"/>
          <w:sz w:val="28"/>
          <w:szCs w:val="28"/>
          <w:lang w:val="kk-KZ" w:eastAsia="ru-RU"/>
        </w:rPr>
        <w:t>О</w:t>
      </w:r>
      <w:r w:rsidRPr="00D46EE2">
        <w:rPr>
          <w:rFonts w:ascii="Times New Roman" w:hAnsi="Times New Roman"/>
          <w:sz w:val="28"/>
          <w:szCs w:val="28"/>
          <w:lang w:val="kk-KZ" w:eastAsia="ru-RU"/>
        </w:rPr>
        <w:t>қушылардың құзіреттілігін қалыптастыруда</w:t>
      </w:r>
      <w:r>
        <w:rPr>
          <w:rFonts w:ascii="Times New Roman" w:hAnsi="Times New Roman"/>
          <w:sz w:val="28"/>
          <w:szCs w:val="28"/>
          <w:lang w:val="kk-KZ" w:eastAsia="ru-RU"/>
        </w:rPr>
        <w:t>ғы</w:t>
      </w:r>
      <w:r w:rsidRPr="00D46EE2">
        <w:rPr>
          <w:rFonts w:ascii="Times New Roman" w:hAnsi="Times New Roman"/>
          <w:sz w:val="28"/>
          <w:szCs w:val="28"/>
          <w:lang w:val="kk-KZ" w:eastAsia="ru-RU"/>
        </w:rPr>
        <w:t xml:space="preserve"> нәтиже</w:t>
      </w:r>
      <w:r>
        <w:rPr>
          <w:rFonts w:ascii="Times New Roman" w:hAnsi="Times New Roman"/>
          <w:sz w:val="28"/>
          <w:szCs w:val="28"/>
          <w:lang w:val="kk-KZ" w:eastAsia="ru-RU"/>
        </w:rPr>
        <w:t>сі - 4 кесте</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077"/>
        <w:gridCol w:w="1134"/>
        <w:gridCol w:w="709"/>
        <w:gridCol w:w="851"/>
        <w:gridCol w:w="992"/>
        <w:gridCol w:w="709"/>
        <w:gridCol w:w="992"/>
      </w:tblGrid>
      <w:tr w:rsidR="00D81A42" w:rsidRPr="00103067" w:rsidTr="00103067">
        <w:trPr>
          <w:trHeight w:val="302"/>
        </w:trPr>
        <w:tc>
          <w:tcPr>
            <w:tcW w:w="4077" w:type="dxa"/>
            <w:vMerge w:val="restart"/>
          </w:tcPr>
          <w:p w:rsidR="00D81A42" w:rsidRPr="00103067" w:rsidRDefault="00D81A42" w:rsidP="00103067">
            <w:pPr>
              <w:spacing w:before="100" w:beforeAutospacing="1" w:after="100" w:afterAutospacing="1"/>
              <w:jc w:val="both"/>
              <w:rPr>
                <w:rFonts w:ascii="Times New Roman" w:hAnsi="Times New Roman"/>
                <w:sz w:val="24"/>
                <w:szCs w:val="24"/>
                <w:lang w:val="kk-KZ" w:eastAsia="ru-RU"/>
              </w:rPr>
            </w:pPr>
            <w:r w:rsidRPr="00103067">
              <w:rPr>
                <w:rFonts w:ascii="Times New Roman" w:hAnsi="Times New Roman"/>
                <w:b/>
                <w:sz w:val="24"/>
                <w:szCs w:val="24"/>
                <w:lang w:val="kk-KZ" w:eastAsia="ru-RU"/>
              </w:rPr>
              <w:t>Проблемаларды шешу құзіреттілігі(өзіне-өзі менеджмент)</w:t>
            </w:r>
          </w:p>
        </w:tc>
        <w:tc>
          <w:tcPr>
            <w:tcW w:w="2694" w:type="dxa"/>
            <w:gridSpan w:val="3"/>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Оқужылының басы</w:t>
            </w:r>
          </w:p>
        </w:tc>
        <w:tc>
          <w:tcPr>
            <w:tcW w:w="2693" w:type="dxa"/>
            <w:gridSpan w:val="3"/>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Оқужылыныңсоңы</w:t>
            </w:r>
          </w:p>
        </w:tc>
      </w:tr>
      <w:tr w:rsidR="00D81A42" w:rsidRPr="00103067" w:rsidTr="00103067">
        <w:trPr>
          <w:trHeight w:val="319"/>
        </w:trPr>
        <w:tc>
          <w:tcPr>
            <w:tcW w:w="4077" w:type="dxa"/>
            <w:vMerge/>
          </w:tcPr>
          <w:p w:rsidR="00D81A42" w:rsidRPr="00103067" w:rsidRDefault="00D81A42" w:rsidP="00103067">
            <w:pPr>
              <w:spacing w:before="100" w:beforeAutospacing="1" w:after="100" w:afterAutospacing="1" w:line="240" w:lineRule="auto"/>
              <w:jc w:val="both"/>
              <w:rPr>
                <w:rFonts w:ascii="Times New Roman" w:hAnsi="Times New Roman"/>
                <w:b/>
                <w:sz w:val="24"/>
                <w:szCs w:val="24"/>
                <w:lang w:eastAsia="ru-RU"/>
              </w:rPr>
            </w:pPr>
          </w:p>
        </w:tc>
        <w:tc>
          <w:tcPr>
            <w:tcW w:w="1134"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Жоғары</w:t>
            </w:r>
          </w:p>
        </w:tc>
        <w:tc>
          <w:tcPr>
            <w:tcW w:w="709"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орта</w:t>
            </w:r>
          </w:p>
        </w:tc>
        <w:tc>
          <w:tcPr>
            <w:tcW w:w="851"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төмен</w:t>
            </w:r>
          </w:p>
        </w:tc>
        <w:tc>
          <w:tcPr>
            <w:tcW w:w="992"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жоғары</w:t>
            </w:r>
          </w:p>
        </w:tc>
        <w:tc>
          <w:tcPr>
            <w:tcW w:w="709"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орта</w:t>
            </w:r>
          </w:p>
        </w:tc>
        <w:tc>
          <w:tcPr>
            <w:tcW w:w="992"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Төмен</w:t>
            </w:r>
          </w:p>
        </w:tc>
      </w:tr>
      <w:tr w:rsidR="00D81A42" w:rsidRPr="00103067" w:rsidTr="00103067">
        <w:trPr>
          <w:trHeight w:val="180"/>
        </w:trPr>
        <w:tc>
          <w:tcPr>
            <w:tcW w:w="4077" w:type="dxa"/>
            <w:tcBorders>
              <w:bottom w:val="single" w:sz="4" w:space="0" w:color="auto"/>
            </w:tcBorders>
          </w:tcPr>
          <w:p w:rsidR="00D81A42" w:rsidRPr="00103067" w:rsidRDefault="00D81A42" w:rsidP="00103067">
            <w:pPr>
              <w:spacing w:after="0" w:line="240" w:lineRule="auto"/>
              <w:jc w:val="both"/>
              <w:rPr>
                <w:rFonts w:ascii="Times New Roman" w:hAnsi="Times New Roman"/>
                <w:sz w:val="24"/>
                <w:szCs w:val="24"/>
                <w:lang w:eastAsia="ru-RU"/>
              </w:rPr>
            </w:pPr>
            <w:r w:rsidRPr="00103067">
              <w:rPr>
                <w:rFonts w:ascii="Times New Roman" w:hAnsi="Times New Roman"/>
                <w:sz w:val="24"/>
                <w:szCs w:val="24"/>
                <w:lang w:eastAsia="ru-RU"/>
              </w:rPr>
              <w:t>Проблеманыанықтау</w:t>
            </w:r>
          </w:p>
        </w:tc>
        <w:tc>
          <w:tcPr>
            <w:tcW w:w="1134" w:type="dxa"/>
            <w:tcBorders>
              <w:bottom w:val="single" w:sz="4" w:space="0" w:color="auto"/>
            </w:tcBorders>
          </w:tcPr>
          <w:p w:rsidR="00D81A42" w:rsidRPr="00103067" w:rsidRDefault="00D81A42" w:rsidP="00103067">
            <w:pPr>
              <w:spacing w:after="0" w:line="240" w:lineRule="auto"/>
              <w:jc w:val="both"/>
              <w:rPr>
                <w:rFonts w:ascii="Times New Roman" w:hAnsi="Times New Roman"/>
                <w:sz w:val="24"/>
                <w:szCs w:val="24"/>
                <w:lang w:eastAsia="ru-RU"/>
              </w:rPr>
            </w:pPr>
            <w:r w:rsidRPr="00103067">
              <w:rPr>
                <w:rFonts w:ascii="Times New Roman" w:hAnsi="Times New Roman"/>
                <w:sz w:val="24"/>
                <w:szCs w:val="24"/>
                <w:lang w:eastAsia="ru-RU"/>
              </w:rPr>
              <w:t>3</w:t>
            </w:r>
          </w:p>
        </w:tc>
        <w:tc>
          <w:tcPr>
            <w:tcW w:w="709" w:type="dxa"/>
            <w:tcBorders>
              <w:bottom w:val="single" w:sz="4" w:space="0" w:color="auto"/>
            </w:tcBorders>
          </w:tcPr>
          <w:p w:rsidR="00D81A42" w:rsidRPr="00103067" w:rsidRDefault="00D81A42" w:rsidP="00103067">
            <w:pPr>
              <w:spacing w:after="0"/>
              <w:jc w:val="both"/>
              <w:rPr>
                <w:lang w:val="kk-KZ" w:eastAsia="ru-RU"/>
              </w:rPr>
            </w:pPr>
            <w:r w:rsidRPr="00103067">
              <w:rPr>
                <w:lang w:val="kk-KZ" w:eastAsia="ru-RU"/>
              </w:rPr>
              <w:t>10</w:t>
            </w:r>
          </w:p>
        </w:tc>
        <w:tc>
          <w:tcPr>
            <w:tcW w:w="851" w:type="dxa"/>
            <w:tcBorders>
              <w:bottom w:val="single" w:sz="4" w:space="0" w:color="auto"/>
            </w:tcBorders>
          </w:tcPr>
          <w:p w:rsidR="00D81A42" w:rsidRPr="00103067" w:rsidRDefault="00D81A42" w:rsidP="00103067">
            <w:pPr>
              <w:spacing w:after="0"/>
              <w:jc w:val="both"/>
              <w:rPr>
                <w:lang w:val="kk-KZ" w:eastAsia="ru-RU"/>
              </w:rPr>
            </w:pPr>
            <w:r w:rsidRPr="00103067">
              <w:rPr>
                <w:lang w:val="kk-KZ" w:eastAsia="ru-RU"/>
              </w:rPr>
              <w:t>17</w:t>
            </w:r>
          </w:p>
        </w:tc>
        <w:tc>
          <w:tcPr>
            <w:tcW w:w="992" w:type="dxa"/>
            <w:tcBorders>
              <w:bottom w:val="single" w:sz="4" w:space="0" w:color="auto"/>
            </w:tcBorders>
          </w:tcPr>
          <w:p w:rsidR="00D81A42" w:rsidRPr="00103067" w:rsidRDefault="00D81A42" w:rsidP="00103067">
            <w:pPr>
              <w:spacing w:after="0" w:line="240" w:lineRule="auto"/>
              <w:jc w:val="both"/>
              <w:rPr>
                <w:rFonts w:ascii="Times New Roman" w:hAnsi="Times New Roman"/>
                <w:sz w:val="24"/>
                <w:szCs w:val="24"/>
                <w:lang w:eastAsia="ru-RU"/>
              </w:rPr>
            </w:pPr>
            <w:r w:rsidRPr="00103067">
              <w:rPr>
                <w:rFonts w:ascii="Times New Roman" w:hAnsi="Times New Roman"/>
                <w:sz w:val="24"/>
                <w:szCs w:val="24"/>
                <w:lang w:eastAsia="ru-RU"/>
              </w:rPr>
              <w:t xml:space="preserve">11 </w:t>
            </w:r>
          </w:p>
        </w:tc>
        <w:tc>
          <w:tcPr>
            <w:tcW w:w="709" w:type="dxa"/>
            <w:tcBorders>
              <w:bottom w:val="single" w:sz="4" w:space="0" w:color="auto"/>
            </w:tcBorders>
          </w:tcPr>
          <w:p w:rsidR="00D81A42" w:rsidRPr="00103067" w:rsidRDefault="00D81A42" w:rsidP="00103067">
            <w:pPr>
              <w:spacing w:after="0" w:line="240" w:lineRule="auto"/>
              <w:jc w:val="both"/>
              <w:rPr>
                <w:rFonts w:ascii="Times New Roman" w:hAnsi="Times New Roman"/>
                <w:sz w:val="24"/>
                <w:szCs w:val="24"/>
                <w:lang w:eastAsia="ru-RU"/>
              </w:rPr>
            </w:pPr>
            <w:r w:rsidRPr="00103067">
              <w:rPr>
                <w:rFonts w:ascii="Times New Roman" w:hAnsi="Times New Roman"/>
                <w:sz w:val="24"/>
                <w:szCs w:val="24"/>
                <w:lang w:eastAsia="ru-RU"/>
              </w:rPr>
              <w:t>14</w:t>
            </w:r>
          </w:p>
        </w:tc>
        <w:tc>
          <w:tcPr>
            <w:tcW w:w="992" w:type="dxa"/>
            <w:tcBorders>
              <w:bottom w:val="single" w:sz="4" w:space="0" w:color="auto"/>
            </w:tcBorders>
          </w:tcPr>
          <w:p w:rsidR="00D81A42" w:rsidRPr="00103067" w:rsidRDefault="00D81A42" w:rsidP="00103067">
            <w:pPr>
              <w:spacing w:after="0" w:line="240" w:lineRule="auto"/>
              <w:jc w:val="both"/>
              <w:rPr>
                <w:rFonts w:ascii="Times New Roman" w:hAnsi="Times New Roman"/>
                <w:sz w:val="24"/>
                <w:szCs w:val="24"/>
                <w:lang w:eastAsia="ru-RU"/>
              </w:rPr>
            </w:pPr>
            <w:r w:rsidRPr="00103067">
              <w:rPr>
                <w:rFonts w:ascii="Times New Roman" w:hAnsi="Times New Roman"/>
                <w:sz w:val="24"/>
                <w:szCs w:val="24"/>
                <w:lang w:eastAsia="ru-RU"/>
              </w:rPr>
              <w:t>5</w:t>
            </w:r>
          </w:p>
        </w:tc>
      </w:tr>
      <w:tr w:rsidR="00D81A42" w:rsidRPr="00103067" w:rsidTr="00103067">
        <w:trPr>
          <w:trHeight w:val="204"/>
        </w:trPr>
        <w:tc>
          <w:tcPr>
            <w:tcW w:w="4077"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Әрекеттіжоспарлау, мақсатқою</w:t>
            </w:r>
          </w:p>
        </w:tc>
        <w:tc>
          <w:tcPr>
            <w:tcW w:w="1134"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 xml:space="preserve">6 </w:t>
            </w:r>
          </w:p>
        </w:tc>
        <w:tc>
          <w:tcPr>
            <w:tcW w:w="709" w:type="dxa"/>
          </w:tcPr>
          <w:p w:rsidR="00D81A42" w:rsidRPr="00103067" w:rsidRDefault="00D81A42" w:rsidP="00103067">
            <w:pPr>
              <w:spacing w:after="0" w:line="240" w:lineRule="auto"/>
              <w:jc w:val="both"/>
              <w:rPr>
                <w:rFonts w:ascii="Times New Roman" w:hAnsi="Times New Roman"/>
                <w:sz w:val="24"/>
                <w:szCs w:val="24"/>
                <w:lang w:eastAsia="ru-RU"/>
              </w:rPr>
            </w:pPr>
            <w:r w:rsidRPr="00103067">
              <w:rPr>
                <w:rFonts w:ascii="Times New Roman" w:hAnsi="Times New Roman"/>
                <w:sz w:val="24"/>
                <w:szCs w:val="24"/>
                <w:lang w:eastAsia="ru-RU"/>
              </w:rPr>
              <w:t>10</w:t>
            </w:r>
          </w:p>
        </w:tc>
        <w:tc>
          <w:tcPr>
            <w:tcW w:w="851"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14</w:t>
            </w:r>
          </w:p>
        </w:tc>
        <w:tc>
          <w:tcPr>
            <w:tcW w:w="992"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18 </w:t>
            </w:r>
          </w:p>
        </w:tc>
        <w:tc>
          <w:tcPr>
            <w:tcW w:w="709"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10</w:t>
            </w:r>
          </w:p>
        </w:tc>
        <w:tc>
          <w:tcPr>
            <w:tcW w:w="992"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2</w:t>
            </w:r>
          </w:p>
        </w:tc>
      </w:tr>
      <w:tr w:rsidR="00D81A42" w:rsidRPr="00103067" w:rsidTr="00103067">
        <w:trPr>
          <w:trHeight w:val="298"/>
        </w:trPr>
        <w:tc>
          <w:tcPr>
            <w:tcW w:w="4077"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Технологиялардықолдану</w:t>
            </w:r>
          </w:p>
        </w:tc>
        <w:tc>
          <w:tcPr>
            <w:tcW w:w="1134"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2 </w:t>
            </w:r>
          </w:p>
        </w:tc>
        <w:tc>
          <w:tcPr>
            <w:tcW w:w="709" w:type="dxa"/>
          </w:tcPr>
          <w:p w:rsidR="00D81A42" w:rsidRPr="00103067" w:rsidRDefault="00D81A42" w:rsidP="00103067">
            <w:pPr>
              <w:spacing w:after="0" w:line="240" w:lineRule="auto"/>
              <w:jc w:val="both"/>
              <w:rPr>
                <w:rFonts w:ascii="Times New Roman" w:hAnsi="Times New Roman"/>
                <w:sz w:val="24"/>
                <w:szCs w:val="24"/>
                <w:lang w:eastAsia="ru-RU"/>
              </w:rPr>
            </w:pPr>
            <w:r w:rsidRPr="00103067">
              <w:rPr>
                <w:rFonts w:ascii="Times New Roman" w:hAnsi="Times New Roman"/>
                <w:sz w:val="24"/>
                <w:szCs w:val="24"/>
                <w:lang w:eastAsia="ru-RU"/>
              </w:rPr>
              <w:t>15</w:t>
            </w:r>
          </w:p>
        </w:tc>
        <w:tc>
          <w:tcPr>
            <w:tcW w:w="851"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13</w:t>
            </w:r>
          </w:p>
        </w:tc>
        <w:tc>
          <w:tcPr>
            <w:tcW w:w="992"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14  </w:t>
            </w:r>
          </w:p>
        </w:tc>
        <w:tc>
          <w:tcPr>
            <w:tcW w:w="709"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9</w:t>
            </w:r>
          </w:p>
        </w:tc>
        <w:tc>
          <w:tcPr>
            <w:tcW w:w="992"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7</w:t>
            </w:r>
          </w:p>
        </w:tc>
      </w:tr>
      <w:tr w:rsidR="00D81A42" w:rsidRPr="00103067" w:rsidTr="00103067">
        <w:trPr>
          <w:trHeight w:val="145"/>
        </w:trPr>
        <w:tc>
          <w:tcPr>
            <w:tcW w:w="4077"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Әрекетінбағалау</w:t>
            </w:r>
          </w:p>
        </w:tc>
        <w:tc>
          <w:tcPr>
            <w:tcW w:w="1134"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5 </w:t>
            </w:r>
          </w:p>
        </w:tc>
        <w:tc>
          <w:tcPr>
            <w:tcW w:w="709"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17</w:t>
            </w:r>
          </w:p>
        </w:tc>
        <w:tc>
          <w:tcPr>
            <w:tcW w:w="851"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8</w:t>
            </w:r>
          </w:p>
        </w:tc>
        <w:tc>
          <w:tcPr>
            <w:tcW w:w="992"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15  </w:t>
            </w:r>
          </w:p>
        </w:tc>
        <w:tc>
          <w:tcPr>
            <w:tcW w:w="709"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9</w:t>
            </w:r>
          </w:p>
        </w:tc>
        <w:tc>
          <w:tcPr>
            <w:tcW w:w="992"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6</w:t>
            </w:r>
          </w:p>
        </w:tc>
      </w:tr>
      <w:tr w:rsidR="00D81A42" w:rsidRPr="00103067" w:rsidTr="00103067">
        <w:trPr>
          <w:trHeight w:val="188"/>
        </w:trPr>
        <w:tc>
          <w:tcPr>
            <w:tcW w:w="4077"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Әрекетөнімініңнәтижесінбағалау</w:t>
            </w:r>
          </w:p>
        </w:tc>
        <w:tc>
          <w:tcPr>
            <w:tcW w:w="1134"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4  </w:t>
            </w:r>
          </w:p>
        </w:tc>
        <w:tc>
          <w:tcPr>
            <w:tcW w:w="709"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11</w:t>
            </w:r>
          </w:p>
        </w:tc>
        <w:tc>
          <w:tcPr>
            <w:tcW w:w="851"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15</w:t>
            </w:r>
          </w:p>
        </w:tc>
        <w:tc>
          <w:tcPr>
            <w:tcW w:w="992"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13  </w:t>
            </w:r>
          </w:p>
        </w:tc>
        <w:tc>
          <w:tcPr>
            <w:tcW w:w="709"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12</w:t>
            </w:r>
          </w:p>
        </w:tc>
        <w:tc>
          <w:tcPr>
            <w:tcW w:w="992"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5</w:t>
            </w:r>
          </w:p>
        </w:tc>
      </w:tr>
      <w:tr w:rsidR="00D81A42" w:rsidRPr="00103067" w:rsidTr="00103067">
        <w:trPr>
          <w:trHeight w:val="244"/>
        </w:trPr>
        <w:tc>
          <w:tcPr>
            <w:tcW w:w="4077"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Өзіндікқозғалысынбағалауы</w:t>
            </w:r>
          </w:p>
        </w:tc>
        <w:tc>
          <w:tcPr>
            <w:tcW w:w="1134"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3  </w:t>
            </w:r>
          </w:p>
        </w:tc>
        <w:tc>
          <w:tcPr>
            <w:tcW w:w="709"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10</w:t>
            </w:r>
          </w:p>
        </w:tc>
        <w:tc>
          <w:tcPr>
            <w:tcW w:w="851"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17</w:t>
            </w:r>
          </w:p>
        </w:tc>
        <w:tc>
          <w:tcPr>
            <w:tcW w:w="992"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10 </w:t>
            </w:r>
          </w:p>
        </w:tc>
        <w:tc>
          <w:tcPr>
            <w:tcW w:w="709"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13 </w:t>
            </w:r>
          </w:p>
        </w:tc>
        <w:tc>
          <w:tcPr>
            <w:tcW w:w="992"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7</w:t>
            </w:r>
          </w:p>
        </w:tc>
      </w:tr>
      <w:tr w:rsidR="00D81A42" w:rsidRPr="00103067" w:rsidTr="00103067">
        <w:trPr>
          <w:trHeight w:val="167"/>
        </w:trPr>
        <w:tc>
          <w:tcPr>
            <w:tcW w:w="9464" w:type="dxa"/>
            <w:gridSpan w:val="7"/>
          </w:tcPr>
          <w:p w:rsidR="00D81A42" w:rsidRPr="00103067" w:rsidRDefault="00D81A42" w:rsidP="00103067">
            <w:pPr>
              <w:spacing w:after="0" w:line="240" w:lineRule="auto"/>
              <w:jc w:val="both"/>
              <w:rPr>
                <w:rFonts w:ascii="Times New Roman" w:hAnsi="Times New Roman"/>
                <w:sz w:val="24"/>
                <w:szCs w:val="24"/>
                <w:lang w:eastAsia="ru-RU"/>
              </w:rPr>
            </w:pPr>
            <w:r w:rsidRPr="00103067">
              <w:rPr>
                <w:rFonts w:ascii="Times New Roman" w:hAnsi="Times New Roman"/>
                <w:b/>
                <w:sz w:val="24"/>
                <w:szCs w:val="24"/>
                <w:lang w:eastAsia="ru-RU"/>
              </w:rPr>
              <w:t>Ақпараттыққұзіреттілігі</w:t>
            </w:r>
          </w:p>
        </w:tc>
      </w:tr>
      <w:tr w:rsidR="00D81A42" w:rsidRPr="00103067" w:rsidTr="00103067">
        <w:trPr>
          <w:trHeight w:val="314"/>
        </w:trPr>
        <w:tc>
          <w:tcPr>
            <w:tcW w:w="4077"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Ақпараттықізденістіжоспарлау</w:t>
            </w:r>
            <w:r w:rsidRPr="00103067">
              <w:rPr>
                <w:rFonts w:ascii="Times New Roman" w:hAnsi="Times New Roman"/>
                <w:sz w:val="24"/>
                <w:szCs w:val="24"/>
                <w:lang w:eastAsia="ru-RU"/>
              </w:rPr>
              <w:tab/>
            </w:r>
          </w:p>
        </w:tc>
        <w:tc>
          <w:tcPr>
            <w:tcW w:w="1134"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4  </w:t>
            </w:r>
          </w:p>
        </w:tc>
        <w:tc>
          <w:tcPr>
            <w:tcW w:w="709"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18</w:t>
            </w:r>
          </w:p>
        </w:tc>
        <w:tc>
          <w:tcPr>
            <w:tcW w:w="851"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8</w:t>
            </w:r>
          </w:p>
        </w:tc>
        <w:tc>
          <w:tcPr>
            <w:tcW w:w="992"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15 </w:t>
            </w:r>
          </w:p>
        </w:tc>
        <w:tc>
          <w:tcPr>
            <w:tcW w:w="709"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12 </w:t>
            </w:r>
          </w:p>
        </w:tc>
        <w:tc>
          <w:tcPr>
            <w:tcW w:w="992"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3</w:t>
            </w:r>
          </w:p>
        </w:tc>
      </w:tr>
      <w:tr w:rsidR="00D81A42" w:rsidRPr="00103067" w:rsidTr="00103067">
        <w:trPr>
          <w:trHeight w:val="383"/>
        </w:trPr>
        <w:tc>
          <w:tcPr>
            <w:tcW w:w="4077"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Алғашқыақпараттыбөліпалу</w:t>
            </w:r>
          </w:p>
        </w:tc>
        <w:tc>
          <w:tcPr>
            <w:tcW w:w="1134"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5 </w:t>
            </w:r>
          </w:p>
        </w:tc>
        <w:tc>
          <w:tcPr>
            <w:tcW w:w="709"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11 </w:t>
            </w:r>
          </w:p>
        </w:tc>
        <w:tc>
          <w:tcPr>
            <w:tcW w:w="851"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14</w:t>
            </w:r>
          </w:p>
        </w:tc>
        <w:tc>
          <w:tcPr>
            <w:tcW w:w="992"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13</w:t>
            </w:r>
          </w:p>
        </w:tc>
        <w:tc>
          <w:tcPr>
            <w:tcW w:w="709"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12</w:t>
            </w:r>
          </w:p>
        </w:tc>
        <w:tc>
          <w:tcPr>
            <w:tcW w:w="992"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5</w:t>
            </w:r>
          </w:p>
        </w:tc>
      </w:tr>
      <w:tr w:rsidR="00D81A42" w:rsidRPr="00103067" w:rsidTr="00103067">
        <w:trPr>
          <w:trHeight w:val="324"/>
        </w:trPr>
        <w:tc>
          <w:tcPr>
            <w:tcW w:w="4077"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Қайтаалынғаңақпараттыбөліпалу</w:t>
            </w:r>
          </w:p>
        </w:tc>
        <w:tc>
          <w:tcPr>
            <w:tcW w:w="1134"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8</w:t>
            </w:r>
          </w:p>
        </w:tc>
        <w:tc>
          <w:tcPr>
            <w:tcW w:w="709"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12 </w:t>
            </w:r>
          </w:p>
        </w:tc>
        <w:tc>
          <w:tcPr>
            <w:tcW w:w="851"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10</w:t>
            </w:r>
          </w:p>
        </w:tc>
        <w:tc>
          <w:tcPr>
            <w:tcW w:w="992"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20 </w:t>
            </w:r>
          </w:p>
        </w:tc>
        <w:tc>
          <w:tcPr>
            <w:tcW w:w="709"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8</w:t>
            </w:r>
          </w:p>
        </w:tc>
        <w:tc>
          <w:tcPr>
            <w:tcW w:w="992"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2</w:t>
            </w:r>
          </w:p>
        </w:tc>
      </w:tr>
      <w:tr w:rsidR="00D81A42" w:rsidRPr="00103067" w:rsidTr="00103067">
        <w:trPr>
          <w:trHeight w:val="275"/>
        </w:trPr>
        <w:tc>
          <w:tcPr>
            <w:tcW w:w="4077"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Алғашқыақпараттыөңдеу</w:t>
            </w:r>
          </w:p>
        </w:tc>
        <w:tc>
          <w:tcPr>
            <w:tcW w:w="1134"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4 </w:t>
            </w:r>
          </w:p>
        </w:tc>
        <w:tc>
          <w:tcPr>
            <w:tcW w:w="709"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13 </w:t>
            </w:r>
          </w:p>
        </w:tc>
        <w:tc>
          <w:tcPr>
            <w:tcW w:w="851"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13</w:t>
            </w:r>
          </w:p>
        </w:tc>
        <w:tc>
          <w:tcPr>
            <w:tcW w:w="992"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17 </w:t>
            </w:r>
          </w:p>
        </w:tc>
        <w:tc>
          <w:tcPr>
            <w:tcW w:w="709"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9 </w:t>
            </w:r>
          </w:p>
        </w:tc>
        <w:tc>
          <w:tcPr>
            <w:tcW w:w="992"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4</w:t>
            </w:r>
          </w:p>
        </w:tc>
      </w:tr>
      <w:tr w:rsidR="00D81A42" w:rsidRPr="00103067" w:rsidTr="00103067">
        <w:trPr>
          <w:trHeight w:val="369"/>
        </w:trPr>
        <w:tc>
          <w:tcPr>
            <w:tcW w:w="4077"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Ақпараттардыөңдеу</w:t>
            </w:r>
            <w:r w:rsidRPr="00103067">
              <w:rPr>
                <w:rFonts w:ascii="Times New Roman" w:hAnsi="Times New Roman"/>
                <w:sz w:val="24"/>
                <w:szCs w:val="24"/>
                <w:lang w:eastAsia="ru-RU"/>
              </w:rPr>
              <w:tab/>
            </w:r>
          </w:p>
        </w:tc>
        <w:tc>
          <w:tcPr>
            <w:tcW w:w="1134"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3 </w:t>
            </w:r>
          </w:p>
        </w:tc>
        <w:tc>
          <w:tcPr>
            <w:tcW w:w="709"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10 </w:t>
            </w:r>
          </w:p>
        </w:tc>
        <w:tc>
          <w:tcPr>
            <w:tcW w:w="851"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17</w:t>
            </w:r>
          </w:p>
        </w:tc>
        <w:tc>
          <w:tcPr>
            <w:tcW w:w="992" w:type="dxa"/>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14  </w:t>
            </w:r>
          </w:p>
        </w:tc>
        <w:tc>
          <w:tcPr>
            <w:tcW w:w="709"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9</w:t>
            </w:r>
          </w:p>
        </w:tc>
        <w:tc>
          <w:tcPr>
            <w:tcW w:w="992" w:type="dxa"/>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7</w:t>
            </w:r>
          </w:p>
        </w:tc>
      </w:tr>
      <w:tr w:rsidR="00D81A42" w:rsidRPr="00103067" w:rsidTr="00103067">
        <w:trPr>
          <w:trHeight w:val="578"/>
        </w:trPr>
        <w:tc>
          <w:tcPr>
            <w:tcW w:w="4077" w:type="dxa"/>
            <w:tcBorders>
              <w:bottom w:val="single" w:sz="4" w:space="0" w:color="auto"/>
            </w:tcBorders>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Ақпараттыөңдеукезінделогикалықоперациялардыорындауы</w:t>
            </w:r>
          </w:p>
        </w:tc>
        <w:tc>
          <w:tcPr>
            <w:tcW w:w="1134" w:type="dxa"/>
            <w:tcBorders>
              <w:bottom w:val="single" w:sz="4" w:space="0" w:color="auto"/>
            </w:tcBorders>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6 </w:t>
            </w:r>
          </w:p>
        </w:tc>
        <w:tc>
          <w:tcPr>
            <w:tcW w:w="709" w:type="dxa"/>
            <w:tcBorders>
              <w:bottom w:val="single" w:sz="4" w:space="0" w:color="auto"/>
            </w:tcBorders>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7 </w:t>
            </w:r>
          </w:p>
        </w:tc>
        <w:tc>
          <w:tcPr>
            <w:tcW w:w="851" w:type="dxa"/>
            <w:tcBorders>
              <w:bottom w:val="single" w:sz="4" w:space="0" w:color="auto"/>
            </w:tcBorders>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17</w:t>
            </w:r>
          </w:p>
        </w:tc>
        <w:tc>
          <w:tcPr>
            <w:tcW w:w="992" w:type="dxa"/>
            <w:tcBorders>
              <w:bottom w:val="single" w:sz="4" w:space="0" w:color="auto"/>
            </w:tcBorders>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10 </w:t>
            </w:r>
          </w:p>
        </w:tc>
        <w:tc>
          <w:tcPr>
            <w:tcW w:w="709" w:type="dxa"/>
            <w:tcBorders>
              <w:bottom w:val="single" w:sz="4" w:space="0" w:color="auto"/>
            </w:tcBorders>
          </w:tcPr>
          <w:p w:rsidR="00D81A42" w:rsidRPr="00103067" w:rsidRDefault="00D81A42" w:rsidP="00103067">
            <w:pPr>
              <w:spacing w:before="100" w:beforeAutospacing="1" w:after="100" w:afterAutospacing="1"/>
              <w:jc w:val="both"/>
              <w:rPr>
                <w:rFonts w:ascii="Times New Roman" w:hAnsi="Times New Roman"/>
                <w:sz w:val="24"/>
                <w:szCs w:val="24"/>
                <w:lang w:eastAsia="ru-RU"/>
              </w:rPr>
            </w:pPr>
            <w:r w:rsidRPr="00103067">
              <w:rPr>
                <w:rFonts w:ascii="Times New Roman" w:hAnsi="Times New Roman"/>
                <w:sz w:val="24"/>
                <w:szCs w:val="24"/>
                <w:lang w:eastAsia="ru-RU"/>
              </w:rPr>
              <w:t xml:space="preserve">15 </w:t>
            </w:r>
          </w:p>
        </w:tc>
        <w:tc>
          <w:tcPr>
            <w:tcW w:w="992" w:type="dxa"/>
            <w:tcBorders>
              <w:bottom w:val="single" w:sz="4" w:space="0" w:color="auto"/>
            </w:tcBorders>
          </w:tcPr>
          <w:p w:rsidR="00D81A42" w:rsidRPr="00103067" w:rsidRDefault="00D81A42" w:rsidP="00103067">
            <w:pPr>
              <w:spacing w:before="100" w:beforeAutospacing="1" w:after="100" w:afterAutospacing="1" w:line="240" w:lineRule="auto"/>
              <w:jc w:val="both"/>
              <w:rPr>
                <w:rFonts w:ascii="Times New Roman" w:hAnsi="Times New Roman"/>
                <w:sz w:val="24"/>
                <w:szCs w:val="24"/>
                <w:lang w:val="kk-KZ" w:eastAsia="ru-RU"/>
              </w:rPr>
            </w:pPr>
            <w:r w:rsidRPr="00103067">
              <w:rPr>
                <w:rFonts w:ascii="Times New Roman" w:hAnsi="Times New Roman"/>
                <w:sz w:val="24"/>
                <w:szCs w:val="24"/>
                <w:lang w:eastAsia="ru-RU"/>
              </w:rPr>
              <w:t>5</w:t>
            </w:r>
          </w:p>
        </w:tc>
      </w:tr>
      <w:tr w:rsidR="00D81A42" w:rsidRPr="00103067" w:rsidTr="00103067">
        <w:trPr>
          <w:trHeight w:val="367"/>
        </w:trPr>
        <w:tc>
          <w:tcPr>
            <w:tcW w:w="9464" w:type="dxa"/>
            <w:gridSpan w:val="7"/>
            <w:tcBorders>
              <w:top w:val="single" w:sz="4" w:space="0" w:color="auto"/>
              <w:bottom w:val="single" w:sz="4" w:space="0" w:color="auto"/>
            </w:tcBorders>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b/>
                <w:sz w:val="24"/>
                <w:szCs w:val="24"/>
                <w:lang w:eastAsia="ru-RU"/>
              </w:rPr>
              <w:t>Коммуникавтікқұзіреттілігі</w:t>
            </w:r>
          </w:p>
        </w:tc>
      </w:tr>
      <w:tr w:rsidR="00D81A42" w:rsidRPr="00103067" w:rsidTr="00103067">
        <w:trPr>
          <w:trHeight w:val="240"/>
        </w:trPr>
        <w:tc>
          <w:tcPr>
            <w:tcW w:w="4077"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жазбашабайланысу</w:t>
            </w:r>
          </w:p>
        </w:tc>
        <w:tc>
          <w:tcPr>
            <w:tcW w:w="1134"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6</w:t>
            </w:r>
          </w:p>
        </w:tc>
        <w:tc>
          <w:tcPr>
            <w:tcW w:w="709"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14</w:t>
            </w:r>
          </w:p>
        </w:tc>
        <w:tc>
          <w:tcPr>
            <w:tcW w:w="851"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10</w:t>
            </w:r>
          </w:p>
        </w:tc>
        <w:tc>
          <w:tcPr>
            <w:tcW w:w="992"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15</w:t>
            </w:r>
          </w:p>
        </w:tc>
        <w:tc>
          <w:tcPr>
            <w:tcW w:w="709"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10</w:t>
            </w:r>
          </w:p>
        </w:tc>
        <w:tc>
          <w:tcPr>
            <w:tcW w:w="992"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5</w:t>
            </w:r>
          </w:p>
        </w:tc>
      </w:tr>
      <w:tr w:rsidR="00D81A42" w:rsidRPr="00103067" w:rsidTr="00103067">
        <w:trPr>
          <w:trHeight w:val="293"/>
        </w:trPr>
        <w:tc>
          <w:tcPr>
            <w:tcW w:w="4077"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көпшілікалдындасөзсөйлеу</w:t>
            </w:r>
          </w:p>
        </w:tc>
        <w:tc>
          <w:tcPr>
            <w:tcW w:w="1134"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5</w:t>
            </w:r>
          </w:p>
        </w:tc>
        <w:tc>
          <w:tcPr>
            <w:tcW w:w="709"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14</w:t>
            </w:r>
          </w:p>
        </w:tc>
        <w:tc>
          <w:tcPr>
            <w:tcW w:w="851"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11</w:t>
            </w:r>
          </w:p>
        </w:tc>
        <w:tc>
          <w:tcPr>
            <w:tcW w:w="992"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11</w:t>
            </w:r>
          </w:p>
        </w:tc>
        <w:tc>
          <w:tcPr>
            <w:tcW w:w="709"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13</w:t>
            </w:r>
          </w:p>
        </w:tc>
        <w:tc>
          <w:tcPr>
            <w:tcW w:w="992"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6</w:t>
            </w:r>
          </w:p>
        </w:tc>
      </w:tr>
      <w:tr w:rsidR="00D81A42" w:rsidRPr="00103067" w:rsidTr="00103067">
        <w:trPr>
          <w:trHeight w:val="300"/>
        </w:trPr>
        <w:tc>
          <w:tcPr>
            <w:tcW w:w="4077"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сұхбат</w:t>
            </w:r>
          </w:p>
        </w:tc>
        <w:tc>
          <w:tcPr>
            <w:tcW w:w="1134"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8</w:t>
            </w:r>
          </w:p>
        </w:tc>
        <w:tc>
          <w:tcPr>
            <w:tcW w:w="709"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12</w:t>
            </w:r>
          </w:p>
        </w:tc>
        <w:tc>
          <w:tcPr>
            <w:tcW w:w="851"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10</w:t>
            </w:r>
          </w:p>
        </w:tc>
        <w:tc>
          <w:tcPr>
            <w:tcW w:w="992"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12</w:t>
            </w:r>
          </w:p>
        </w:tc>
        <w:tc>
          <w:tcPr>
            <w:tcW w:w="709"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12</w:t>
            </w:r>
          </w:p>
        </w:tc>
        <w:tc>
          <w:tcPr>
            <w:tcW w:w="992"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5</w:t>
            </w:r>
          </w:p>
        </w:tc>
      </w:tr>
      <w:tr w:rsidR="00D81A42" w:rsidRPr="00103067" w:rsidTr="00103067">
        <w:trPr>
          <w:trHeight w:val="195"/>
        </w:trPr>
        <w:tc>
          <w:tcPr>
            <w:tcW w:w="4077"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өнімдітоптықбайланысу</w:t>
            </w:r>
          </w:p>
        </w:tc>
        <w:tc>
          <w:tcPr>
            <w:tcW w:w="1134"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0</w:t>
            </w:r>
          </w:p>
        </w:tc>
        <w:tc>
          <w:tcPr>
            <w:tcW w:w="709"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20</w:t>
            </w:r>
          </w:p>
        </w:tc>
        <w:tc>
          <w:tcPr>
            <w:tcW w:w="851"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10</w:t>
            </w:r>
          </w:p>
        </w:tc>
        <w:tc>
          <w:tcPr>
            <w:tcW w:w="992"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13</w:t>
            </w:r>
          </w:p>
        </w:tc>
        <w:tc>
          <w:tcPr>
            <w:tcW w:w="709"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15</w:t>
            </w:r>
          </w:p>
        </w:tc>
        <w:tc>
          <w:tcPr>
            <w:tcW w:w="992" w:type="dxa"/>
            <w:tcBorders>
              <w:top w:val="single" w:sz="4" w:space="0" w:color="auto"/>
              <w:bottom w:val="single" w:sz="4" w:space="0" w:color="auto"/>
            </w:tcBorders>
            <w:vAlign w:val="bottom"/>
          </w:tcPr>
          <w:p w:rsidR="00D81A42" w:rsidRPr="00103067" w:rsidRDefault="00D81A42" w:rsidP="00103067">
            <w:pPr>
              <w:spacing w:before="100" w:beforeAutospacing="1" w:after="100" w:afterAutospacing="1" w:line="240" w:lineRule="auto"/>
              <w:jc w:val="both"/>
              <w:rPr>
                <w:rFonts w:ascii="Times New Roman" w:hAnsi="Times New Roman"/>
                <w:sz w:val="24"/>
                <w:szCs w:val="24"/>
                <w:lang w:eastAsia="ru-RU"/>
              </w:rPr>
            </w:pPr>
            <w:r w:rsidRPr="00103067">
              <w:rPr>
                <w:rFonts w:ascii="Times New Roman" w:hAnsi="Times New Roman"/>
                <w:sz w:val="24"/>
                <w:szCs w:val="24"/>
                <w:lang w:eastAsia="ru-RU"/>
              </w:rPr>
              <w:t>3</w:t>
            </w:r>
          </w:p>
        </w:tc>
      </w:tr>
    </w:tbl>
    <w:p w:rsidR="00D81A42" w:rsidRDefault="00D81A42" w:rsidP="00EC679C">
      <w:pPr>
        <w:spacing w:before="100" w:beforeAutospacing="1" w:after="100" w:afterAutospacing="1" w:line="360" w:lineRule="auto"/>
        <w:jc w:val="both"/>
        <w:rPr>
          <w:rFonts w:ascii="Times New Roman" w:hAnsi="Times New Roman"/>
          <w:sz w:val="28"/>
          <w:szCs w:val="28"/>
          <w:lang w:val="kk-KZ"/>
        </w:rPr>
      </w:pPr>
      <w:r w:rsidRPr="00AF4AE1">
        <w:rPr>
          <w:rFonts w:ascii="Times New Roman" w:hAnsi="Times New Roman"/>
          <w:color w:val="000000"/>
          <w:sz w:val="28"/>
          <w:szCs w:val="28"/>
          <w:lang w:val="kk-KZ"/>
        </w:rPr>
        <w:t>Қорыта айтқанда, жаңа оқыту технологиялардың көмегімен оқушылардың білімін жетілдіру мен оқу сапасын арттыруға</w:t>
      </w:r>
      <w:r>
        <w:rPr>
          <w:rFonts w:ascii="Times New Roman" w:hAnsi="Times New Roman"/>
          <w:color w:val="000000"/>
          <w:sz w:val="28"/>
          <w:szCs w:val="28"/>
          <w:lang w:val="kk-KZ"/>
        </w:rPr>
        <w:t xml:space="preserve">  болады. О</w:t>
      </w:r>
      <w:r w:rsidRPr="00AF4AE1">
        <w:rPr>
          <w:rFonts w:ascii="Times New Roman" w:hAnsi="Times New Roman"/>
          <w:sz w:val="28"/>
          <w:szCs w:val="28"/>
          <w:lang w:val="kk-KZ"/>
        </w:rPr>
        <w:t>қушылардың дайын өнімді қабылдайтыны ғана емес, өз бетімен ізденіп, дербес іс-әрекет жасай алатын тұлға ретінде қарау – жоғарыда аталған технологиялардың негізі болып табылады. Нақты тақырып төңірегінде оқушының алдына әр кезеңде мақсат қоя біліп, сол мақсатқа қол жеткізудегі іс-әрекеті алдын-ала нақтылы жоспарлануы керек.</w:t>
      </w:r>
    </w:p>
    <w:p w:rsidR="00D81A42" w:rsidRPr="00140038" w:rsidRDefault="00D81A42" w:rsidP="00D2260D">
      <w:pPr>
        <w:spacing w:before="100" w:beforeAutospacing="1" w:after="100" w:afterAutospacing="1" w:line="240" w:lineRule="auto"/>
        <w:jc w:val="both"/>
        <w:rPr>
          <w:rFonts w:ascii="Times New Roman" w:hAnsi="Times New Roman"/>
          <w:b/>
          <w:sz w:val="28"/>
          <w:szCs w:val="28"/>
          <w:lang w:val="kk-KZ" w:eastAsia="ru-RU"/>
        </w:rPr>
      </w:pPr>
      <w:r w:rsidRPr="00140038">
        <w:rPr>
          <w:rFonts w:ascii="Times New Roman" w:hAnsi="Times New Roman"/>
          <w:b/>
          <w:sz w:val="28"/>
          <w:szCs w:val="28"/>
          <w:lang w:val="kk-KZ" w:eastAsia="ru-RU"/>
        </w:rPr>
        <w:t>Әдебиеттер:</w:t>
      </w:r>
    </w:p>
    <w:p w:rsidR="00D81A42" w:rsidRPr="00BD09F4" w:rsidRDefault="00D81A42" w:rsidP="00882D6F">
      <w:pPr>
        <w:spacing w:after="0" w:line="240" w:lineRule="auto"/>
        <w:ind w:left="360"/>
        <w:contextualSpacing/>
        <w:jc w:val="both"/>
        <w:rPr>
          <w:rFonts w:ascii="Times New Roman" w:hAnsi="Times New Roman"/>
          <w:sz w:val="28"/>
          <w:szCs w:val="28"/>
          <w:lang w:val="kk-KZ"/>
        </w:rPr>
      </w:pPr>
      <w:r w:rsidRPr="00BD09F4">
        <w:rPr>
          <w:rFonts w:ascii="Times New Roman" w:hAnsi="Times New Roman"/>
          <w:sz w:val="28"/>
          <w:szCs w:val="28"/>
          <w:lang w:val="kk-KZ"/>
        </w:rPr>
        <w:t>1.  Н.Ә.Назарбаев. Әлеуметтік-экономикалық жаңғырту - Қазақстан дамуының басты    бағыты. - 2012 ж. «Ана тілі» газеті, № 5. – 7-8 бет.</w:t>
      </w:r>
    </w:p>
    <w:p w:rsidR="00D81A42" w:rsidRPr="00BD09F4" w:rsidRDefault="00D81A42" w:rsidP="00882D6F">
      <w:pPr>
        <w:spacing w:after="0" w:line="240" w:lineRule="auto"/>
        <w:ind w:left="360"/>
        <w:contextualSpacing/>
        <w:jc w:val="both"/>
        <w:rPr>
          <w:rFonts w:ascii="Times New Roman" w:hAnsi="Times New Roman"/>
          <w:sz w:val="28"/>
          <w:szCs w:val="28"/>
          <w:lang w:val="kk-KZ"/>
        </w:rPr>
      </w:pPr>
      <w:r w:rsidRPr="00BD09F4">
        <w:rPr>
          <w:rFonts w:ascii="Times New Roman" w:hAnsi="Times New Roman"/>
          <w:sz w:val="28"/>
          <w:szCs w:val="28"/>
          <w:lang w:val="kk-KZ"/>
        </w:rPr>
        <w:t>2.ҚР білім беруді дамытудың 2011-2020 жылдарға арналған мемлекеттік бағдарламасы.-Астана, 2010</w:t>
      </w:r>
    </w:p>
    <w:p w:rsidR="00D81A42" w:rsidRPr="00BD09F4" w:rsidRDefault="00D81A42" w:rsidP="00882D6F">
      <w:pPr>
        <w:spacing w:after="0" w:line="240" w:lineRule="auto"/>
        <w:ind w:left="360"/>
        <w:contextualSpacing/>
        <w:jc w:val="both"/>
        <w:rPr>
          <w:rFonts w:ascii="Times New Roman" w:hAnsi="Times New Roman"/>
          <w:sz w:val="28"/>
          <w:szCs w:val="28"/>
          <w:lang w:val="kk-KZ"/>
        </w:rPr>
      </w:pPr>
      <w:r w:rsidRPr="00BD09F4">
        <w:rPr>
          <w:rFonts w:ascii="Times New Roman" w:hAnsi="Times New Roman"/>
          <w:sz w:val="28"/>
          <w:szCs w:val="28"/>
          <w:lang w:val="kk-KZ"/>
        </w:rPr>
        <w:t>3.</w:t>
      </w:r>
      <w:r w:rsidRPr="00BD09F4">
        <w:rPr>
          <w:rFonts w:ascii="Times New Roman" w:hAnsi="Times New Roman"/>
          <w:sz w:val="28"/>
          <w:szCs w:val="28"/>
        </w:rPr>
        <w:t xml:space="preserve">Сатарова Е.Г. «Метод проектов в трудовой школе» (1926) – цит. по «Педагогическая лоция. 2003/04 учебный год. Метод проектов в школе» / </w:t>
      </w:r>
    </w:p>
    <w:p w:rsidR="00D81A42" w:rsidRPr="00BD09F4" w:rsidRDefault="00D81A42" w:rsidP="00882D6F">
      <w:pPr>
        <w:tabs>
          <w:tab w:val="left" w:pos="284"/>
        </w:tabs>
        <w:spacing w:after="0" w:line="240" w:lineRule="auto"/>
        <w:ind w:left="360"/>
        <w:contextualSpacing/>
        <w:jc w:val="both"/>
        <w:rPr>
          <w:rFonts w:ascii="Times New Roman" w:hAnsi="Times New Roman"/>
          <w:sz w:val="28"/>
          <w:szCs w:val="28"/>
        </w:rPr>
      </w:pPr>
      <w:r w:rsidRPr="00BD09F4">
        <w:rPr>
          <w:rFonts w:ascii="Times New Roman" w:hAnsi="Times New Roman"/>
          <w:sz w:val="28"/>
          <w:szCs w:val="28"/>
          <w:lang w:val="kk-KZ"/>
        </w:rPr>
        <w:t>4.</w:t>
      </w:r>
      <w:r w:rsidRPr="00BD09F4">
        <w:rPr>
          <w:rFonts w:ascii="Times New Roman" w:hAnsi="Times New Roman"/>
          <w:sz w:val="28"/>
          <w:szCs w:val="28"/>
        </w:rPr>
        <w:t xml:space="preserve">Килпатрик У.Х. «Метод проектов. Применение целевой установки в педагогическом процессе» (1928) – цит. по «Педагогическая лоция. 2003/04 учебный год. Метод проектов в школе» / Спец. прилож. к журналу «Лицейское и гимназическое образование», вып. четвертый, 2003 – с. 6. </w:t>
      </w:r>
    </w:p>
    <w:p w:rsidR="00D81A42" w:rsidRDefault="00D81A42" w:rsidP="00882D6F">
      <w:pPr>
        <w:spacing w:after="0" w:line="240" w:lineRule="auto"/>
        <w:contextualSpacing/>
        <w:rPr>
          <w:rFonts w:ascii="Times New Roman" w:hAnsi="Times New Roman"/>
          <w:sz w:val="24"/>
          <w:szCs w:val="24"/>
        </w:rPr>
      </w:pPr>
    </w:p>
    <w:p w:rsidR="00D81A42" w:rsidRPr="00882D6F" w:rsidRDefault="00D81A42" w:rsidP="00882D6F">
      <w:pPr>
        <w:spacing w:after="0" w:line="240" w:lineRule="auto"/>
        <w:contextualSpacing/>
        <w:rPr>
          <w:rFonts w:ascii="Times New Roman" w:hAnsi="Times New Roman"/>
          <w:sz w:val="28"/>
          <w:szCs w:val="28"/>
        </w:rPr>
      </w:pPr>
    </w:p>
    <w:p w:rsidR="00D81A42" w:rsidRPr="00882D6F" w:rsidRDefault="00D81A42" w:rsidP="00882D6F">
      <w:pPr>
        <w:jc w:val="right"/>
        <w:rPr>
          <w:lang w:val="kk-KZ"/>
        </w:rPr>
      </w:pPr>
    </w:p>
    <w:sectPr w:rsidR="00D81A42" w:rsidRPr="00882D6F" w:rsidSect="00DC3C3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F2F14"/>
    <w:multiLevelType w:val="hybridMultilevel"/>
    <w:tmpl w:val="8434236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FBF0A36"/>
    <w:multiLevelType w:val="hybridMultilevel"/>
    <w:tmpl w:val="B7A0E4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7833596"/>
    <w:multiLevelType w:val="hybridMultilevel"/>
    <w:tmpl w:val="EB56D9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6096C03"/>
    <w:multiLevelType w:val="hybridMultilevel"/>
    <w:tmpl w:val="01DE1E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8F463CA"/>
    <w:multiLevelType w:val="hybridMultilevel"/>
    <w:tmpl w:val="EDD6E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5D57511"/>
    <w:multiLevelType w:val="hybridMultilevel"/>
    <w:tmpl w:val="9E12C2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C24658"/>
    <w:multiLevelType w:val="hybridMultilevel"/>
    <w:tmpl w:val="5DF05EDC"/>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BBD457A"/>
    <w:multiLevelType w:val="hybridMultilevel"/>
    <w:tmpl w:val="55782F8C"/>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
  </w:num>
  <w:num w:numId="4">
    <w:abstractNumId w:val="5"/>
  </w:num>
  <w:num w:numId="5">
    <w:abstractNumId w:val="0"/>
  </w:num>
  <w:num w:numId="6">
    <w:abstractNumId w:val="7"/>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1741"/>
    <w:rsid w:val="00103067"/>
    <w:rsid w:val="00140038"/>
    <w:rsid w:val="001C7A2C"/>
    <w:rsid w:val="001F1EC1"/>
    <w:rsid w:val="002279B9"/>
    <w:rsid w:val="002C0D98"/>
    <w:rsid w:val="003378EE"/>
    <w:rsid w:val="003D4A72"/>
    <w:rsid w:val="004C60A6"/>
    <w:rsid w:val="005E551A"/>
    <w:rsid w:val="007F0583"/>
    <w:rsid w:val="00882D6F"/>
    <w:rsid w:val="00931741"/>
    <w:rsid w:val="009B749C"/>
    <w:rsid w:val="00A1608B"/>
    <w:rsid w:val="00A701A0"/>
    <w:rsid w:val="00AF4AE1"/>
    <w:rsid w:val="00BC445F"/>
    <w:rsid w:val="00BD09F4"/>
    <w:rsid w:val="00C1048D"/>
    <w:rsid w:val="00C333F1"/>
    <w:rsid w:val="00CA1007"/>
    <w:rsid w:val="00D2260D"/>
    <w:rsid w:val="00D46EE2"/>
    <w:rsid w:val="00D81A42"/>
    <w:rsid w:val="00DC3C37"/>
    <w:rsid w:val="00EC679C"/>
    <w:rsid w:val="00ED7ABC"/>
    <w:rsid w:val="00EE76D8"/>
    <w:rsid w:val="00EF226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741"/>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31741"/>
    <w:pPr>
      <w:widowControl w:val="0"/>
      <w:autoSpaceDE w:val="0"/>
      <w:autoSpaceDN w:val="0"/>
      <w:adjustRightInd w:val="0"/>
      <w:spacing w:after="0" w:line="240" w:lineRule="auto"/>
      <w:ind w:left="720"/>
      <w:contextualSpacing/>
    </w:pPr>
    <w:rPr>
      <w:rFonts w:ascii="Times New Roman" w:eastAsia="Times New Roman" w:hAnsi="Times New Roman"/>
      <w:sz w:val="24"/>
      <w:szCs w:val="24"/>
      <w:lang w:eastAsia="ru-RU"/>
    </w:rPr>
  </w:style>
  <w:style w:type="character" w:styleId="Strong">
    <w:name w:val="Strong"/>
    <w:basedOn w:val="DefaultParagraphFont"/>
    <w:uiPriority w:val="99"/>
    <w:qFormat/>
    <w:rsid w:val="00931741"/>
    <w:rPr>
      <w:rFonts w:cs="Times New Roman"/>
      <w:b/>
      <w:bCs/>
    </w:rPr>
  </w:style>
  <w:style w:type="paragraph" w:styleId="NormalWeb">
    <w:name w:val="Normal (Web)"/>
    <w:basedOn w:val="Normal"/>
    <w:uiPriority w:val="99"/>
    <w:rsid w:val="00931741"/>
    <w:pPr>
      <w:spacing w:before="100" w:beforeAutospacing="1" w:after="100" w:afterAutospacing="1" w:line="240" w:lineRule="auto"/>
    </w:pPr>
    <w:rPr>
      <w:rFonts w:ascii="Times New Roman" w:eastAsia="Times New Roman" w:hAnsi="Times New Roman"/>
      <w:sz w:val="24"/>
      <w:szCs w:val="24"/>
      <w:lang w:eastAsia="ru-RU"/>
    </w:rPr>
  </w:style>
  <w:style w:type="character" w:styleId="Emphasis">
    <w:name w:val="Emphasis"/>
    <w:basedOn w:val="DefaultParagraphFont"/>
    <w:uiPriority w:val="99"/>
    <w:qFormat/>
    <w:rsid w:val="00931741"/>
    <w:rPr>
      <w:rFonts w:cs="Times New Roman"/>
      <w:i/>
      <w:iCs/>
    </w:rPr>
  </w:style>
  <w:style w:type="table" w:styleId="TableGrid">
    <w:name w:val="Table Grid"/>
    <w:basedOn w:val="TableNormal"/>
    <w:uiPriority w:val="99"/>
    <w:rsid w:val="00931741"/>
    <w:rPr>
      <w:rFonts w:eastAsia="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378EE"/>
    <w:rPr>
      <w:rFonts w:cs="Times New Roman"/>
      <w:color w:val="808080"/>
    </w:rPr>
  </w:style>
  <w:style w:type="paragraph" w:styleId="BalloonText">
    <w:name w:val="Balloon Text"/>
    <w:basedOn w:val="Normal"/>
    <w:link w:val="BalloonTextChar"/>
    <w:uiPriority w:val="99"/>
    <w:semiHidden/>
    <w:rsid w:val="00337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378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42808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110</TotalTime>
  <Pages>6</Pages>
  <Words>7147</Words>
  <Characters>4074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cp:revision>
  <dcterms:created xsi:type="dcterms:W3CDTF">2014-11-16T19:54:00Z</dcterms:created>
  <dcterms:modified xsi:type="dcterms:W3CDTF">2014-11-26T10:22:00Z</dcterms:modified>
</cp:coreProperties>
</file>