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71" w:rsidRPr="006728B6" w:rsidRDefault="00560071" w:rsidP="006728B6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728B6">
        <w:rPr>
          <w:rFonts w:ascii="Times New Roman" w:hAnsi="Times New Roman"/>
          <w:b/>
          <w:sz w:val="28"/>
          <w:szCs w:val="28"/>
        </w:rPr>
        <w:t xml:space="preserve">Дарья Михайлова </w:t>
      </w:r>
    </w:p>
    <w:p w:rsidR="00560071" w:rsidRPr="006728B6" w:rsidRDefault="00560071" w:rsidP="006728B6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6728B6">
        <w:rPr>
          <w:rFonts w:ascii="Times New Roman" w:hAnsi="Times New Roman"/>
          <w:b/>
          <w:sz w:val="28"/>
          <w:szCs w:val="28"/>
        </w:rPr>
        <w:t xml:space="preserve">(Россия, Белгород) </w:t>
      </w:r>
    </w:p>
    <w:p w:rsidR="00560071" w:rsidRDefault="00560071" w:rsidP="00135E94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60071" w:rsidRDefault="00560071" w:rsidP="00135E9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14E9A">
        <w:rPr>
          <w:rFonts w:ascii="Times New Roman" w:hAnsi="Times New Roman"/>
          <w:b/>
          <w:sz w:val="28"/>
          <w:szCs w:val="28"/>
        </w:rPr>
        <w:t>ПОДГОТОВКА БУДУЩИХ КЛАССНЫХ РУКОВОДИТЕЛЕЙ В ИНФОРМАЦИОННО</w:t>
      </w:r>
      <w:r w:rsidRPr="00CC0819">
        <w:rPr>
          <w:rFonts w:ascii="Times New Roman" w:hAnsi="Times New Roman"/>
          <w:b/>
          <w:sz w:val="28"/>
          <w:szCs w:val="28"/>
        </w:rPr>
        <w:t>-</w:t>
      </w:r>
      <w:r w:rsidRPr="00614E9A">
        <w:rPr>
          <w:rFonts w:ascii="Times New Roman" w:hAnsi="Times New Roman"/>
          <w:b/>
          <w:sz w:val="28"/>
          <w:szCs w:val="28"/>
        </w:rPr>
        <w:t>ОБРАЗОВАТЕЛЬНОЙ СРЕДЕ ВУЗА</w:t>
      </w:r>
    </w:p>
    <w:p w:rsidR="00560071" w:rsidRDefault="00560071" w:rsidP="00D063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92B">
        <w:rPr>
          <w:rFonts w:ascii="Times New Roman" w:hAnsi="Times New Roman"/>
          <w:sz w:val="28"/>
          <w:szCs w:val="28"/>
          <w:lang w:eastAsia="ru-RU"/>
        </w:rPr>
        <w:t>Реформирование высшего образования, вызванное социально-экономическими и государственно-политическими преобразованиями, постоянный рост объема информации, увеличение количества изучаемых дисциплин при стабильных сроках обучения в вузах поставили перед системой профессиональной подготовки спе</w:t>
      </w:r>
      <w:r>
        <w:rPr>
          <w:rFonts w:ascii="Times New Roman" w:hAnsi="Times New Roman"/>
          <w:sz w:val="28"/>
          <w:szCs w:val="28"/>
          <w:lang w:eastAsia="ru-RU"/>
        </w:rPr>
        <w:t xml:space="preserve">циалистов ряд серьезных проблем, одной из которых является проблема подготовки будущих классных руководителей </w:t>
      </w:r>
      <w:r w:rsidRPr="00E92707">
        <w:rPr>
          <w:rFonts w:ascii="Times New Roman" w:hAnsi="Times New Roman"/>
          <w:sz w:val="28"/>
          <w:szCs w:val="28"/>
          <w:lang w:eastAsia="ru-RU"/>
        </w:rPr>
        <w:t>к осуществлению воспитательной деятельности в образовательной организации.</w:t>
      </w:r>
    </w:p>
    <w:p w:rsidR="00560071" w:rsidRDefault="00560071" w:rsidP="00D063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29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Изучение данной проблемы привело нас к выводу о том, что </w:t>
      </w:r>
      <w:r w:rsidRPr="00D17870">
        <w:rPr>
          <w:rFonts w:ascii="Times New Roman" w:hAnsi="Times New Roman"/>
          <w:sz w:val="28"/>
          <w:szCs w:val="28"/>
        </w:rPr>
        <w:t>профессиональная подготовка будущих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классных руководителей к осуществлению воспитательной деятельности в школе должна осуществляться в информационно-образовательной среде вуза, что будет способствовать повышению</w:t>
      </w:r>
      <w:r w:rsidRPr="003429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уровня </w:t>
      </w:r>
      <w:r w:rsidRPr="0034292B">
        <w:rPr>
          <w:rFonts w:ascii="Times New Roman" w:hAnsi="Times New Roman"/>
          <w:sz w:val="28"/>
          <w:szCs w:val="28"/>
          <w:lang w:eastAsia="ru-RU"/>
        </w:rPr>
        <w:t>профессионально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3429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7870">
        <w:rPr>
          <w:rFonts w:ascii="Times New Roman" w:hAnsi="Times New Roman"/>
          <w:sz w:val="28"/>
          <w:szCs w:val="28"/>
        </w:rPr>
        <w:t>подготовки будущих педагогов-воспитателей.</w:t>
      </w:r>
    </w:p>
    <w:p w:rsidR="00560071" w:rsidRPr="00D07A95" w:rsidRDefault="00560071" w:rsidP="00D0638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Проблема подготовки будущих специалистов в информационно-образовательной среде вуза рассматривалась в работах </w:t>
      </w:r>
      <w:r w:rsidRPr="00E92707">
        <w:rPr>
          <w:rFonts w:ascii="Times New Roman" w:hAnsi="Times New Roman"/>
          <w:sz w:val="28"/>
          <w:szCs w:val="28"/>
        </w:rPr>
        <w:t>М.Т.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707">
        <w:rPr>
          <w:rFonts w:ascii="Times New Roman" w:hAnsi="Times New Roman"/>
          <w:sz w:val="28"/>
          <w:szCs w:val="28"/>
        </w:rPr>
        <w:t>Батаевой, С.В.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707">
        <w:rPr>
          <w:rFonts w:ascii="Times New Roman" w:hAnsi="Times New Roman"/>
          <w:sz w:val="28"/>
          <w:szCs w:val="28"/>
        </w:rPr>
        <w:t>Коровина</w:t>
      </w:r>
      <w:r>
        <w:rPr>
          <w:rFonts w:ascii="Times New Roman" w:hAnsi="Times New Roman"/>
          <w:sz w:val="28"/>
          <w:szCs w:val="28"/>
        </w:rPr>
        <w:t xml:space="preserve">, Н.С. Прокоповой, Г.Р. Туйсиной, </w:t>
      </w:r>
      <w:r w:rsidRPr="00E92707">
        <w:rPr>
          <w:rFonts w:ascii="Times New Roman" w:hAnsi="Times New Roman"/>
          <w:sz w:val="28"/>
          <w:szCs w:val="28"/>
        </w:rPr>
        <w:t>Т.В.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2707">
        <w:rPr>
          <w:rFonts w:ascii="Times New Roman" w:hAnsi="Times New Roman"/>
          <w:sz w:val="28"/>
          <w:szCs w:val="28"/>
        </w:rPr>
        <w:t>Юрченко, О.А. Черкашиной и др.</w:t>
      </w:r>
    </w:p>
    <w:p w:rsidR="00560071" w:rsidRDefault="00560071" w:rsidP="00AE40A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Остановимся на определении понятия «информационная образовательная среда». Так, понятие «информационная среда вуза» может трактоваться как совокупность условий, существующих внутри вуза и обеспечивающих осуществление деятельности пользователя с информационными ресурсами с помощью интерактивных средств информационных и коммуникационных технологий, и взаимодействующих с ним, как с субъектом информационного общения и личностью </w:t>
      </w:r>
      <w:r w:rsidRPr="00AD791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3, с. 43</w:t>
      </w:r>
      <w:r w:rsidRPr="00AD7919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 xml:space="preserve">. Понятие «образовательной среды» обусловлено взаимосвязанными факторами, обеспечивающими образование человека, обязательно предполагает включенность в нее основных субъектов – обучающихся и педагогов, которые также являются ее носителями и компонентами. Под образовательной средой понимается «совокупность условий, способствующих возникновению и развитию взаимодействий учебного характера между обучающими и обучаемыми, а также средства образовательных технологий, которые способствуют формированию познавательной активности обучаемых» </w:t>
      </w:r>
      <w:r w:rsidRPr="00AD791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3, с. 44</w:t>
      </w:r>
      <w:r w:rsidRPr="00AD7919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eastAsia="ru-RU"/>
        </w:rPr>
        <w:t>. Т.В. Юрченко приходит к выводу о том, что в современных условиях информатизации образовательная среда использует уникальные возможности информационных и коммуникационных технологий. Следовательно, термин «информационно-образовательная среда» можно использовать для обозначения образовательной среды, базирующейся на широком использовании информационных технологий. В результате полученных выводов, автор диссертационного исследования под и</w:t>
      </w:r>
      <w:r w:rsidRPr="001D5B85">
        <w:rPr>
          <w:rFonts w:ascii="Times New Roman" w:hAnsi="Times New Roman"/>
          <w:sz w:val="28"/>
          <w:szCs w:val="28"/>
          <w:lang w:eastAsia="ru-RU"/>
        </w:rPr>
        <w:t>нформационно-образовательн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1D5B85">
        <w:rPr>
          <w:rFonts w:ascii="Times New Roman" w:hAnsi="Times New Roman"/>
          <w:sz w:val="28"/>
          <w:szCs w:val="28"/>
          <w:lang w:eastAsia="ru-RU"/>
        </w:rPr>
        <w:t xml:space="preserve"> сред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1D5B85">
        <w:rPr>
          <w:rFonts w:ascii="Times New Roman" w:hAnsi="Times New Roman"/>
          <w:sz w:val="28"/>
          <w:szCs w:val="28"/>
          <w:lang w:eastAsia="ru-RU"/>
        </w:rPr>
        <w:t xml:space="preserve"> понимает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1D5B85">
        <w:rPr>
          <w:rFonts w:ascii="Times New Roman" w:hAnsi="Times New Roman"/>
          <w:sz w:val="28"/>
          <w:szCs w:val="28"/>
          <w:lang w:eastAsia="ru-RU"/>
        </w:rPr>
        <w:t>совокупность средств передачи данных, информационных ресурсов, протоколов взаимодействия, аппаратно-программного и организационно-методического обеспечения, ориентированную на удовлетворение образовательных потребностей пользователей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1D5B85">
        <w:rPr>
          <w:rFonts w:ascii="Times New Roman" w:hAnsi="Times New Roman"/>
          <w:sz w:val="28"/>
          <w:szCs w:val="28"/>
          <w:lang w:eastAsia="ru-RU"/>
        </w:rPr>
        <w:t xml:space="preserve"> [</w:t>
      </w:r>
      <w:r>
        <w:rPr>
          <w:rFonts w:ascii="Times New Roman" w:hAnsi="Times New Roman"/>
          <w:sz w:val="28"/>
          <w:szCs w:val="28"/>
          <w:lang w:eastAsia="ru-RU"/>
        </w:rPr>
        <w:t xml:space="preserve">3, </w:t>
      </w:r>
      <w:r w:rsidRPr="001D5B85">
        <w:rPr>
          <w:rFonts w:ascii="Times New Roman" w:hAnsi="Times New Roman"/>
          <w:sz w:val="28"/>
          <w:szCs w:val="28"/>
          <w:lang w:val="en-US" w:eastAsia="ru-RU"/>
        </w:rPr>
        <w:t>c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1D5B85">
        <w:rPr>
          <w:rFonts w:ascii="Times New Roman" w:hAnsi="Times New Roman"/>
          <w:sz w:val="28"/>
          <w:szCs w:val="28"/>
          <w:lang w:eastAsia="ru-RU"/>
        </w:rPr>
        <w:t>50].</w:t>
      </w:r>
    </w:p>
    <w:p w:rsidR="00560071" w:rsidRDefault="00560071" w:rsidP="00731A1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С.С. Лебедев придерживается мнения о том, что информационно-образовательная среда представляет собой программный продукт, предоставляющий обучающемуся интерфейс для быстрого и удобного доступа к базе знаний. </w:t>
      </w:r>
    </w:p>
    <w:p w:rsidR="00560071" w:rsidRDefault="00560071" w:rsidP="0036064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Интересен опыт создания информационно-образовательной среды в </w:t>
      </w:r>
      <w:r w:rsidRPr="00366353">
        <w:rPr>
          <w:rFonts w:ascii="Times New Roman" w:hAnsi="Times New Roman"/>
          <w:sz w:val="28"/>
          <w:szCs w:val="28"/>
          <w:lang w:eastAsia="ru-RU"/>
        </w:rPr>
        <w:t>Северокавказском государственном техническом  университете</w:t>
      </w:r>
      <w:r>
        <w:rPr>
          <w:rFonts w:ascii="Times New Roman" w:hAnsi="Times New Roman"/>
          <w:sz w:val="28"/>
          <w:szCs w:val="28"/>
          <w:lang w:eastAsia="ru-RU"/>
        </w:rPr>
        <w:t>.  Здесь информационно-образовательная среда понимается учеными как система, объединяющая учебные, методические и информационные ресурсы с использованием современных информационных и телекоммуникационных технологий и направленная на организацию взаимодействия между преподавателями и студентами, а также интеграцию в единую сеть учебных пособий и модулей, используемых в учебном процессе.</w:t>
      </w:r>
    </w:p>
    <w:p w:rsidR="00560071" w:rsidRDefault="00560071" w:rsidP="00FD3F2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Опыт по созданию информационно-образовательной среды в Омском государственном педагогическом университете позволяет рассмотреть основные компоненты информационно-образовательной среды вуза: 1) функциональная инфраструктура, включающая электронные учебно-методические материалы, наукоемкое программное обеспечение, специализированные тренажеры и средства компьютерного моделирования, системы контроля знаний, технические средства, базы данных и информационно-справочные системы; 2) программно-методические ресурсы; 3) коммуникационные средства; 4) организационная структура, обеспечивающая функционирование и развитие информационно-образовательной среды.</w:t>
      </w:r>
      <w:r w:rsidRPr="00FD3F28">
        <w:rPr>
          <w:rFonts w:ascii="Times New Roman" w:hAnsi="Times New Roman"/>
          <w:sz w:val="28"/>
          <w:szCs w:val="28"/>
        </w:rPr>
        <w:t xml:space="preserve"> </w:t>
      </w:r>
    </w:p>
    <w:p w:rsidR="00560071" w:rsidRPr="00171770" w:rsidRDefault="00560071" w:rsidP="0017177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Известно, в</w:t>
      </w:r>
      <w:r w:rsidRPr="001D5B85">
        <w:rPr>
          <w:rFonts w:ascii="Times New Roman" w:hAnsi="Times New Roman"/>
          <w:sz w:val="28"/>
          <w:szCs w:val="28"/>
        </w:rPr>
        <w:t xml:space="preserve">ысшее образование тесно связано с </w:t>
      </w:r>
      <w:r w:rsidRPr="001D5B85">
        <w:rPr>
          <w:rStyle w:val="hl1"/>
          <w:rFonts w:ascii="Times New Roman" w:hAnsi="Times New Roman"/>
          <w:color w:val="auto"/>
          <w:sz w:val="28"/>
          <w:szCs w:val="28"/>
        </w:rPr>
        <w:t>информатизацией</w:t>
      </w:r>
      <w:r w:rsidRPr="001D5B85">
        <w:rPr>
          <w:rFonts w:ascii="Times New Roman" w:hAnsi="Times New Roman"/>
          <w:sz w:val="28"/>
          <w:szCs w:val="28"/>
        </w:rPr>
        <w:t xml:space="preserve"> современного общества и созданием мирового информационного пространства, характеризующееся активным использованием информационных и телекоммуникационных технологий; разработкой и внедрением информационных продуктов для образовательных учреждений.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Именно поэтому при определении информационно-образовательной среды, на наш взгляд, необходимо обращать внимание как на её содержание, т.е. информацию учебного, методического характера, а также на программное обеспечение, специализированные тренажеры и средства компьютерного моделирования.</w:t>
      </w:r>
    </w:p>
    <w:p w:rsidR="00560071" w:rsidRPr="00AA3E3A" w:rsidRDefault="00560071" w:rsidP="008E37FE">
      <w:pPr>
        <w:shd w:val="clear" w:color="auto" w:fill="FFFFFF"/>
        <w:spacing w:after="0" w:line="360" w:lineRule="auto"/>
        <w:jc w:val="both"/>
        <w:rPr>
          <w:rStyle w:val="hl1"/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наш взгляд, деятельность профессорско-преподавательского состава по подготовке будущих классных руководителей </w:t>
      </w:r>
      <w:r w:rsidRPr="008E37FE">
        <w:rPr>
          <w:rFonts w:ascii="Times New Roman" w:hAnsi="Times New Roman"/>
          <w:sz w:val="28"/>
          <w:szCs w:val="28"/>
        </w:rPr>
        <w:t>в информационно-образовательной среде вуза</w:t>
      </w:r>
      <w:r>
        <w:rPr>
          <w:rFonts w:ascii="Times New Roman" w:hAnsi="Times New Roman"/>
          <w:sz w:val="28"/>
          <w:szCs w:val="28"/>
        </w:rPr>
        <w:t>,</w:t>
      </w:r>
      <w:r w:rsidRPr="008E3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должна быть направлена в первую очередь на </w:t>
      </w:r>
      <w:r w:rsidRPr="008E37FE">
        <w:rPr>
          <w:rFonts w:ascii="Times New Roman" w:hAnsi="Times New Roman"/>
          <w:color w:val="000000"/>
          <w:sz w:val="28"/>
          <w:szCs w:val="28"/>
        </w:rPr>
        <w:t>разработк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8E37FE">
        <w:rPr>
          <w:rFonts w:ascii="Times New Roman" w:hAnsi="Times New Roman"/>
          <w:color w:val="000000"/>
          <w:sz w:val="28"/>
          <w:szCs w:val="28"/>
        </w:rPr>
        <w:t xml:space="preserve"> электронных учебно-методических </w:t>
      </w:r>
      <w:r w:rsidRPr="008E37FE">
        <w:rPr>
          <w:rFonts w:ascii="Times New Roman" w:hAnsi="Times New Roman"/>
          <w:sz w:val="28"/>
          <w:szCs w:val="28"/>
        </w:rPr>
        <w:t xml:space="preserve">комплексов по </w:t>
      </w:r>
      <w:r>
        <w:rPr>
          <w:rStyle w:val="hl1"/>
          <w:rFonts w:ascii="Times New Roman" w:hAnsi="Times New Roman"/>
          <w:color w:val="auto"/>
          <w:sz w:val="28"/>
          <w:szCs w:val="28"/>
        </w:rPr>
        <w:t>дисциплинам (ЭУМКД), разработку и внедрение электронных диагностических комплексов (программ для ЭВМ), разработку электронных учебных пособий, которые будут знакомить студентов работой программы для ЭВМ.</w:t>
      </w:r>
    </w:p>
    <w:p w:rsidR="00560071" w:rsidRDefault="00560071" w:rsidP="008E37FE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3E3A">
        <w:rPr>
          <w:rStyle w:val="hl1"/>
          <w:rFonts w:ascii="Times New Roman" w:hAnsi="Times New Roman"/>
          <w:color w:val="auto"/>
          <w:sz w:val="28"/>
          <w:szCs w:val="28"/>
        </w:rPr>
        <w:tab/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Целью ЭУМКД как базы данных является систематизированное представление совокупности нормативных, методических, учебных и контрольно-измерительных материалов, предусмотренных для использования в образовательном процессе по конкретной образовательной дисциплине для данного направления подготовки бакалавров и магистров. Задача ЭУМКД – обеспечивать полноценный и удобный доступ преподавателей и обучаемых (в рамках их компетенций) к материалам, используемым ими в образовательном процессе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].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60071" w:rsidRDefault="00560071" w:rsidP="00525C24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Анализируя цели и задачи Э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УМКД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приходим к выводу о том, что при разработке его содержания следует уделять особое внимание структуре </w:t>
      </w:r>
      <w:r w:rsidRPr="006F4DFA">
        <w:rPr>
          <w:rFonts w:ascii="Times New Roman" w:hAnsi="Times New Roman"/>
          <w:sz w:val="28"/>
          <w:szCs w:val="28"/>
          <w:shd w:val="clear" w:color="auto" w:fill="FFFFFF"/>
        </w:rPr>
        <w:t>ЭУМКД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содержанию материала, а информационные технологии здесь будут лишь средством, с помощью которых можно представить Э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УМКД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60071" w:rsidRDefault="00560071" w:rsidP="000762AB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Что касается </w:t>
      </w:r>
      <w:r>
        <w:rPr>
          <w:rStyle w:val="hl1"/>
          <w:rFonts w:ascii="Times New Roman" w:hAnsi="Times New Roman"/>
          <w:color w:val="auto"/>
          <w:sz w:val="28"/>
          <w:szCs w:val="28"/>
        </w:rPr>
        <w:t xml:space="preserve">электронного диагностического комплекса </w:t>
      </w:r>
      <w:r w:rsidRPr="00AA3E3A">
        <w:rPr>
          <w:rStyle w:val="hl1"/>
          <w:rFonts w:ascii="Times New Roman" w:hAnsi="Times New Roman"/>
          <w:color w:val="auto"/>
          <w:sz w:val="28"/>
          <w:szCs w:val="28"/>
        </w:rPr>
        <w:t xml:space="preserve">будущего </w:t>
      </w:r>
      <w:r>
        <w:rPr>
          <w:rStyle w:val="hl1"/>
          <w:rFonts w:ascii="Times New Roman" w:hAnsi="Times New Roman"/>
          <w:color w:val="auto"/>
          <w:sz w:val="28"/>
          <w:szCs w:val="28"/>
        </w:rPr>
        <w:t xml:space="preserve">педагога-воспитателя, то основная цель его создания состоит в </w:t>
      </w:r>
      <w:r w:rsidRPr="006103CA">
        <w:rPr>
          <w:rFonts w:ascii="Times New Roman" w:hAnsi="Times New Roman"/>
          <w:sz w:val="28"/>
          <w:szCs w:val="28"/>
          <w:shd w:val="clear" w:color="auto" w:fill="FFFFFF"/>
        </w:rPr>
        <w:t xml:space="preserve">подготовке будущих классных руководителей к объективному изучению воспитательного процесса, его организации, анализе полученных результатов, их коррекции, планировании последующей </w:t>
      </w:r>
      <w:r w:rsidRPr="00B32F8F">
        <w:rPr>
          <w:rFonts w:ascii="Times New Roman" w:hAnsi="Times New Roman"/>
          <w:sz w:val="28"/>
          <w:szCs w:val="28"/>
          <w:shd w:val="clear" w:color="auto" w:fill="FFFFFF"/>
        </w:rPr>
        <w:t>воспитательной деятельности в соответствии с полученными результатами.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60071" w:rsidRDefault="00560071" w:rsidP="00C959C3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разработанный нами</w:t>
      </w:r>
      <w:r w:rsidRPr="00B32F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электронный </w:t>
      </w:r>
      <w:r w:rsidRPr="00B32F8F">
        <w:rPr>
          <w:rFonts w:ascii="Times New Roman" w:hAnsi="Times New Roman"/>
          <w:sz w:val="28"/>
          <w:szCs w:val="28"/>
        </w:rPr>
        <w:t xml:space="preserve">диагностический комплекс </w:t>
      </w:r>
      <w:r>
        <w:rPr>
          <w:rFonts w:ascii="Times New Roman" w:hAnsi="Times New Roman"/>
          <w:sz w:val="28"/>
          <w:szCs w:val="28"/>
        </w:rPr>
        <w:t xml:space="preserve">классного руководителя </w:t>
      </w:r>
      <w:r w:rsidRPr="00B32F8F">
        <w:rPr>
          <w:rFonts w:ascii="Times New Roman" w:hAnsi="Times New Roman"/>
          <w:sz w:val="28"/>
          <w:szCs w:val="28"/>
        </w:rPr>
        <w:t>имеет ряд преимуществ:</w:t>
      </w:r>
      <w:r>
        <w:rPr>
          <w:rFonts w:ascii="Times New Roman" w:hAnsi="Times New Roman"/>
          <w:sz w:val="28"/>
          <w:szCs w:val="28"/>
        </w:rPr>
        <w:t xml:space="preserve"> 1) знакомит будущих педагогов-воспитателей со способами</w:t>
      </w:r>
      <w:r w:rsidRPr="00354219">
        <w:rPr>
          <w:rFonts w:ascii="Times New Roman" w:hAnsi="Times New Roman"/>
          <w:sz w:val="28"/>
          <w:szCs w:val="28"/>
        </w:rPr>
        <w:t xml:space="preserve"> организ</w:t>
      </w:r>
      <w:r>
        <w:rPr>
          <w:rFonts w:ascii="Times New Roman" w:hAnsi="Times New Roman"/>
          <w:sz w:val="28"/>
          <w:szCs w:val="28"/>
        </w:rPr>
        <w:t>ации воспитательной</w:t>
      </w:r>
      <w:r w:rsidRPr="003542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деятельности</w:t>
      </w:r>
      <w:r w:rsidRPr="0035421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2) позволяет </w:t>
      </w:r>
      <w:r w:rsidRPr="00354219">
        <w:rPr>
          <w:rFonts w:ascii="Times New Roman" w:hAnsi="Times New Roman"/>
          <w:sz w:val="28"/>
          <w:szCs w:val="28"/>
        </w:rPr>
        <w:t xml:space="preserve">заинтересовать </w:t>
      </w:r>
      <w:r>
        <w:rPr>
          <w:rFonts w:ascii="Times New Roman" w:hAnsi="Times New Roman"/>
          <w:sz w:val="28"/>
          <w:szCs w:val="28"/>
        </w:rPr>
        <w:t xml:space="preserve">студентов дисциплиной «Классный руководитель» </w:t>
      </w:r>
      <w:r w:rsidRPr="00354219">
        <w:rPr>
          <w:rFonts w:ascii="Times New Roman" w:hAnsi="Times New Roman"/>
          <w:sz w:val="28"/>
          <w:szCs w:val="28"/>
        </w:rPr>
        <w:t xml:space="preserve">с помощью внедрения новых технологий в </w:t>
      </w:r>
      <w:r>
        <w:rPr>
          <w:rFonts w:ascii="Times New Roman" w:hAnsi="Times New Roman"/>
          <w:sz w:val="28"/>
          <w:szCs w:val="28"/>
        </w:rPr>
        <w:t>процессе обучения</w:t>
      </w:r>
      <w:r w:rsidRPr="00354219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3) позволяет </w:t>
      </w:r>
      <w:r w:rsidRPr="00354219">
        <w:rPr>
          <w:rFonts w:ascii="Times New Roman" w:hAnsi="Times New Roman"/>
          <w:sz w:val="28"/>
          <w:szCs w:val="28"/>
        </w:rPr>
        <w:t>хранить информацию в электронном виде, исключая накопление пап</w:t>
      </w:r>
      <w:r>
        <w:rPr>
          <w:rFonts w:ascii="Times New Roman" w:hAnsi="Times New Roman"/>
          <w:sz w:val="28"/>
          <w:szCs w:val="28"/>
        </w:rPr>
        <w:t xml:space="preserve">ок с информационным материалом; 5) знакомит обучающихся с правилами проведения педагогической диагностики и т.д. Кроме этого,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A1DC1">
        <w:rPr>
          <w:rFonts w:ascii="Times New Roman" w:hAnsi="Times New Roman"/>
          <w:sz w:val="28"/>
          <w:szCs w:val="28"/>
          <w:shd w:val="clear" w:color="auto" w:fill="FFFFFF"/>
        </w:rPr>
        <w:t>рограмма «</w:t>
      </w:r>
      <w:r w:rsidRPr="000A1DC1">
        <w:rPr>
          <w:rFonts w:ascii="Times New Roman" w:hAnsi="Times New Roman"/>
          <w:sz w:val="28"/>
          <w:szCs w:val="28"/>
        </w:rPr>
        <w:t xml:space="preserve">Электронный диагностический комплекс классного </w:t>
      </w:r>
      <w:r w:rsidRPr="003F7AE0">
        <w:rPr>
          <w:rFonts w:ascii="Times New Roman" w:hAnsi="Times New Roman"/>
          <w:sz w:val="28"/>
          <w:szCs w:val="28"/>
        </w:rPr>
        <w:t>руководителя</w:t>
      </w:r>
      <w:r w:rsidRPr="003F7AE0">
        <w:rPr>
          <w:rFonts w:ascii="Times New Roman" w:hAnsi="Times New Roman"/>
          <w:sz w:val="28"/>
          <w:szCs w:val="28"/>
          <w:shd w:val="clear" w:color="auto" w:fill="FFFFFF"/>
        </w:rPr>
        <w:t>» обладает простым, интуитивно понятным интерфейсом.</w:t>
      </w:r>
    </w:p>
    <w:p w:rsidR="00560071" w:rsidRDefault="00560071" w:rsidP="00C959C3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>
        <w:rPr>
          <w:rStyle w:val="hl1"/>
          <w:rFonts w:ascii="Times New Roman" w:hAnsi="Times New Roman"/>
          <w:color w:val="auto"/>
          <w:sz w:val="28"/>
          <w:szCs w:val="28"/>
        </w:rPr>
        <w:t xml:space="preserve">Учебное пособие </w:t>
      </w:r>
      <w:r w:rsidRPr="00F335D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</w:t>
      </w:r>
      <w:r w:rsidRPr="00F335DA">
        <w:rPr>
          <w:rFonts w:ascii="Times New Roman" w:hAnsi="Times New Roman"/>
          <w:sz w:val="28"/>
          <w:szCs w:val="28"/>
        </w:rPr>
        <w:t>лектронный диагностический комплекс классного руководителя</w:t>
      </w:r>
      <w:r>
        <w:rPr>
          <w:rFonts w:ascii="Times New Roman" w:hAnsi="Times New Roman"/>
          <w:sz w:val="28"/>
          <w:szCs w:val="28"/>
        </w:rPr>
        <w:t>: руководство пользователя</w:t>
      </w:r>
      <w:r w:rsidRPr="00F335D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знакомит студентов с возможностями программы, интерфейсом программы, р</w:t>
      </w:r>
      <w:r w:rsidRPr="005829B0">
        <w:rPr>
          <w:rFonts w:ascii="Times New Roman" w:hAnsi="Times New Roman"/>
          <w:sz w:val="28"/>
          <w:szCs w:val="28"/>
        </w:rPr>
        <w:t>епозитори</w:t>
      </w:r>
      <w:r>
        <w:rPr>
          <w:rFonts w:ascii="Times New Roman" w:hAnsi="Times New Roman"/>
          <w:sz w:val="28"/>
          <w:szCs w:val="28"/>
        </w:rPr>
        <w:t>ем</w:t>
      </w:r>
      <w:r w:rsidRPr="005829B0">
        <w:rPr>
          <w:rFonts w:ascii="Times New Roman" w:hAnsi="Times New Roman"/>
          <w:sz w:val="28"/>
          <w:szCs w:val="28"/>
        </w:rPr>
        <w:t xml:space="preserve"> тестов</w:t>
      </w:r>
      <w:r>
        <w:rPr>
          <w:rFonts w:ascii="Times New Roman" w:hAnsi="Times New Roman"/>
          <w:sz w:val="28"/>
          <w:szCs w:val="28"/>
        </w:rPr>
        <w:t xml:space="preserve"> и т.д.</w:t>
      </w:r>
    </w:p>
    <w:p w:rsidR="00560071" w:rsidRDefault="00560071" w:rsidP="00C959C3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0F129F">
        <w:rPr>
          <w:rStyle w:val="hl1"/>
          <w:rFonts w:ascii="Times New Roman" w:hAnsi="Times New Roman"/>
          <w:color w:val="auto"/>
          <w:sz w:val="28"/>
          <w:szCs w:val="28"/>
        </w:rPr>
        <w:t>Таким образом, мы считаем, что выделенны</w:t>
      </w:r>
      <w:r>
        <w:rPr>
          <w:rStyle w:val="hl1"/>
          <w:rFonts w:ascii="Times New Roman" w:hAnsi="Times New Roman"/>
          <w:color w:val="auto"/>
          <w:sz w:val="28"/>
          <w:szCs w:val="28"/>
        </w:rPr>
        <w:t>е</w:t>
      </w:r>
      <w:r w:rsidRPr="000F129F">
        <w:rPr>
          <w:rStyle w:val="hl1"/>
          <w:rFonts w:ascii="Times New Roman" w:hAnsi="Times New Roman"/>
          <w:color w:val="auto"/>
          <w:sz w:val="28"/>
          <w:szCs w:val="28"/>
        </w:rPr>
        <w:t xml:space="preserve"> нами компоненты </w:t>
      </w:r>
      <w:r w:rsidRPr="000F129F">
        <w:rPr>
          <w:rFonts w:ascii="Times New Roman" w:hAnsi="Times New Roman"/>
          <w:sz w:val="28"/>
          <w:szCs w:val="28"/>
          <w:lang w:eastAsia="ru-RU"/>
        </w:rPr>
        <w:t xml:space="preserve">информационно-образовательной среды вуза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необходимо </w:t>
      </w:r>
      <w:r w:rsidRPr="000F129F">
        <w:rPr>
          <w:rFonts w:ascii="Times New Roman" w:hAnsi="Times New Roman"/>
          <w:sz w:val="28"/>
          <w:szCs w:val="28"/>
          <w:shd w:val="clear" w:color="auto" w:fill="FFFFFF"/>
        </w:rPr>
        <w:t>внедр</w:t>
      </w:r>
      <w:r>
        <w:rPr>
          <w:rFonts w:ascii="Times New Roman" w:hAnsi="Times New Roman"/>
          <w:sz w:val="28"/>
          <w:szCs w:val="28"/>
          <w:shd w:val="clear" w:color="auto" w:fill="FFFFFF"/>
        </w:rPr>
        <w:t>ить</w:t>
      </w:r>
      <w:r w:rsidRPr="000F129F">
        <w:rPr>
          <w:rFonts w:ascii="Times New Roman" w:hAnsi="Times New Roman"/>
          <w:sz w:val="28"/>
          <w:szCs w:val="28"/>
          <w:shd w:val="clear" w:color="auto" w:fill="FFFFFF"/>
        </w:rPr>
        <w:t xml:space="preserve"> в образовательную практику вуза, что позволи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 </w:t>
      </w:r>
      <w:r w:rsidRPr="000F129F">
        <w:rPr>
          <w:rFonts w:ascii="Times New Roman" w:hAnsi="Times New Roman"/>
          <w:sz w:val="28"/>
          <w:szCs w:val="28"/>
          <w:shd w:val="clear" w:color="auto" w:fill="FFFFFF"/>
        </w:rPr>
        <w:t>повысить</w:t>
      </w:r>
      <w:r w:rsidRPr="000F129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hl"/>
          <w:rFonts w:ascii="Times New Roman" w:hAnsi="Times New Roman"/>
          <w:sz w:val="28"/>
          <w:szCs w:val="28"/>
        </w:rPr>
        <w:t>уровень профессиональной подготовки будущих классных руководителей</w:t>
      </w:r>
      <w:r w:rsidRPr="000F129F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60071" w:rsidRPr="000F129F" w:rsidRDefault="00560071" w:rsidP="000F129F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</w:p>
    <w:p w:rsidR="00560071" w:rsidRDefault="00560071" w:rsidP="0034292B">
      <w:pPr>
        <w:rPr>
          <w:rFonts w:ascii="Times New Roman" w:hAnsi="Times New Roman"/>
          <w:b/>
          <w:sz w:val="28"/>
          <w:szCs w:val="28"/>
        </w:rPr>
      </w:pPr>
      <w:r w:rsidRPr="00614E9A">
        <w:rPr>
          <w:rFonts w:ascii="Times New Roman" w:hAnsi="Times New Roman"/>
          <w:b/>
          <w:sz w:val="28"/>
          <w:szCs w:val="28"/>
        </w:rPr>
        <w:t>Литература:</w:t>
      </w:r>
    </w:p>
    <w:p w:rsidR="00560071" w:rsidRPr="00F335DA" w:rsidRDefault="00560071" w:rsidP="00F335DA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AA3E3A">
        <w:rPr>
          <w:rFonts w:ascii="Times New Roman" w:hAnsi="Times New Roman"/>
          <w:sz w:val="28"/>
          <w:szCs w:val="28"/>
          <w:shd w:val="clear" w:color="auto" w:fill="FFFFFF"/>
        </w:rPr>
        <w:t xml:space="preserve">Савина А.Г., Блок А.В. </w:t>
      </w:r>
      <w:r>
        <w:rPr>
          <w:rFonts w:ascii="Times New Roman" w:hAnsi="Times New Roman"/>
          <w:sz w:val="28"/>
          <w:szCs w:val="28"/>
          <w:shd w:val="clear" w:color="auto" w:fill="FFFFFF"/>
        </w:rPr>
        <w:t>Ф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 xml:space="preserve">ормирование структуры и содержания учебно-методических комплексов дисциплин в соответствии с требованиями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ФГОС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 xml:space="preserve"> // Фундаментальные исследования. – 2014. – № 5 (5). – С. 1092-1098;</w:t>
      </w:r>
      <w:r w:rsidRPr="00AA3E3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A3E3A">
        <w:rPr>
          <w:rFonts w:ascii="Times New Roman" w:hAnsi="Times New Roman"/>
          <w:sz w:val="28"/>
          <w:szCs w:val="28"/>
        </w:rPr>
        <w:br/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URL:</w:t>
      </w:r>
      <w:r w:rsidRPr="00AA3E3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5" w:history="1">
        <w:r w:rsidRPr="00AA3E3A">
          <w:rPr>
            <w:rStyle w:val="Hyperlink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www.rae.ru/fs/?section=content&amp;op=show_article&amp;article_id=10003320</w:t>
        </w:r>
      </w:hyperlink>
      <w:r w:rsidRPr="00AA3E3A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AA3E3A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дата обращения: 22.11.2014).</w:t>
      </w:r>
    </w:p>
    <w:p w:rsidR="00560071" w:rsidRPr="00F335DA" w:rsidRDefault="00560071" w:rsidP="00F335DA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Туйсина Г.Р. Профессиональная подготовка будущих учителей технологии и предпринимательства в развивающей информационно-образовательной среде вуза</w:t>
      </w:r>
      <w:r w:rsidRPr="00F335DA">
        <w:rPr>
          <w:rFonts w:ascii="Times New Roman" w:hAnsi="Times New Roman"/>
          <w:sz w:val="28"/>
          <w:szCs w:val="28"/>
        </w:rPr>
        <w:br/>
        <w:t xml:space="preserve">[Текст]: дис… канд. пед. наук: </w:t>
      </w: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13.00.08/</w:t>
      </w:r>
      <w:r w:rsidRPr="00F335DA">
        <w:rPr>
          <w:rFonts w:ascii="Times New Roman" w:hAnsi="Times New Roman"/>
          <w:sz w:val="28"/>
          <w:szCs w:val="28"/>
        </w:rPr>
        <w:t xml:space="preserve"> Г.Р. Туйсина.-Магнитогорск, 2010.-197с.</w:t>
      </w:r>
    </w:p>
    <w:p w:rsidR="00560071" w:rsidRPr="001A5D57" w:rsidRDefault="00560071" w:rsidP="00AA3E3A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Юрченко Т.В. Организация учебно-познавательной деятельности студентов в информационно-образовательной среде вуза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335DA">
        <w:rPr>
          <w:rFonts w:ascii="Times New Roman" w:hAnsi="Times New Roman"/>
          <w:sz w:val="28"/>
          <w:szCs w:val="28"/>
        </w:rPr>
        <w:t xml:space="preserve">[Текст]: дис… канд. пед. наук: </w:t>
      </w: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13.00.0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F335DA">
        <w:rPr>
          <w:rFonts w:ascii="Times New Roman" w:hAnsi="Times New Roman"/>
          <w:sz w:val="28"/>
          <w:szCs w:val="28"/>
          <w:shd w:val="clear" w:color="auto" w:fill="FFFFFF"/>
        </w:rPr>
        <w:t>/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Т.В. Юрченко.-Нижний Новгород,2011.-203с.</w:t>
      </w:r>
    </w:p>
    <w:sectPr w:rsidR="00560071" w:rsidRPr="001A5D57" w:rsidSect="00B852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E129F"/>
    <w:multiLevelType w:val="hybridMultilevel"/>
    <w:tmpl w:val="A890506C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">
    <w:nsid w:val="68BD6AD6"/>
    <w:multiLevelType w:val="hybridMultilevel"/>
    <w:tmpl w:val="9E9EC452"/>
    <w:lvl w:ilvl="0" w:tplc="00F4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2420FD"/>
    <w:multiLevelType w:val="hybridMultilevel"/>
    <w:tmpl w:val="9670EA72"/>
    <w:lvl w:ilvl="0" w:tplc="E236D11E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E9A"/>
    <w:rsid w:val="000762AB"/>
    <w:rsid w:val="000A1DC1"/>
    <w:rsid w:val="000F129F"/>
    <w:rsid w:val="001236FE"/>
    <w:rsid w:val="00132764"/>
    <w:rsid w:val="00135E94"/>
    <w:rsid w:val="00146133"/>
    <w:rsid w:val="00171770"/>
    <w:rsid w:val="00180CDF"/>
    <w:rsid w:val="001A5D57"/>
    <w:rsid w:val="001A79DD"/>
    <w:rsid w:val="001D5B85"/>
    <w:rsid w:val="002036A7"/>
    <w:rsid w:val="00222E9E"/>
    <w:rsid w:val="00284A9D"/>
    <w:rsid w:val="002A5567"/>
    <w:rsid w:val="002D04D2"/>
    <w:rsid w:val="00333E43"/>
    <w:rsid w:val="0034292B"/>
    <w:rsid w:val="00354219"/>
    <w:rsid w:val="00360645"/>
    <w:rsid w:val="00366353"/>
    <w:rsid w:val="003B2439"/>
    <w:rsid w:val="003F7AE0"/>
    <w:rsid w:val="0046648E"/>
    <w:rsid w:val="00483BF4"/>
    <w:rsid w:val="004A7756"/>
    <w:rsid w:val="004E30A9"/>
    <w:rsid w:val="005022CA"/>
    <w:rsid w:val="00525C24"/>
    <w:rsid w:val="00531388"/>
    <w:rsid w:val="00544187"/>
    <w:rsid w:val="00560071"/>
    <w:rsid w:val="005762A4"/>
    <w:rsid w:val="005829B0"/>
    <w:rsid w:val="0060478B"/>
    <w:rsid w:val="006103CA"/>
    <w:rsid w:val="00614E9A"/>
    <w:rsid w:val="006728B6"/>
    <w:rsid w:val="006A72C5"/>
    <w:rsid w:val="006F1E7C"/>
    <w:rsid w:val="006F4DFA"/>
    <w:rsid w:val="00710CA3"/>
    <w:rsid w:val="00715677"/>
    <w:rsid w:val="00731A1F"/>
    <w:rsid w:val="00732637"/>
    <w:rsid w:val="007A336B"/>
    <w:rsid w:val="007A5711"/>
    <w:rsid w:val="007D53DF"/>
    <w:rsid w:val="007E4008"/>
    <w:rsid w:val="00853BC8"/>
    <w:rsid w:val="008B77F4"/>
    <w:rsid w:val="008E37FE"/>
    <w:rsid w:val="009023ED"/>
    <w:rsid w:val="009126DD"/>
    <w:rsid w:val="009409B9"/>
    <w:rsid w:val="009431C8"/>
    <w:rsid w:val="0097056D"/>
    <w:rsid w:val="009765E7"/>
    <w:rsid w:val="00985B43"/>
    <w:rsid w:val="009C186C"/>
    <w:rsid w:val="009D483E"/>
    <w:rsid w:val="00AA3E3A"/>
    <w:rsid w:val="00AB1DBC"/>
    <w:rsid w:val="00AD7919"/>
    <w:rsid w:val="00AE40AD"/>
    <w:rsid w:val="00AE6369"/>
    <w:rsid w:val="00B03628"/>
    <w:rsid w:val="00B32F8F"/>
    <w:rsid w:val="00B8528A"/>
    <w:rsid w:val="00BD3174"/>
    <w:rsid w:val="00C12DDD"/>
    <w:rsid w:val="00C646D0"/>
    <w:rsid w:val="00C64F9E"/>
    <w:rsid w:val="00C77F04"/>
    <w:rsid w:val="00C959C3"/>
    <w:rsid w:val="00CA7003"/>
    <w:rsid w:val="00CB3ED6"/>
    <w:rsid w:val="00CC0819"/>
    <w:rsid w:val="00D06386"/>
    <w:rsid w:val="00D07A95"/>
    <w:rsid w:val="00D17870"/>
    <w:rsid w:val="00D40FDD"/>
    <w:rsid w:val="00D55D86"/>
    <w:rsid w:val="00DB5161"/>
    <w:rsid w:val="00E92707"/>
    <w:rsid w:val="00EB3573"/>
    <w:rsid w:val="00EC2B37"/>
    <w:rsid w:val="00F335DA"/>
    <w:rsid w:val="00F508E0"/>
    <w:rsid w:val="00F80C6B"/>
    <w:rsid w:val="00F844BA"/>
    <w:rsid w:val="00F8597C"/>
    <w:rsid w:val="00FD3F28"/>
    <w:rsid w:val="00FF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F9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4E9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34292B"/>
    <w:rPr>
      <w:rFonts w:ascii="Tahoma" w:hAnsi="Tahoma" w:cs="Tahoma"/>
      <w:color w:val="000066"/>
      <w:u w:val="none"/>
      <w:effect w:val="none"/>
    </w:rPr>
  </w:style>
  <w:style w:type="paragraph" w:styleId="NormalWeb">
    <w:name w:val="Normal (Web)"/>
    <w:basedOn w:val="Normal"/>
    <w:uiPriority w:val="99"/>
    <w:rsid w:val="0034292B"/>
    <w:pPr>
      <w:spacing w:after="3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l1">
    <w:name w:val="hl1"/>
    <w:basedOn w:val="DefaultParagraphFont"/>
    <w:uiPriority w:val="99"/>
    <w:rsid w:val="0034292B"/>
    <w:rPr>
      <w:rFonts w:cs="Times New Roman"/>
      <w:color w:val="4682B4"/>
    </w:rPr>
  </w:style>
  <w:style w:type="character" w:customStyle="1" w:styleId="apple-converted-space">
    <w:name w:val="apple-converted-space"/>
    <w:basedOn w:val="DefaultParagraphFont"/>
    <w:uiPriority w:val="99"/>
    <w:rsid w:val="00AA3E3A"/>
    <w:rPr>
      <w:rFonts w:cs="Times New Roman"/>
    </w:rPr>
  </w:style>
  <w:style w:type="character" w:customStyle="1" w:styleId="hl">
    <w:name w:val="hl"/>
    <w:basedOn w:val="DefaultParagraphFont"/>
    <w:uiPriority w:val="99"/>
    <w:rsid w:val="000F129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1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1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e.ru/fs/?section=content&amp;op=show_article&amp;article_id=100033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5</Pages>
  <Words>5329</Words>
  <Characters>3038</Characters>
  <Application>Microsoft Office Outlook</Application>
  <DocSecurity>0</DocSecurity>
  <Lines>0</Lines>
  <Paragraphs>0</Paragraphs>
  <ScaleCrop>false</ScaleCrop>
  <Company>BelSU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Zaitsev</dc:creator>
  <cp:keywords/>
  <dc:description/>
  <cp:lastModifiedBy>Admin</cp:lastModifiedBy>
  <cp:revision>38</cp:revision>
  <dcterms:created xsi:type="dcterms:W3CDTF">2014-11-27T19:32:00Z</dcterms:created>
  <dcterms:modified xsi:type="dcterms:W3CDTF">2014-11-28T19:04:00Z</dcterms:modified>
</cp:coreProperties>
</file>