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4C" w:rsidRPr="00EA7F68" w:rsidRDefault="00BC024C" w:rsidP="00EA7F68">
      <w:pPr>
        <w:shd w:val="clear" w:color="auto" w:fill="FFFFFF"/>
        <w:tabs>
          <w:tab w:val="left" w:pos="9633"/>
        </w:tabs>
        <w:spacing w:after="0" w:line="360" w:lineRule="auto"/>
        <w:ind w:right="6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A7F68">
        <w:rPr>
          <w:rFonts w:ascii="Times New Roman" w:hAnsi="Times New Roman"/>
          <w:b/>
          <w:sz w:val="28"/>
          <w:szCs w:val="28"/>
          <w:lang w:val="uk-UA"/>
        </w:rPr>
        <w:t>Ольга Полковенко</w:t>
      </w:r>
    </w:p>
    <w:p w:rsidR="00BC024C" w:rsidRPr="00EA7F68" w:rsidRDefault="00BC024C" w:rsidP="00EA7F68">
      <w:pPr>
        <w:shd w:val="clear" w:color="auto" w:fill="FFFFFF"/>
        <w:tabs>
          <w:tab w:val="left" w:pos="9633"/>
        </w:tabs>
        <w:spacing w:after="0" w:line="360" w:lineRule="auto"/>
        <w:ind w:right="6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A7F68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BC024C" w:rsidRDefault="00BC024C" w:rsidP="00927BC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024C" w:rsidRDefault="00BC024C" w:rsidP="00927BC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0FC0">
        <w:rPr>
          <w:rFonts w:ascii="Times New Roman" w:hAnsi="Times New Roman"/>
          <w:b/>
          <w:bCs/>
          <w:sz w:val="28"/>
          <w:szCs w:val="28"/>
          <w:lang w:eastAsia="ru-RU"/>
        </w:rPr>
        <w:t>АЛЮМ</w:t>
      </w:r>
      <w:r w:rsidRPr="00340FC0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Pr="00340FC0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340FC0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Pr="00340FC0">
        <w:rPr>
          <w:rFonts w:ascii="Times New Roman" w:hAnsi="Times New Roman"/>
          <w:b/>
          <w:bCs/>
          <w:sz w:val="28"/>
          <w:szCs w:val="28"/>
          <w:lang w:eastAsia="ru-RU"/>
        </w:rPr>
        <w:t>Й –</w:t>
      </w:r>
      <w:r w:rsidRPr="00340FC0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ДРУГ ЧИ ВОРОГ</w:t>
      </w:r>
      <w:r w:rsidRPr="00340FC0">
        <w:rPr>
          <w:rFonts w:ascii="Times New Roman" w:hAnsi="Times New Roman"/>
          <w:b/>
          <w:bCs/>
          <w:sz w:val="28"/>
          <w:szCs w:val="28"/>
          <w:lang w:eastAsia="ru-RU"/>
        </w:rPr>
        <w:t>?</w:t>
      </w:r>
    </w:p>
    <w:p w:rsidR="00BC024C" w:rsidRDefault="00BC024C" w:rsidP="00927BC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C024C" w:rsidRPr="0038571A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571A">
        <w:rPr>
          <w:rFonts w:ascii="Times New Roman" w:hAnsi="Times New Roman"/>
          <w:b/>
          <w:bCs/>
          <w:sz w:val="28"/>
          <w:szCs w:val="28"/>
          <w:lang w:eastAsia="ru-RU"/>
        </w:rPr>
        <w:t>Алюміній</w:t>
      </w:r>
      <w:r w:rsidRPr="0038571A">
        <w:rPr>
          <w:rFonts w:ascii="Times New Roman" w:hAnsi="Times New Roman"/>
          <w:sz w:val="28"/>
          <w:szCs w:val="28"/>
          <w:lang w:eastAsia="ru-RU"/>
        </w:rPr>
        <w:t xml:space="preserve"> є елементом III-ї групи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періодичної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системи з атомним номером 13. Широко поширений в природі, становить 8% хімічного складу земної кори. В хімічних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сполуках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виявляє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ступінь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окислення +3</w:t>
      </w:r>
      <w:r w:rsidRPr="0010418D">
        <w:rPr>
          <w:rFonts w:ascii="Times New Roman" w:hAnsi="Times New Roman"/>
          <w:sz w:val="28"/>
          <w:szCs w:val="28"/>
          <w:lang w:eastAsia="ru-RU"/>
        </w:rPr>
        <w:t>[1]</w:t>
      </w:r>
      <w:r w:rsidRPr="0038571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24C" w:rsidRPr="0038571A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571A">
        <w:rPr>
          <w:rFonts w:ascii="Times New Roman" w:hAnsi="Times New Roman"/>
          <w:iCs/>
          <w:sz w:val="28"/>
          <w:szCs w:val="28"/>
          <w:lang w:eastAsia="ru-RU"/>
        </w:rPr>
        <w:t>Алюміній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застосовується в складі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коагулянтів як основний реагент технології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питної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водопідготовки, в результаті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чого в основному і з’являється в питній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 xml:space="preserve">воді. </w:t>
      </w:r>
    </w:p>
    <w:p w:rsidR="00BC024C" w:rsidRPr="0038571A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571A">
        <w:rPr>
          <w:rFonts w:ascii="Times New Roman" w:hAnsi="Times New Roman"/>
          <w:sz w:val="28"/>
          <w:szCs w:val="28"/>
          <w:lang w:eastAsia="ru-RU"/>
        </w:rPr>
        <w:t>При гідролізі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алюмінію у воді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можутьу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творюватися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різні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 xml:space="preserve">гідрокомплекси – розчинні і нерозчинні, мономерні і полімерні, органічні і неорганічні. </w:t>
      </w:r>
    </w:p>
    <w:p w:rsidR="00BC024C" w:rsidRPr="0038571A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571A">
        <w:rPr>
          <w:rFonts w:ascii="Times New Roman" w:hAnsi="Times New Roman"/>
          <w:iCs/>
          <w:sz w:val="28"/>
          <w:szCs w:val="28"/>
          <w:lang w:eastAsia="ru-RU"/>
        </w:rPr>
        <w:t>Основний шлях надходження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алюмінію в організм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людини – з питною водою. Видалення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алюмінію з організму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 xml:space="preserve">ускладнено, 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близько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половини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його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затримується в органі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змі до 300 днів. Накопичуючись 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>у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 xml:space="preserve"> тканинах мозку, печінки, нирок, кісток, викликає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їх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ні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функціональні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порушення. Алюміній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викликає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порушення в синтезі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низки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ферментів, сприяючи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видаленню таких бі</w:t>
      </w:r>
      <w:r>
        <w:rPr>
          <w:rFonts w:ascii="Times New Roman" w:hAnsi="Times New Roman"/>
          <w:iCs/>
          <w:sz w:val="28"/>
          <w:szCs w:val="28"/>
          <w:lang w:eastAsia="ru-RU"/>
        </w:rPr>
        <w:t>оелементів як P, Mg, Ca, Na, Fe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.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Постійне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вживання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питної води з вмістом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алюмінію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понад 0,2 мг/л призводить до підвищення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вірогідності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появи таких захворювань як енцефалопатія, хвороби Альцгеймера і Паркінсона, анемія, зниження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>імунної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iCs/>
          <w:sz w:val="28"/>
          <w:szCs w:val="28"/>
          <w:lang w:eastAsia="ru-RU"/>
        </w:rPr>
        <w:t xml:space="preserve">реактивності та інші. </w:t>
      </w:r>
    </w:p>
    <w:p w:rsidR="00BC024C" w:rsidRPr="00340FC0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571A">
        <w:rPr>
          <w:rFonts w:ascii="Times New Roman" w:hAnsi="Times New Roman"/>
          <w:sz w:val="28"/>
          <w:szCs w:val="28"/>
          <w:lang w:eastAsia="ru-RU"/>
        </w:rPr>
        <w:t>ГДК залишкового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алюмінію в питній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воді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встановлена на рівні</w:t>
      </w:r>
      <w:r w:rsidRPr="004A00FF">
        <w:rPr>
          <w:rFonts w:ascii="Times New Roman" w:hAnsi="Times New Roman"/>
          <w:bCs/>
          <w:sz w:val="28"/>
          <w:szCs w:val="28"/>
          <w:lang w:eastAsia="ru-RU"/>
        </w:rPr>
        <w:t>0,5 мг/л</w:t>
      </w:r>
      <w:r w:rsidRPr="004A00FF">
        <w:rPr>
          <w:rFonts w:ascii="Times New Roman" w:hAnsi="Times New Roman"/>
          <w:sz w:val="28"/>
          <w:szCs w:val="28"/>
          <w:lang w:eastAsia="ru-RU"/>
        </w:rPr>
        <w:t xml:space="preserve"> за санітарно-токсикологічною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ознакою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шкідливості, в той час як в більшості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країн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Європи рекомендовано вміст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алюмінію не більше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bCs/>
          <w:sz w:val="28"/>
          <w:szCs w:val="28"/>
          <w:lang w:eastAsia="ru-RU"/>
        </w:rPr>
        <w:t>0,2 мг/л</w:t>
      </w:r>
      <w:r w:rsidRPr="004A00FF">
        <w:rPr>
          <w:rFonts w:ascii="Times New Roman" w:hAnsi="Times New Roman"/>
          <w:sz w:val="28"/>
          <w:szCs w:val="28"/>
          <w:lang w:eastAsia="ru-RU"/>
        </w:rPr>
        <w:t>. Така ж норма встановлена ВОЗ. Новий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Держ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Сан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00FF">
        <w:rPr>
          <w:rFonts w:ascii="Times New Roman" w:hAnsi="Times New Roman"/>
          <w:sz w:val="28"/>
          <w:szCs w:val="28"/>
          <w:lang w:eastAsia="ru-RU"/>
        </w:rPr>
        <w:t>ПіН “Вода питна”, встановивши</w:t>
      </w:r>
      <w:r w:rsidRPr="0038571A">
        <w:rPr>
          <w:rFonts w:ascii="Times New Roman" w:hAnsi="Times New Roman"/>
          <w:sz w:val="28"/>
          <w:szCs w:val="28"/>
          <w:lang w:eastAsia="ru-RU"/>
        </w:rPr>
        <w:t xml:space="preserve"> норму 0,2 мг/л, дозволяє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концентрацію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алюмінію в питній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воді на рівні 0,5 мг/л, якщо при водопідготовці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використовуються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реагенти, щомістять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алюміній. Існує думка, що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загибель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вищих форм біоти повязана з виходом в воду з донних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відкладів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>алюмінію, летальна концентрація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571A">
        <w:rPr>
          <w:rFonts w:ascii="Times New Roman" w:hAnsi="Times New Roman"/>
          <w:sz w:val="28"/>
          <w:szCs w:val="28"/>
          <w:lang w:eastAsia="ru-RU"/>
        </w:rPr>
        <w:t xml:space="preserve">якого для риб – 0,2 мг/л. 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Антропогенні джерела: горно рудні розробки, тверді викиди та стічні води підприємств (хіміко-фармацевтичного, лакофарбового, паперового, текстильного), виробництво синтетичного каучуку, виготовлення та використання алюмінієвих деталей, конструкцій, а також посуду та </w:t>
      </w:r>
      <w:r>
        <w:rPr>
          <w:rFonts w:ascii="Times New Roman" w:hAnsi="Times New Roman"/>
          <w:sz w:val="28"/>
          <w:szCs w:val="28"/>
          <w:lang w:val="uk-UA" w:bidi="he-IL"/>
        </w:rPr>
        <w:t>пакувального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матеріалу (після термічної переробки продуктів в алюмінієвому посуді вміст його зростає удвічі)</w:t>
      </w:r>
      <w:r w:rsidRPr="00927BCD">
        <w:rPr>
          <w:rFonts w:ascii="Times New Roman" w:hAnsi="Times New Roman"/>
          <w:sz w:val="28"/>
          <w:szCs w:val="28"/>
          <w:lang w:bidi="he-IL"/>
        </w:rPr>
        <w:t xml:space="preserve"> [1]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bidi="he-IL"/>
        </w:rPr>
        <w:t>За даними наукових досліджень останніх років, приймаючи ванну тривалістю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хвилин 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 xml:space="preserve">через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шкіру потрапляє до організму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 xml:space="preserve"> б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>льше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>алюм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ію</w:t>
      </w:r>
      <w:r w:rsidRPr="00EA7F68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ніж, якщо б ви </w:t>
      </w:r>
      <w:r w:rsidRPr="00340FC0">
        <w:rPr>
          <w:rFonts w:ascii="Times New Roman" w:hAnsi="Times New Roman"/>
          <w:color w:val="000000"/>
          <w:sz w:val="28"/>
          <w:szCs w:val="28"/>
          <w:lang w:val="uk-UA"/>
        </w:rPr>
        <w:t>пили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цю </w:t>
      </w:r>
      <w:r w:rsidRPr="00340FC0">
        <w:rPr>
          <w:rFonts w:ascii="Times New Roman" w:hAnsi="Times New Roman"/>
          <w:color w:val="000000"/>
          <w:sz w:val="28"/>
          <w:szCs w:val="28"/>
          <w:lang w:val="uk-UA"/>
        </w:rPr>
        <w:t xml:space="preserve"> воду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Pr="00340FC0">
        <w:rPr>
          <w:rFonts w:ascii="Times New Roman" w:hAnsi="Times New Roman"/>
          <w:color w:val="000000"/>
          <w:sz w:val="28"/>
          <w:szCs w:val="28"/>
          <w:lang w:val="uk-UA"/>
        </w:rPr>
        <w:t xml:space="preserve"> вс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ьо</w:t>
      </w:r>
      <w:r w:rsidRPr="00340FC0">
        <w:rPr>
          <w:rFonts w:ascii="Times New Roman" w:hAnsi="Times New Roman"/>
          <w:color w:val="000000"/>
          <w:sz w:val="28"/>
          <w:szCs w:val="28"/>
          <w:lang w:val="uk-UA"/>
        </w:rPr>
        <w:t>го дня.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bidi="he-IL"/>
        </w:rPr>
        <w:t>Крім того, в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останній час значна кількість алюмінію потрапляє до людського організму з косметичними засобами, зокрема, 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із сонцезахисною косметикою, з деякими видами жувальної гумки та 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з антіперспірантами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. Саме про них особлива розмова. Справа в тому, що, на відміну від дезодорантів, що лише маскують запах поту, 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а</w:t>
      </w:r>
      <w:r w:rsidRPr="00340FC0">
        <w:rPr>
          <w:rFonts w:ascii="Times New Roman" w:hAnsi="Times New Roman"/>
          <w:sz w:val="28"/>
          <w:szCs w:val="28"/>
          <w:lang w:val="uk-UA"/>
        </w:rPr>
        <w:t>нтипе</w:t>
      </w:r>
      <w:r>
        <w:rPr>
          <w:rFonts w:ascii="Times New Roman" w:hAnsi="Times New Roman"/>
          <w:sz w:val="28"/>
          <w:szCs w:val="28"/>
          <w:lang w:val="uk-UA"/>
        </w:rPr>
        <w:t>рспіранти містять солі алюмінію</w:t>
      </w:r>
      <w:r w:rsidRPr="00340F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40FC0">
        <w:rPr>
          <w:rFonts w:ascii="Times New Roman" w:hAnsi="Times New Roman"/>
          <w:sz w:val="28"/>
          <w:szCs w:val="28"/>
        </w:rPr>
        <w:t>Вони звужують протоки потових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0FC0">
        <w:rPr>
          <w:rFonts w:ascii="Times New Roman" w:hAnsi="Times New Roman"/>
          <w:sz w:val="28"/>
          <w:szCs w:val="28"/>
        </w:rPr>
        <w:t>залоз, зменшуючи</w:t>
      </w:r>
      <w:r>
        <w:rPr>
          <w:rFonts w:ascii="Times New Roman" w:hAnsi="Times New Roman"/>
          <w:sz w:val="28"/>
          <w:szCs w:val="28"/>
        </w:rPr>
        <w:t xml:space="preserve"> процесс </w:t>
      </w:r>
      <w:r w:rsidRPr="00340FC0">
        <w:rPr>
          <w:rFonts w:ascii="Times New Roman" w:hAnsi="Times New Roman"/>
          <w:sz w:val="28"/>
          <w:szCs w:val="28"/>
        </w:rPr>
        <w:t>потовиділення на 40 %, але мікробів вони практично не знищують.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 тим алюміній через шкіру, особливо тонку, яка є під пахвами, дуже швидко потрапляє до організму.</w:t>
      </w:r>
    </w:p>
    <w:p w:rsidR="00BC024C" w:rsidRPr="00340FC0" w:rsidRDefault="00BC024C" w:rsidP="009039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/>
        </w:rPr>
        <w:t>Як же діє алюміній на організм людини?</w:t>
      </w:r>
    </w:p>
    <w:p w:rsidR="00BC024C" w:rsidRPr="00340FC0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bidi="he-IL"/>
        </w:rPr>
      </w:pPr>
      <w:r>
        <w:rPr>
          <w:rFonts w:ascii="Times New Roman" w:hAnsi="Times New Roman"/>
          <w:sz w:val="28"/>
          <w:szCs w:val="28"/>
          <w:lang w:val="uk-UA" w:bidi="he-IL"/>
        </w:rPr>
        <w:t>З одного боку а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люміній – необхідний організму мікроелемент. </w:t>
      </w:r>
      <w:r>
        <w:rPr>
          <w:rFonts w:ascii="Times New Roman" w:hAnsi="Times New Roman"/>
          <w:sz w:val="28"/>
          <w:szCs w:val="28"/>
          <w:lang w:val="uk-UA" w:bidi="he-IL"/>
        </w:rPr>
        <w:t>У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рослинних організмах його наявність у десять разів більше, ніж в організмах тварин. У людини алюміній виявлен</w:t>
      </w:r>
      <w:r>
        <w:rPr>
          <w:rFonts w:ascii="Times New Roman" w:hAnsi="Times New Roman"/>
          <w:sz w:val="28"/>
          <w:szCs w:val="28"/>
          <w:lang w:val="uk-UA" w:bidi="he-IL"/>
        </w:rPr>
        <w:t>ий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в усіх органах, тканинах та виділу. Більш за все алюміній міститься в легенях, печінці, костях, головному мозку. Алюміній </w:t>
      </w:r>
      <w:r>
        <w:rPr>
          <w:rFonts w:ascii="Times New Roman" w:hAnsi="Times New Roman"/>
          <w:sz w:val="28"/>
          <w:szCs w:val="28"/>
          <w:lang w:val="uk-UA" w:bidi="he-IL"/>
        </w:rPr>
        <w:t>бере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участь у побудові епітеліальної та з’єднувальної  тканях, в процесі регенерації кісної тканини, в обміні фосфору. У залежності від концентрації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в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організмі алюміній показує акти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вуюч</w:t>
      </w:r>
      <w:r>
        <w:rPr>
          <w:rFonts w:ascii="Times New Roman" w:hAnsi="Times New Roman"/>
          <w:sz w:val="28"/>
          <w:szCs w:val="28"/>
          <w:lang w:val="uk-UA" w:bidi="he-IL"/>
        </w:rPr>
        <w:t>у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або інгібуюч</w:t>
      </w:r>
      <w:r>
        <w:rPr>
          <w:rFonts w:ascii="Times New Roman" w:hAnsi="Times New Roman"/>
          <w:sz w:val="28"/>
          <w:szCs w:val="28"/>
          <w:lang w:val="uk-UA" w:bidi="he-IL"/>
        </w:rPr>
        <w:t>у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дії на активність ферментів травлення. Відомо, що нітрат алюмінія підвищує загальну кислотність в організмі і </w:t>
      </w:r>
      <w:r>
        <w:rPr>
          <w:rFonts w:ascii="Times New Roman" w:hAnsi="Times New Roman"/>
          <w:sz w:val="28"/>
          <w:szCs w:val="28"/>
          <w:lang w:val="uk-UA" w:bidi="he-IL"/>
        </w:rPr>
        <w:t>травну здатність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шлункового соку, збільшу</w:t>
      </w:r>
      <w:r>
        <w:rPr>
          <w:rFonts w:ascii="Times New Roman" w:hAnsi="Times New Roman"/>
          <w:sz w:val="28"/>
          <w:szCs w:val="28"/>
          <w:lang w:val="uk-UA" w:bidi="he-IL"/>
        </w:rPr>
        <w:t>ючи  вміст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у ньому соляної кислоти. Алюміній впливає на центральну нервову систему: підвищений вміст цього елементу в крові викликає збудження, а занижене – гальмування.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bidi="he-IL"/>
        </w:rPr>
        <w:t>Разом з тим, при надлишковому надходженні до організму алюміній здійснює т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оксичн</w:t>
      </w:r>
      <w:r>
        <w:rPr>
          <w:rFonts w:ascii="Times New Roman" w:hAnsi="Times New Roman"/>
          <w:sz w:val="28"/>
          <w:szCs w:val="28"/>
          <w:lang w:val="uk-UA" w:bidi="he-IL"/>
        </w:rPr>
        <w:t>ий вплив. Він є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біологічни</w:t>
      </w:r>
      <w:r>
        <w:rPr>
          <w:rFonts w:ascii="Times New Roman" w:hAnsi="Times New Roman"/>
          <w:sz w:val="28"/>
          <w:szCs w:val="28"/>
          <w:lang w:val="uk-UA" w:bidi="he-IL"/>
        </w:rPr>
        <w:t>м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конкурент</w:t>
      </w:r>
      <w:r>
        <w:rPr>
          <w:rFonts w:ascii="Times New Roman" w:hAnsi="Times New Roman"/>
          <w:sz w:val="28"/>
          <w:szCs w:val="28"/>
          <w:lang w:val="uk-UA" w:bidi="he-IL"/>
        </w:rPr>
        <w:t>ом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заліза, кальцію та фосфору. Мала кількість його в організмі призводить до порушення мінерального обміну: понижується затримка кальцію, зменшується адсорбція фосфору та заліза, що в свою чергу призводить до зниження рівня АТФ у крові та порушення процесів фосфорилювання; уповільнює ріст та розмноження клітин. Висока коплексообразована здатність алюмінію </w:t>
      </w:r>
      <w:r>
        <w:rPr>
          <w:rFonts w:ascii="Times New Roman" w:hAnsi="Times New Roman"/>
          <w:sz w:val="28"/>
          <w:szCs w:val="28"/>
          <w:lang w:val="uk-UA" w:bidi="he-IL"/>
        </w:rPr>
        <w:t>пригнічує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активн</w:t>
      </w:r>
      <w:r>
        <w:rPr>
          <w:rFonts w:ascii="Times New Roman" w:hAnsi="Times New Roman"/>
          <w:sz w:val="28"/>
          <w:szCs w:val="28"/>
          <w:lang w:val="uk-UA" w:bidi="he-IL"/>
        </w:rPr>
        <w:t>і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ст</w:t>
      </w:r>
      <w:r>
        <w:rPr>
          <w:rFonts w:ascii="Times New Roman" w:hAnsi="Times New Roman"/>
          <w:sz w:val="28"/>
          <w:szCs w:val="28"/>
          <w:lang w:val="uk-UA" w:bidi="he-IL"/>
        </w:rPr>
        <w:t>ьнизки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ферментів, особливо </w:t>
      </w:r>
      <w:r>
        <w:rPr>
          <w:rFonts w:ascii="Times New Roman" w:hAnsi="Times New Roman"/>
          <w:sz w:val="28"/>
          <w:szCs w:val="28"/>
          <w:lang w:val="uk-UA" w:bidi="he-IL"/>
        </w:rPr>
        <w:t>тих, що беруть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участь у кровотворенні</w:t>
      </w:r>
      <w:r>
        <w:rPr>
          <w:rFonts w:ascii="Times New Roman" w:hAnsi="Times New Roman"/>
          <w:sz w:val="28"/>
          <w:szCs w:val="28"/>
          <w:lang w:val="uk-UA" w:bidi="he-IL"/>
        </w:rPr>
        <w:t xml:space="preserve"> 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>(блокуються їх</w:t>
      </w:r>
      <w:r>
        <w:rPr>
          <w:rFonts w:ascii="Times New Roman" w:hAnsi="Times New Roman"/>
          <w:sz w:val="28"/>
          <w:szCs w:val="28"/>
          <w:lang w:val="uk-UA" w:bidi="he-IL"/>
        </w:rPr>
        <w:t>ні</w:t>
      </w:r>
      <w:r w:rsidRPr="00340FC0">
        <w:rPr>
          <w:rFonts w:ascii="Times New Roman" w:hAnsi="Times New Roman"/>
          <w:sz w:val="28"/>
          <w:szCs w:val="28"/>
          <w:lang w:val="uk-UA" w:bidi="he-IL"/>
        </w:rPr>
        <w:t xml:space="preserve"> активні центри).</w:t>
      </w:r>
      <w:r w:rsidRPr="00340FC0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 xml:space="preserve">Також сполуки </w:t>
      </w:r>
      <w:r w:rsidRPr="00EA7F68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алюм</w:t>
      </w:r>
      <w:r w:rsidRPr="00340FC0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і</w:t>
      </w:r>
      <w:r w:rsidRPr="00EA7F68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н</w:t>
      </w:r>
      <w:r w:rsidRPr="00340FC0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ію</w:t>
      </w:r>
      <w:r w:rsidRPr="00EA7F68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 xml:space="preserve"> (</w:t>
      </w:r>
      <w:r w:rsidRPr="00340FC0">
        <w:rPr>
          <w:rStyle w:val="Strong"/>
          <w:rFonts w:ascii="Times New Roman" w:hAnsi="Times New Roman"/>
          <w:b w:val="0"/>
          <w:sz w:val="28"/>
          <w:szCs w:val="28"/>
        </w:rPr>
        <w:t>aluminiumzirconium</w:t>
      </w:r>
      <w:r w:rsidRPr="00EA7F68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Pr="00340FC0">
        <w:rPr>
          <w:rStyle w:val="Strong"/>
          <w:rFonts w:ascii="Times New Roman" w:hAnsi="Times New Roman"/>
          <w:b w:val="0"/>
          <w:sz w:val="28"/>
          <w:szCs w:val="28"/>
        </w:rPr>
        <w:t>aluminiumchlorohydrate</w:t>
      </w:r>
      <w:r w:rsidRPr="00EA7F68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)</w:t>
      </w:r>
      <w:r w:rsidRPr="00340FC0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, що є складовими антиперспірантів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накопичуються в організмі і </w:t>
      </w:r>
      <w:r w:rsidRPr="00EA7F68">
        <w:rPr>
          <w:rFonts w:ascii="Times New Roman" w:hAnsi="Times New Roman"/>
          <w:sz w:val="28"/>
          <w:szCs w:val="28"/>
          <w:lang w:val="uk-UA"/>
        </w:rPr>
        <w:t>мо</w:t>
      </w:r>
      <w:r>
        <w:rPr>
          <w:rFonts w:ascii="Times New Roman" w:hAnsi="Times New Roman"/>
          <w:sz w:val="28"/>
          <w:szCs w:val="28"/>
          <w:lang w:val="uk-UA"/>
        </w:rPr>
        <w:t>жуть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при</w:t>
      </w:r>
      <w:r>
        <w:rPr>
          <w:rFonts w:ascii="Times New Roman" w:hAnsi="Times New Roman"/>
          <w:sz w:val="28"/>
          <w:szCs w:val="28"/>
          <w:lang w:val="uk-UA"/>
        </w:rPr>
        <w:t>зв</w:t>
      </w:r>
      <w:r w:rsidRPr="00EA7F68">
        <w:rPr>
          <w:rFonts w:ascii="Times New Roman" w:hAnsi="Times New Roman"/>
          <w:sz w:val="28"/>
          <w:szCs w:val="28"/>
          <w:lang w:val="uk-UA"/>
        </w:rPr>
        <w:t>ести</w:t>
      </w:r>
      <w:r>
        <w:rPr>
          <w:rFonts w:ascii="Times New Roman" w:hAnsi="Times New Roman"/>
          <w:sz w:val="28"/>
          <w:szCs w:val="28"/>
          <w:lang w:val="uk-UA"/>
        </w:rPr>
        <w:t xml:space="preserve"> до цілої низки хвороб, зокремах вороби </w:t>
      </w:r>
      <w:r w:rsidRPr="00EA7F68">
        <w:rPr>
          <w:rFonts w:ascii="Times New Roman" w:hAnsi="Times New Roman"/>
          <w:bCs/>
          <w:sz w:val="28"/>
          <w:szCs w:val="28"/>
          <w:lang w:val="uk-UA"/>
        </w:rPr>
        <w:t>Альцгеймера, рак</w:t>
      </w:r>
      <w:r w:rsidRPr="00252207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EA7F68">
        <w:rPr>
          <w:rFonts w:ascii="Times New Roman" w:hAnsi="Times New Roman"/>
          <w:bCs/>
          <w:sz w:val="28"/>
          <w:szCs w:val="28"/>
          <w:lang w:val="uk-UA"/>
        </w:rPr>
        <w:t xml:space="preserve"> груд</w:t>
      </w:r>
      <w:r w:rsidRPr="00252207">
        <w:rPr>
          <w:rFonts w:ascii="Times New Roman" w:hAnsi="Times New Roman"/>
          <w:bCs/>
          <w:sz w:val="28"/>
          <w:szCs w:val="28"/>
          <w:lang w:val="uk-UA"/>
        </w:rPr>
        <w:t>ей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як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sz w:val="28"/>
          <w:szCs w:val="28"/>
          <w:lang w:val="uk-UA"/>
        </w:rPr>
        <w:t>чоловіків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, так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у ж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EA7F68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болів у суглобах,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а так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ж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EA7F68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них </w:t>
      </w:r>
      <w:r w:rsidRPr="00EA7F68">
        <w:rPr>
          <w:rFonts w:ascii="Times New Roman" w:hAnsi="Times New Roman"/>
          <w:sz w:val="28"/>
          <w:szCs w:val="28"/>
          <w:lang w:val="uk-UA"/>
        </w:rPr>
        <w:t>хрон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A7F68">
        <w:rPr>
          <w:rFonts w:ascii="Times New Roman" w:hAnsi="Times New Roman"/>
          <w:sz w:val="28"/>
          <w:szCs w:val="28"/>
          <w:lang w:val="uk-UA"/>
        </w:rPr>
        <w:t>ч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/>
          <w:sz w:val="28"/>
          <w:szCs w:val="28"/>
          <w:lang w:val="uk-UA"/>
        </w:rPr>
        <w:t>хворювань</w:t>
      </w:r>
      <w:r w:rsidRPr="00EA7F68">
        <w:rPr>
          <w:rFonts w:ascii="Times New Roman" w:hAnsi="Times New Roman"/>
          <w:sz w:val="28"/>
          <w:szCs w:val="28"/>
          <w:lang w:val="uk-UA"/>
        </w:rPr>
        <w:t xml:space="preserve"> [4,6]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косметичних засобів, алюміній міститься у багатьох лікарських препаратах, зокрема, у антацидах, тобто препаратах, що застосовуються при печії. Печія часто супроводжує не тільки стан при різноманітних хворобах, але й вагітність. Тому вагітні часто приймають антациди не замислюючись про наслідки. Разом із тим, досліди на тваринах засвідчують, що алюміній проникає через плаценту і накопичується в тканинах плоду, викликаючи різни порушення розвитку, такі як уповільнене окостеніння скелету, затримку росту, пороки різних органів та навіть внутрішньоутробну смерть</w:t>
      </w:r>
      <w:r w:rsidRPr="0053557E">
        <w:rPr>
          <w:rFonts w:ascii="Times New Roman" w:hAnsi="Times New Roman"/>
          <w:sz w:val="28"/>
          <w:szCs w:val="28"/>
          <w:lang w:val="uk-UA"/>
        </w:rPr>
        <w:t>[</w:t>
      </w:r>
      <w:r w:rsidRPr="00927BCD">
        <w:rPr>
          <w:rFonts w:ascii="Times New Roman" w:hAnsi="Times New Roman"/>
          <w:sz w:val="28"/>
          <w:szCs w:val="28"/>
          <w:lang w:val="uk-UA"/>
        </w:rPr>
        <w:t>2, 3</w:t>
      </w:r>
      <w:r w:rsidRPr="0053557E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024C" w:rsidRPr="0053557E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Деякі дослідники виявляли алюміній у грудному молоці у жінок, що свідчить про можливість потрапляння його у організм новонароджених, що перебувають на грудному вигодовуванні</w:t>
      </w:r>
      <w:r w:rsidRPr="00927BCD">
        <w:rPr>
          <w:rFonts w:ascii="Times New Roman" w:hAnsi="Times New Roman"/>
          <w:sz w:val="28"/>
          <w:szCs w:val="28"/>
        </w:rPr>
        <w:t xml:space="preserve"> [5]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запобігти подібним наслідкам, у побуті доцільно дотримуватися нескладних рекомендацій.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FC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іколи не готуйте і не зберігайте їжу в алюмінієвому посуді. А також не користуйтеся алюмінієвими ложками, виделками тощо. Алюміній обов‘язково взаємодіє з їжею (особливо коли готуються фрукти, овочі або щось кисле). 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Користуйтеся антиперспірантами тільки у разі крайньої необхідності (наприклад, під час занять спортом) і нетривалий час. Після занять спортом обов‘язково прийміть душ, щоб змити антиперспірант.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підборі косметики уважно читайте склад і намагайтеся вибирати ті засоби, що не містять сполук алюмінію.</w:t>
      </w:r>
    </w:p>
    <w:p w:rsidR="00BC024C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вагітності та природному вигодовуванні необхідно дуже виважено ставитися до прийому будь-яких ліків і ні в якому раз не займатися самолікуванням.</w:t>
      </w:r>
    </w:p>
    <w:p w:rsidR="00BC024C" w:rsidRPr="0010418D" w:rsidRDefault="00BC024C" w:rsidP="009039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024C" w:rsidRPr="00927BCD" w:rsidRDefault="00BC024C" w:rsidP="00927BCD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27BCD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C024C" w:rsidRPr="00927BCD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bidi="he-IL"/>
        </w:rPr>
      </w:pPr>
      <w:r w:rsidRPr="00927BCD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r w:rsidRPr="00927BCD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Глінка Н.Л. Задачі та вправи з загальної хімії. К., </w:t>
      </w:r>
      <w:r w:rsidRPr="00EA7F68">
        <w:rPr>
          <w:rFonts w:ascii="Times New Roman" w:hAnsi="Times New Roman"/>
          <w:color w:val="000000"/>
          <w:spacing w:val="-4"/>
          <w:sz w:val="28"/>
          <w:szCs w:val="28"/>
          <w:lang w:val="en-GB"/>
        </w:rPr>
        <w:t xml:space="preserve">1986. </w:t>
      </w:r>
      <w:r w:rsidRPr="00927BCD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264с.</w:t>
      </w:r>
    </w:p>
    <w:p w:rsidR="00BC024C" w:rsidRPr="0053557E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2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3557E">
        <w:rPr>
          <w:rFonts w:ascii="Times New Roman" w:hAnsi="Times New Roman"/>
          <w:iCs/>
          <w:sz w:val="28"/>
          <w:szCs w:val="28"/>
          <w:lang w:val="en-US"/>
        </w:rPr>
        <w:t>Bennet R, Persaud T, Moore K. Experimental studies on the effects of aluminium on pregnancy and fetal development. AnatAnz 1975; 138: 365–78.</w:t>
      </w:r>
    </w:p>
    <w:p w:rsidR="00BC024C" w:rsidRPr="0053557E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3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3557E">
        <w:rPr>
          <w:rFonts w:ascii="Times New Roman" w:hAnsi="Times New Roman"/>
          <w:iCs/>
          <w:sz w:val="28"/>
          <w:szCs w:val="28"/>
          <w:lang w:val="en-US"/>
        </w:rPr>
        <w:t>Cannata-Andia J. Reconsidering the importance of long-term low-level aluminum exposure in renal failure patients. Semin Dial 2001; 14: 5–7.</w:t>
      </w:r>
    </w:p>
    <w:p w:rsidR="00BC024C" w:rsidRPr="0053557E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4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3557E">
        <w:rPr>
          <w:rFonts w:ascii="Times New Roman" w:hAnsi="Times New Roman"/>
          <w:iCs/>
          <w:sz w:val="28"/>
          <w:szCs w:val="28"/>
          <w:lang w:val="en-US"/>
        </w:rPr>
        <w:t>Flaten T. Aluminium as a risk factor in Alzheimer's disease, with emphasis on drinking water. Brain Res Bull 2001; 55 (2): 187–96.</w:t>
      </w:r>
    </w:p>
    <w:p w:rsidR="00BC024C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5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3557E">
        <w:rPr>
          <w:rFonts w:ascii="Times New Roman" w:hAnsi="Times New Roman"/>
          <w:iCs/>
          <w:sz w:val="28"/>
          <w:szCs w:val="28"/>
          <w:lang w:val="en-US"/>
        </w:rPr>
        <w:t>Mandic M, Grgic J, Grgic Z et al. Aluminium levels in human milk. Sci Total environ 1995; 170: 165–70.</w:t>
      </w:r>
    </w:p>
    <w:p w:rsidR="00BC024C" w:rsidRPr="00EA7F68" w:rsidRDefault="00BC024C" w:rsidP="00EA7F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6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3557E">
        <w:rPr>
          <w:rFonts w:ascii="Times New Roman" w:hAnsi="Times New Roman"/>
          <w:sz w:val="28"/>
          <w:szCs w:val="28"/>
          <w:lang w:val="en-US"/>
        </w:rPr>
        <w:t>Domingo JL (2000) El aluminiocomoposible factoretiopatogénico en la enfermedad de Alzheimer. RevToxicol</w:t>
      </w:r>
      <w:r w:rsidRPr="00EA7F68">
        <w:rPr>
          <w:rFonts w:ascii="Times New Roman" w:hAnsi="Times New Roman"/>
          <w:sz w:val="28"/>
          <w:szCs w:val="28"/>
        </w:rPr>
        <w:t xml:space="preserve"> 17:3-11.</w:t>
      </w:r>
    </w:p>
    <w:sectPr w:rsidR="00BC024C" w:rsidRPr="00EA7F68" w:rsidSect="00C412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24C" w:rsidRDefault="00BC024C" w:rsidP="00340FC0">
      <w:pPr>
        <w:spacing w:after="0" w:line="240" w:lineRule="auto"/>
      </w:pPr>
      <w:r>
        <w:separator/>
      </w:r>
    </w:p>
  </w:endnote>
  <w:endnote w:type="continuationSeparator" w:id="1">
    <w:p w:rsidR="00BC024C" w:rsidRDefault="00BC024C" w:rsidP="0034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BC024C" w:rsidRDefault="00BC02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24C" w:rsidRDefault="00BC024C" w:rsidP="00340FC0">
      <w:pPr>
        <w:spacing w:after="0" w:line="240" w:lineRule="auto"/>
      </w:pPr>
      <w:r>
        <w:separator/>
      </w:r>
    </w:p>
  </w:footnote>
  <w:footnote w:type="continuationSeparator" w:id="1">
    <w:p w:rsidR="00BC024C" w:rsidRDefault="00BC024C" w:rsidP="0034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24C" w:rsidRDefault="00BC02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71A"/>
    <w:rsid w:val="00032FBD"/>
    <w:rsid w:val="0010418D"/>
    <w:rsid w:val="0012287D"/>
    <w:rsid w:val="00241C9A"/>
    <w:rsid w:val="00252207"/>
    <w:rsid w:val="00340FC0"/>
    <w:rsid w:val="0038571A"/>
    <w:rsid w:val="004A00FF"/>
    <w:rsid w:val="004C0BFF"/>
    <w:rsid w:val="0053557E"/>
    <w:rsid w:val="00715E48"/>
    <w:rsid w:val="00814762"/>
    <w:rsid w:val="008C77D8"/>
    <w:rsid w:val="00903904"/>
    <w:rsid w:val="00927BCD"/>
    <w:rsid w:val="009556CF"/>
    <w:rsid w:val="00965540"/>
    <w:rsid w:val="00A44926"/>
    <w:rsid w:val="00A4737F"/>
    <w:rsid w:val="00BC024C"/>
    <w:rsid w:val="00C41238"/>
    <w:rsid w:val="00CA3417"/>
    <w:rsid w:val="00D451F7"/>
    <w:rsid w:val="00E25EC2"/>
    <w:rsid w:val="00E74E56"/>
    <w:rsid w:val="00EA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3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340FC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34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0F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40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FC0"/>
    <w:rPr>
      <w:rFonts w:cs="Times New Roman"/>
    </w:rPr>
  </w:style>
  <w:style w:type="paragraph" w:styleId="NormalWeb">
    <w:name w:val="Normal (Web)"/>
    <w:basedOn w:val="Normal"/>
    <w:uiPriority w:val="99"/>
    <w:semiHidden/>
    <w:rsid w:val="00535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53557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388</TotalTime>
  <Pages>4</Pages>
  <Words>4390</Words>
  <Characters>2503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oalianta</dc:creator>
  <cp:keywords/>
  <dc:description/>
  <cp:lastModifiedBy>Admin</cp:lastModifiedBy>
  <cp:revision>12</cp:revision>
  <dcterms:created xsi:type="dcterms:W3CDTF">2010-02-22T09:53:00Z</dcterms:created>
  <dcterms:modified xsi:type="dcterms:W3CDTF">2014-12-28T19:55:00Z</dcterms:modified>
</cp:coreProperties>
</file>